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36C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w:t>
      </w:r>
      <w:bookmarkStart w:id="0" w:name="_GoBack"/>
      <w:bookmarkEnd w:id="0"/>
      <w:r w:rsidRPr="00E74967">
        <w:rPr>
          <w:rFonts w:cs="Calibri"/>
        </w:rPr>
        <w: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1E712F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40D1">
              <w:rPr>
                <w:noProof/>
                <w:webHidden/>
              </w:rPr>
              <w:t>2</w:t>
            </w:r>
            <w:r>
              <w:rPr>
                <w:noProof/>
                <w:webHidden/>
              </w:rPr>
              <w:fldChar w:fldCharType="end"/>
            </w:r>
          </w:hyperlink>
        </w:p>
        <w:p w14:paraId="47CC41D1" w14:textId="14EAA3E8" w:rsidR="00F46719" w:rsidRDefault="00F36C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0205BF1A" w14:textId="49332AB4" w:rsidR="00F46719" w:rsidRDefault="00F36C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3181098F" w14:textId="758C1B6F" w:rsidR="00F46719" w:rsidRDefault="00F36C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C40D1">
              <w:rPr>
                <w:noProof/>
                <w:webHidden/>
              </w:rPr>
              <w:t>3</w:t>
            </w:r>
            <w:r w:rsidR="00F46719">
              <w:rPr>
                <w:noProof/>
                <w:webHidden/>
              </w:rPr>
              <w:fldChar w:fldCharType="end"/>
            </w:r>
          </w:hyperlink>
        </w:p>
        <w:p w14:paraId="3E5886DF" w14:textId="3754C2A8" w:rsidR="00F46719" w:rsidRDefault="00F36C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C40D1">
              <w:rPr>
                <w:noProof/>
                <w:webHidden/>
              </w:rPr>
              <w:t>4</w:t>
            </w:r>
            <w:r w:rsidR="00F46719">
              <w:rPr>
                <w:noProof/>
                <w:webHidden/>
              </w:rPr>
              <w:fldChar w:fldCharType="end"/>
            </w:r>
          </w:hyperlink>
        </w:p>
        <w:p w14:paraId="653AF446" w14:textId="6052550D" w:rsidR="00F46719" w:rsidRDefault="00F36C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C40D1">
              <w:rPr>
                <w:noProof/>
                <w:webHidden/>
              </w:rPr>
              <w:t>5</w:t>
            </w:r>
            <w:r w:rsidR="00F46719">
              <w:rPr>
                <w:noProof/>
                <w:webHidden/>
              </w:rPr>
              <w:fldChar w:fldCharType="end"/>
            </w:r>
          </w:hyperlink>
        </w:p>
        <w:p w14:paraId="21BA046A" w14:textId="06405EFB" w:rsidR="00F46719" w:rsidRDefault="00F36C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r w:rsidR="00FC40D1">
            <w:rPr>
              <w:noProof/>
            </w:rPr>
            <w:t>6</w:t>
          </w:r>
        </w:p>
        <w:p w14:paraId="784807F5" w14:textId="0B7507D7" w:rsidR="00F46719" w:rsidRDefault="00F36C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hyperlink>
          <w:r w:rsidR="00114FDC">
            <w:rPr>
              <w:noProof/>
            </w:rPr>
            <w:t>6</w:t>
          </w:r>
        </w:p>
        <w:p w14:paraId="7E663DB5" w14:textId="5820C9CA" w:rsidR="00F46719" w:rsidRDefault="00F36C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hyperlink>
          <w:r w:rsidR="00FC40D1">
            <w:rPr>
              <w:noProof/>
            </w:rPr>
            <w:t>8</w:t>
          </w:r>
        </w:p>
        <w:p w14:paraId="335A44C3" w14:textId="2D24EA8D" w:rsidR="00F46719" w:rsidRDefault="00F36C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FC40D1">
            <w:rPr>
              <w:noProof/>
            </w:rPr>
            <w:t>8</w:t>
          </w:r>
        </w:p>
        <w:p w14:paraId="290CB7FF" w14:textId="4E289039" w:rsidR="00F46719" w:rsidRDefault="00F36C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FC40D1">
            <w:rPr>
              <w:noProof/>
            </w:rPr>
            <w:t>8</w:t>
          </w:r>
        </w:p>
        <w:p w14:paraId="67FB6C3B" w14:textId="125E9AB9" w:rsidR="00F46719" w:rsidRDefault="00F36C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445AE">
              <w:rPr>
                <w:noProof/>
                <w:webHidden/>
              </w:rPr>
              <w:t>8</w:t>
            </w:r>
          </w:hyperlink>
        </w:p>
        <w:p w14:paraId="3373EEEC" w14:textId="0DEEACF5" w:rsidR="00F46719" w:rsidRDefault="00F36C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445AE">
              <w:rPr>
                <w:noProof/>
                <w:webHidden/>
              </w:rPr>
              <w:t>8</w:t>
            </w:r>
          </w:hyperlink>
        </w:p>
        <w:p w14:paraId="01A1A543" w14:textId="755D22A3" w:rsidR="00F46719" w:rsidRDefault="00F36C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hyperlink>
          <w:r w:rsidR="003445AE">
            <w:rPr>
              <w:noProof/>
            </w:rPr>
            <w:t>9</w:t>
          </w:r>
        </w:p>
        <w:p w14:paraId="314DA06E" w14:textId="314A5C2F" w:rsidR="00F46719" w:rsidRDefault="00F36C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114FDC">
              <w:rPr>
                <w:noProof/>
                <w:webHidden/>
              </w:rPr>
              <w:t>9</w:t>
            </w:r>
          </w:hyperlink>
        </w:p>
        <w:p w14:paraId="0A10726F" w14:textId="63B84567" w:rsidR="00F46719" w:rsidRDefault="00F36C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hyperlink>
          <w:r w:rsidR="003445AE">
            <w:rPr>
              <w:noProof/>
            </w:rPr>
            <w:t>9</w:t>
          </w:r>
        </w:p>
        <w:p w14:paraId="3402BC77" w14:textId="44BD30B7" w:rsidR="00F46719" w:rsidRDefault="00F36C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114FDC">
              <w:rPr>
                <w:noProof/>
                <w:webHidden/>
              </w:rPr>
              <w:t>9</w:t>
            </w:r>
          </w:hyperlink>
        </w:p>
        <w:p w14:paraId="43551857" w14:textId="4C74F479"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1A5CEFD9"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BC6985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La Principal actividad del Instituto Municipal de Vivienda es promocionar y fomentar a la vivienda popular o de interés social en el municipio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a efecto de que las familias de escasos recursos económicos cuenten con una vivienda digna.</w:t>
      </w:r>
    </w:p>
    <w:p w14:paraId="7FC5E966" w14:textId="79C8976F"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6BC7D1D" w14:textId="77777777" w:rsidR="008206DE" w:rsidRDefault="008206DE" w:rsidP="008206DE">
      <w:pPr>
        <w:jc w:val="both"/>
        <w:rPr>
          <w:rFonts w:ascii="Arial" w:hAnsi="Arial" w:cs="Arial"/>
          <w:sz w:val="20"/>
          <w:szCs w:val="20"/>
        </w:rPr>
      </w:pPr>
      <w:r w:rsidRPr="00733386">
        <w:rPr>
          <w:rFonts w:ascii="Arial" w:hAnsi="Arial" w:cs="Arial"/>
          <w:sz w:val="20"/>
          <w:szCs w:val="20"/>
        </w:rPr>
        <w:t>El IMUVI tiene como objetivo promocionar y fomentar a la vivienda popular o de interés social, a efecto de que las familias de escasos recursos económicos cuenten con una vivienda digna, participando activamente en la gestión de los Programas sociales que la federación</w:t>
      </w:r>
      <w:r>
        <w:rPr>
          <w:rFonts w:ascii="Arial" w:hAnsi="Arial" w:cs="Arial"/>
          <w:sz w:val="20"/>
          <w:szCs w:val="20"/>
        </w:rPr>
        <w:t>.</w:t>
      </w:r>
    </w:p>
    <w:p w14:paraId="48188A37" w14:textId="5D1B3D65" w:rsidR="008206DE" w:rsidRDefault="008206DE" w:rsidP="008206DE">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w:t>
      </w:r>
      <w:r>
        <w:rPr>
          <w:rFonts w:ascii="Arial" w:hAnsi="Arial" w:cs="Arial"/>
          <w:sz w:val="20"/>
          <w:szCs w:val="20"/>
        </w:rPr>
        <w:t>3</w:t>
      </w:r>
      <w:r w:rsidRPr="00733386">
        <w:rPr>
          <w:rFonts w:ascii="Arial" w:hAnsi="Arial" w:cs="Arial"/>
          <w:sz w:val="20"/>
          <w:szCs w:val="20"/>
        </w:rPr>
        <w:t xml:space="preserve"> se enfocan en la austeridad y prudencia en la aplicación del Ingreso-egreso.</w:t>
      </w:r>
    </w:p>
    <w:p w14:paraId="707B4129" w14:textId="62A0EB64" w:rsidR="008206DE" w:rsidRPr="007E7470" w:rsidRDefault="008206DE" w:rsidP="008206DE">
      <w:pPr>
        <w:jc w:val="both"/>
        <w:rPr>
          <w:rFonts w:ascii="Arial" w:hAnsi="Arial" w:cs="Arial"/>
          <w:sz w:val="20"/>
          <w:szCs w:val="20"/>
        </w:rPr>
      </w:pPr>
      <w:r w:rsidRPr="007E7470">
        <w:rPr>
          <w:rFonts w:ascii="Arial" w:hAnsi="Arial" w:cs="Arial"/>
          <w:sz w:val="20"/>
          <w:szCs w:val="20"/>
        </w:rPr>
        <w:t>El pronóstico de ingresos para el ejercicio de 202</w:t>
      </w:r>
      <w:r>
        <w:rPr>
          <w:rFonts w:ascii="Arial" w:hAnsi="Arial" w:cs="Arial"/>
          <w:sz w:val="20"/>
          <w:szCs w:val="20"/>
        </w:rPr>
        <w:t>3</w:t>
      </w:r>
      <w:r w:rsidRPr="007E7470">
        <w:rPr>
          <w:rFonts w:ascii="Arial" w:hAnsi="Arial" w:cs="Arial"/>
          <w:sz w:val="20"/>
          <w:szCs w:val="20"/>
        </w:rPr>
        <w:t xml:space="preserve"> asciende a la cantidad de $</w:t>
      </w:r>
      <w:r>
        <w:rPr>
          <w:rFonts w:ascii="Arial" w:hAnsi="Arial" w:cs="Arial"/>
          <w:sz w:val="20"/>
          <w:szCs w:val="20"/>
        </w:rPr>
        <w:t>17,815,166.03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437FB249" w14:textId="21C440F4" w:rsidR="008206DE" w:rsidRDefault="008206DE" w:rsidP="008206DE">
      <w:pPr>
        <w:rPr>
          <w:rFonts w:ascii="Arial" w:hAnsi="Arial" w:cs="Arial"/>
          <w:sz w:val="20"/>
          <w:szCs w:val="20"/>
        </w:rPr>
      </w:pPr>
      <w:r w:rsidRPr="007E7470">
        <w:rPr>
          <w:rFonts w:ascii="Arial" w:hAnsi="Arial" w:cs="Arial"/>
          <w:sz w:val="20"/>
          <w:szCs w:val="20"/>
        </w:rPr>
        <w:t xml:space="preserve">El proceso de </w:t>
      </w:r>
      <w:proofErr w:type="spellStart"/>
      <w:r w:rsidRPr="007E7470">
        <w:rPr>
          <w:rFonts w:ascii="Arial" w:hAnsi="Arial" w:cs="Arial"/>
          <w:sz w:val="20"/>
          <w:szCs w:val="20"/>
        </w:rPr>
        <w:t>presupuestaci</w:t>
      </w:r>
      <w:r>
        <w:rPr>
          <w:rFonts w:ascii="Arial" w:hAnsi="Arial" w:cs="Arial"/>
          <w:sz w:val="20"/>
          <w:szCs w:val="20"/>
        </w:rPr>
        <w:t>ón</w:t>
      </w:r>
      <w:proofErr w:type="spellEnd"/>
      <w:r>
        <w:rPr>
          <w:rFonts w:ascii="Arial" w:hAnsi="Arial" w:cs="Arial"/>
          <w:sz w:val="20"/>
          <w:szCs w:val="20"/>
        </w:rPr>
        <w:t xml:space="preserve"> para el ejercicio fiscal 2023</w:t>
      </w:r>
      <w:r w:rsidRPr="007E7470">
        <w:rPr>
          <w:rFonts w:ascii="Arial" w:hAnsi="Arial" w:cs="Arial"/>
          <w:sz w:val="20"/>
          <w:szCs w:val="20"/>
        </w:rPr>
        <w:t xml:space="preserve">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8D64348"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EE001D1" w14:textId="77777777" w:rsidR="008206DE" w:rsidRPr="00E74967" w:rsidRDefault="008206DE" w:rsidP="00CB41C4">
      <w:pPr>
        <w:tabs>
          <w:tab w:val="left" w:leader="underscore" w:pos="9639"/>
        </w:tabs>
        <w:spacing w:after="0" w:line="240" w:lineRule="auto"/>
        <w:jc w:val="both"/>
        <w:rPr>
          <w:rFonts w:cs="Calibri"/>
        </w:rPr>
      </w:pPr>
    </w:p>
    <w:p w14:paraId="69AC84FE" w14:textId="77777777" w:rsidR="008206DE" w:rsidRPr="00733386" w:rsidRDefault="008206DE" w:rsidP="008206DE">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1A76F531" w14:textId="77777777" w:rsidR="008206DE" w:rsidRPr="00733386" w:rsidRDefault="008206DE" w:rsidP="008206DE">
      <w:pPr>
        <w:jc w:val="both"/>
        <w:rPr>
          <w:rFonts w:ascii="Arial" w:hAnsi="Arial" w:cs="Arial"/>
          <w:sz w:val="20"/>
          <w:szCs w:val="20"/>
        </w:rPr>
      </w:pPr>
      <w:r w:rsidRPr="00733386">
        <w:rPr>
          <w:rFonts w:ascii="Arial" w:hAnsi="Arial" w:cs="Arial"/>
          <w:sz w:val="20"/>
          <w:szCs w:val="20"/>
        </w:rPr>
        <w:t xml:space="preserve">El proceso de creación del Instituto Municipal de Vivienda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w:t>
      </w:r>
      <w:proofErr w:type="gramStart"/>
      <w:r w:rsidRPr="00733386">
        <w:rPr>
          <w:rFonts w:ascii="Arial" w:hAnsi="Arial" w:cs="Arial"/>
          <w:sz w:val="20"/>
          <w:szCs w:val="20"/>
        </w:rPr>
        <w:t>Octubre</w:t>
      </w:r>
      <w:proofErr w:type="gramEnd"/>
      <w:r w:rsidRPr="00733386">
        <w:rPr>
          <w:rFonts w:ascii="Arial" w:hAnsi="Arial" w:cs="Arial"/>
          <w:sz w:val="20"/>
          <w:szCs w:val="20"/>
        </w:rPr>
        <w:t xml:space="preserve"> de 2004. </w:t>
      </w:r>
    </w:p>
    <w:p w14:paraId="60A9285F" w14:textId="77777777" w:rsidR="008206DE" w:rsidRPr="00733386" w:rsidRDefault="008206DE" w:rsidP="008206DE">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547EC0F7" w14:textId="3F25698C" w:rsidR="008206DE" w:rsidRDefault="008206DE" w:rsidP="008206DE">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194F071D" w14:textId="2CFBB720" w:rsidR="008206DE" w:rsidRPr="0071437A" w:rsidRDefault="008206DE" w:rsidP="008206DE">
      <w:pPr>
        <w:spacing w:after="0"/>
        <w:jc w:val="both"/>
        <w:rPr>
          <w:rFonts w:ascii="Arial" w:hAnsi="Arial" w:cs="Arial"/>
          <w:b/>
          <w:sz w:val="20"/>
          <w:szCs w:val="20"/>
        </w:rPr>
      </w:pPr>
      <w:r>
        <w:rPr>
          <w:rFonts w:ascii="Arial" w:hAnsi="Arial" w:cs="Arial"/>
          <w:b/>
          <w:sz w:val="20"/>
          <w:szCs w:val="20"/>
        </w:rPr>
        <w:t xml:space="preserve"> </w:t>
      </w:r>
      <w:r w:rsidRPr="008206DE">
        <w:rPr>
          <w:rFonts w:ascii="Arial" w:hAnsi="Arial" w:cs="Arial"/>
          <w:sz w:val="20"/>
          <w:szCs w:val="20"/>
        </w:rPr>
        <w:t xml:space="preserve">Es importante mencionar </w:t>
      </w:r>
      <w:r w:rsidR="003445AE" w:rsidRPr="008206DE">
        <w:rPr>
          <w:rFonts w:ascii="Arial" w:hAnsi="Arial" w:cs="Arial"/>
          <w:sz w:val="20"/>
          <w:szCs w:val="20"/>
        </w:rPr>
        <w:t>que,</w:t>
      </w:r>
      <w:r w:rsidRPr="008206DE">
        <w:rPr>
          <w:rFonts w:ascii="Arial" w:hAnsi="Arial" w:cs="Arial"/>
          <w:sz w:val="20"/>
          <w:szCs w:val="20"/>
        </w:rPr>
        <w:t xml:space="preserve"> a la fecha</w:t>
      </w:r>
      <w:r>
        <w:rPr>
          <w:rFonts w:ascii="Arial" w:hAnsi="Arial" w:cs="Arial"/>
          <w:sz w:val="20"/>
          <w:szCs w:val="20"/>
        </w:rPr>
        <w:t xml:space="preserve"> en</w:t>
      </w:r>
      <w:r w:rsidRPr="008206DE">
        <w:rPr>
          <w:rFonts w:ascii="Arial" w:hAnsi="Arial" w:cs="Arial"/>
          <w:sz w:val="20"/>
          <w:szCs w:val="20"/>
        </w:rPr>
        <w:t xml:space="preserve"> el Instituto, está en proceso de cambios constantes no bien definidos dentro de la estructura del mismo</w:t>
      </w:r>
      <w:r>
        <w:rPr>
          <w:rFonts w:ascii="Arial" w:hAnsi="Arial" w:cs="Arial"/>
          <w:b/>
          <w:sz w:val="20"/>
          <w:szCs w:val="20"/>
        </w:rPr>
        <w:t>.</w:t>
      </w:r>
    </w:p>
    <w:p w14:paraId="062E74E7" w14:textId="777777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524E85A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Se informará sobre:</w:t>
      </w:r>
    </w:p>
    <w:p w14:paraId="2969C516" w14:textId="77777777" w:rsidR="008206DE" w:rsidRPr="00733386" w:rsidRDefault="008206DE" w:rsidP="008206DE">
      <w:pPr>
        <w:spacing w:after="0"/>
        <w:jc w:val="both"/>
        <w:rPr>
          <w:rFonts w:ascii="Arial" w:hAnsi="Arial" w:cs="Arial"/>
          <w:sz w:val="20"/>
          <w:szCs w:val="20"/>
        </w:rPr>
      </w:pPr>
    </w:p>
    <w:p w14:paraId="59BAB508"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6ABFDE27"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5DBA6DBC" w14:textId="77777777" w:rsidR="008206DE" w:rsidRPr="00733386" w:rsidRDefault="008206DE" w:rsidP="008206DE">
      <w:pPr>
        <w:spacing w:after="0"/>
        <w:jc w:val="both"/>
        <w:rPr>
          <w:rFonts w:ascii="Arial" w:hAnsi="Arial" w:cs="Arial"/>
          <w:sz w:val="20"/>
          <w:szCs w:val="20"/>
        </w:rPr>
      </w:pPr>
    </w:p>
    <w:p w14:paraId="5410B0E5"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F5F14BD" w14:textId="20F94C22"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 xml:space="preserve">Promocionar y fomentar a la vivienda popular o de interés social en el municipio de Dolores Hidalgo, </w:t>
      </w:r>
      <w:proofErr w:type="spellStart"/>
      <w:r w:rsidRPr="00733386">
        <w:rPr>
          <w:rFonts w:ascii="Arial" w:eastAsia="Times New Roman" w:hAnsi="Arial" w:cs="Arial"/>
          <w:color w:val="444444"/>
          <w:sz w:val="20"/>
          <w:szCs w:val="20"/>
          <w:lang w:eastAsia="es-ES"/>
        </w:rPr>
        <w:t>Gto</w:t>
      </w:r>
      <w:proofErr w:type="spellEnd"/>
      <w:r w:rsidRPr="00733386">
        <w:rPr>
          <w:rFonts w:ascii="Arial" w:eastAsia="Times New Roman" w:hAnsi="Arial" w:cs="Arial"/>
          <w:color w:val="444444"/>
          <w:sz w:val="20"/>
          <w:szCs w:val="20"/>
          <w:lang w:eastAsia="es-ES"/>
        </w:rPr>
        <w:t>. en los sectores más vulnerables de la sociedad y que contribuyan con el medio ambiente el uso de eco tecnologías y azoteas verdes, así mejorar su calidad de vida y puedan contar con su patrimonio familiar.</w:t>
      </w:r>
      <w:r w:rsidRPr="00C02EAF">
        <w:rPr>
          <w:rFonts w:ascii="Arial" w:eastAsia="Times New Roman" w:hAnsi="Arial" w:cs="Arial"/>
          <w:color w:val="444444"/>
          <w:sz w:val="20"/>
          <w:szCs w:val="20"/>
          <w:lang w:eastAsia="es-ES"/>
        </w:rPr>
        <w:fldChar w:fldCharType="begin"/>
      </w:r>
      <w:r w:rsidRPr="00C02EAF">
        <w:rPr>
          <w:rFonts w:ascii="Arial" w:eastAsia="Times New Roman" w:hAnsi="Arial" w:cs="Arial"/>
          <w:color w:val="444444"/>
          <w:sz w:val="20"/>
          <w:szCs w:val="20"/>
          <w:lang w:eastAsia="es-ES"/>
        </w:rPr>
        <w:instrText>PAGE   \* MERGEFORMAT</w:instrText>
      </w:r>
      <w:r w:rsidRPr="00C02EAF">
        <w:rPr>
          <w:rFonts w:ascii="Arial" w:eastAsia="Times New Roman" w:hAnsi="Arial" w:cs="Arial"/>
          <w:color w:val="444444"/>
          <w:sz w:val="20"/>
          <w:szCs w:val="20"/>
          <w:lang w:eastAsia="es-ES"/>
        </w:rPr>
        <w:fldChar w:fldCharType="separate"/>
      </w:r>
      <w:r w:rsidR="00FC40D1" w:rsidRPr="00FC40D1">
        <w:rPr>
          <w:rFonts w:ascii="Arial" w:eastAsia="Times New Roman" w:hAnsi="Arial" w:cs="Arial"/>
          <w:noProof/>
          <w:color w:val="444444"/>
          <w:sz w:val="20"/>
          <w:szCs w:val="20"/>
          <w:lang w:val="es-ES" w:eastAsia="es-ES"/>
        </w:rPr>
        <w:t>3</w:t>
      </w:r>
      <w:r w:rsidRPr="00C02EAF">
        <w:rPr>
          <w:rFonts w:ascii="Arial" w:eastAsia="Times New Roman" w:hAnsi="Arial" w:cs="Arial"/>
          <w:color w:val="444444"/>
          <w:sz w:val="20"/>
          <w:szCs w:val="20"/>
          <w:lang w:eastAsia="es-ES"/>
        </w:rPr>
        <w:fldChar w:fldCharType="end"/>
      </w:r>
    </w:p>
    <w:p w14:paraId="1DAB5E72"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5252EF57"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52B4B1B9"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7912ED3B"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6623E74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0A6C1F3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70F5DF43"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2382F139"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716CD020" w14:textId="77777777" w:rsidR="008206DE" w:rsidRPr="00733386" w:rsidRDefault="008206DE" w:rsidP="008206DE">
      <w:pPr>
        <w:spacing w:after="0"/>
        <w:ind w:left="673"/>
        <w:rPr>
          <w:rFonts w:ascii="Arial" w:eastAsia="Times New Roman" w:hAnsi="Arial" w:cs="Arial"/>
          <w:color w:val="444444"/>
          <w:sz w:val="20"/>
          <w:szCs w:val="20"/>
          <w:lang w:eastAsia="es-ES"/>
        </w:rPr>
      </w:pPr>
    </w:p>
    <w:p w14:paraId="76795335" w14:textId="77777777" w:rsidR="008206DE" w:rsidRPr="00733386" w:rsidRDefault="008206DE" w:rsidP="008206DE">
      <w:pPr>
        <w:spacing w:after="0"/>
        <w:jc w:val="both"/>
        <w:rPr>
          <w:rFonts w:ascii="Arial" w:hAnsi="Arial" w:cs="Arial"/>
          <w:sz w:val="20"/>
          <w:szCs w:val="20"/>
        </w:rPr>
      </w:pPr>
    </w:p>
    <w:p w14:paraId="277A1490"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117398FB"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1AC07F4C" w14:textId="77777777" w:rsidR="008206DE" w:rsidRPr="00733386" w:rsidRDefault="008206DE" w:rsidP="008206DE">
      <w:pPr>
        <w:spacing w:after="0"/>
        <w:jc w:val="both"/>
        <w:rPr>
          <w:rFonts w:ascii="Arial" w:hAnsi="Arial" w:cs="Arial"/>
          <w:sz w:val="20"/>
          <w:szCs w:val="20"/>
        </w:rPr>
      </w:pPr>
    </w:p>
    <w:p w14:paraId="65E03D3B" w14:textId="77777777" w:rsidR="008206DE" w:rsidRPr="00733386" w:rsidRDefault="008206DE" w:rsidP="008206DE">
      <w:pPr>
        <w:spacing w:after="0"/>
        <w:jc w:val="both"/>
        <w:rPr>
          <w:rFonts w:ascii="Arial" w:hAnsi="Arial" w:cs="Arial"/>
          <w:sz w:val="20"/>
          <w:szCs w:val="20"/>
        </w:rPr>
      </w:pPr>
    </w:p>
    <w:p w14:paraId="6699EA3B"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39BBC58E" w14:textId="04FB07B9"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Enero a diciembre</w:t>
      </w:r>
      <w:r>
        <w:rPr>
          <w:rFonts w:ascii="Arial" w:hAnsi="Arial" w:cs="Arial"/>
          <w:sz w:val="20"/>
          <w:szCs w:val="20"/>
        </w:rPr>
        <w:t xml:space="preserve"> 202</w:t>
      </w:r>
      <w:r>
        <w:rPr>
          <w:rFonts w:ascii="Arial" w:hAnsi="Arial" w:cs="Arial"/>
          <w:sz w:val="20"/>
          <w:szCs w:val="20"/>
        </w:rPr>
        <w:t>3</w:t>
      </w:r>
    </w:p>
    <w:p w14:paraId="7396B68B" w14:textId="77777777" w:rsidR="008206DE" w:rsidRPr="00733386" w:rsidRDefault="008206DE" w:rsidP="008206DE">
      <w:pPr>
        <w:spacing w:after="0"/>
        <w:jc w:val="both"/>
        <w:rPr>
          <w:rFonts w:ascii="Arial" w:hAnsi="Arial" w:cs="Arial"/>
          <w:sz w:val="20"/>
          <w:szCs w:val="20"/>
        </w:rPr>
      </w:pPr>
    </w:p>
    <w:p w14:paraId="77E5EA27" w14:textId="77777777" w:rsidR="008206DE" w:rsidRPr="00733386" w:rsidRDefault="008206DE" w:rsidP="008206DE">
      <w:pPr>
        <w:spacing w:after="0"/>
        <w:jc w:val="both"/>
        <w:rPr>
          <w:rFonts w:ascii="Arial" w:hAnsi="Arial" w:cs="Arial"/>
          <w:sz w:val="20"/>
          <w:szCs w:val="20"/>
        </w:rPr>
      </w:pPr>
    </w:p>
    <w:p w14:paraId="4A54DD84"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4C2FAD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"Persona Moral con fines no lucrativos”</w:t>
      </w:r>
    </w:p>
    <w:p w14:paraId="371D63BE"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RAZON SOCIAL: Instituto Municipal de Vivienda de Dolores Hidalgo, </w:t>
      </w:r>
      <w:proofErr w:type="spellStart"/>
      <w:r w:rsidRPr="00733386">
        <w:rPr>
          <w:rFonts w:ascii="Arial" w:hAnsi="Arial" w:cs="Arial"/>
          <w:sz w:val="20"/>
          <w:szCs w:val="20"/>
        </w:rPr>
        <w:t>Gto</w:t>
      </w:r>
      <w:proofErr w:type="spellEnd"/>
    </w:p>
    <w:p w14:paraId="7D8849D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DOMICILIO: Av. de los Santos No. 1 </w:t>
      </w:r>
      <w:proofErr w:type="spellStart"/>
      <w:r w:rsidRPr="00733386">
        <w:rPr>
          <w:rFonts w:ascii="Arial" w:hAnsi="Arial" w:cs="Arial"/>
          <w:sz w:val="20"/>
          <w:szCs w:val="20"/>
        </w:rPr>
        <w:t>Fracc</w:t>
      </w:r>
      <w:proofErr w:type="spellEnd"/>
      <w:r w:rsidRPr="00733386">
        <w:rPr>
          <w:rFonts w:ascii="Arial" w:hAnsi="Arial" w:cs="Arial"/>
          <w:sz w:val="20"/>
          <w:szCs w:val="20"/>
        </w:rPr>
        <w:t>. Todos Santos</w:t>
      </w:r>
    </w:p>
    <w:p w14:paraId="708674F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R. F. C.: IMV 050301 P33</w:t>
      </w:r>
    </w:p>
    <w:p w14:paraId="7141B48A" w14:textId="77777777" w:rsidR="008206DE" w:rsidRPr="00733386" w:rsidRDefault="008206DE" w:rsidP="008206DE">
      <w:pPr>
        <w:jc w:val="both"/>
        <w:rPr>
          <w:rFonts w:ascii="Arial" w:hAnsi="Arial" w:cs="Arial"/>
          <w:sz w:val="20"/>
          <w:szCs w:val="20"/>
          <w:lang w:val="es-ES"/>
        </w:rPr>
      </w:pPr>
    </w:p>
    <w:p w14:paraId="00B814BD" w14:textId="77777777" w:rsidR="008206DE" w:rsidRPr="00733386" w:rsidRDefault="008206DE" w:rsidP="008206DE">
      <w:pPr>
        <w:spacing w:after="0"/>
        <w:jc w:val="both"/>
        <w:rPr>
          <w:rFonts w:ascii="Arial" w:hAnsi="Arial" w:cs="Arial"/>
          <w:sz w:val="20"/>
          <w:szCs w:val="20"/>
        </w:rPr>
      </w:pPr>
    </w:p>
    <w:p w14:paraId="31003ADA"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70DE8CC5" w14:textId="77777777" w:rsidR="008206DE" w:rsidRPr="00733386" w:rsidRDefault="008206DE" w:rsidP="008206DE">
      <w:pPr>
        <w:spacing w:after="0"/>
        <w:jc w:val="both"/>
        <w:rPr>
          <w:rFonts w:ascii="Arial" w:hAnsi="Arial" w:cs="Arial"/>
          <w:sz w:val="20"/>
          <w:szCs w:val="20"/>
        </w:rPr>
      </w:pPr>
    </w:p>
    <w:p w14:paraId="24CB432A" w14:textId="77777777" w:rsidR="008206DE" w:rsidRDefault="008206DE" w:rsidP="008206DE">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Pr>
          <w:rFonts w:ascii="Arial" w:hAnsi="Arial" w:cs="Arial"/>
          <w:sz w:val="20"/>
          <w:szCs w:val="20"/>
        </w:rPr>
        <w:t>:</w:t>
      </w:r>
    </w:p>
    <w:p w14:paraId="24DC592F" w14:textId="77777777" w:rsidR="008206DE" w:rsidRPr="00733386" w:rsidRDefault="008206DE" w:rsidP="008206DE">
      <w:pPr>
        <w:spacing w:after="0"/>
        <w:jc w:val="both"/>
        <w:rPr>
          <w:rFonts w:ascii="Arial" w:hAnsi="Arial" w:cs="Arial"/>
          <w:sz w:val="20"/>
          <w:szCs w:val="20"/>
        </w:rPr>
      </w:pPr>
      <w:r>
        <w:rPr>
          <w:rFonts w:ascii="Arial" w:hAnsi="Arial" w:cs="Arial"/>
          <w:sz w:val="20"/>
          <w:szCs w:val="20"/>
        </w:rPr>
        <w:t>A</w:t>
      </w:r>
      <w:r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w:t>
      </w:r>
      <w:r w:rsidRPr="00733386">
        <w:rPr>
          <w:rFonts w:ascii="Arial" w:hAnsi="Arial" w:cs="Arial"/>
          <w:sz w:val="20"/>
          <w:szCs w:val="20"/>
        </w:rPr>
        <w:lastRenderedPageBreak/>
        <w:t xml:space="preserve">mismos conceptos. A nivel estatal, tiene la obligación de los impuestos </w:t>
      </w:r>
      <w:r>
        <w:rPr>
          <w:rFonts w:ascii="Arial" w:hAnsi="Arial" w:cs="Arial"/>
          <w:sz w:val="20"/>
          <w:szCs w:val="20"/>
        </w:rPr>
        <w:t>sobre</w:t>
      </w:r>
      <w:r w:rsidRPr="00733386">
        <w:rPr>
          <w:rFonts w:ascii="Arial" w:hAnsi="Arial" w:cs="Arial"/>
          <w:sz w:val="20"/>
          <w:szCs w:val="20"/>
        </w:rPr>
        <w:t xml:space="preserve"> nómina y</w:t>
      </w:r>
      <w:r>
        <w:rPr>
          <w:rFonts w:ascii="Arial" w:hAnsi="Arial" w:cs="Arial"/>
          <w:sz w:val="20"/>
          <w:szCs w:val="20"/>
        </w:rPr>
        <w:t xml:space="preserve"> entero de retenciones </w:t>
      </w:r>
      <w:r w:rsidRPr="00733386">
        <w:rPr>
          <w:rFonts w:ascii="Arial" w:hAnsi="Arial" w:cs="Arial"/>
          <w:sz w:val="20"/>
          <w:szCs w:val="20"/>
        </w:rPr>
        <w:t>de pagos a profesionistas y sus correspondientes declaraciones informativas anuales.</w:t>
      </w:r>
    </w:p>
    <w:p w14:paraId="34561905" w14:textId="77777777" w:rsidR="008206DE" w:rsidRPr="00733386" w:rsidRDefault="008206DE" w:rsidP="008206DE">
      <w:pPr>
        <w:spacing w:after="0"/>
        <w:jc w:val="both"/>
        <w:rPr>
          <w:rFonts w:ascii="Arial" w:hAnsi="Arial" w:cs="Arial"/>
          <w:sz w:val="20"/>
          <w:szCs w:val="20"/>
        </w:rPr>
      </w:pPr>
    </w:p>
    <w:p w14:paraId="660AB074" w14:textId="77777777" w:rsidR="008206DE" w:rsidRDefault="008206DE" w:rsidP="008206DE">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43203199" w14:textId="77777777" w:rsidR="008206DE" w:rsidRDefault="008206DE" w:rsidP="008206DE">
      <w:pPr>
        <w:spacing w:after="0"/>
        <w:jc w:val="both"/>
        <w:rPr>
          <w:rFonts w:ascii="Arial" w:hAnsi="Arial" w:cs="Arial"/>
          <w:sz w:val="20"/>
          <w:szCs w:val="20"/>
        </w:rPr>
      </w:pPr>
    </w:p>
    <w:p w14:paraId="451BA428" w14:textId="77777777" w:rsidR="008206DE" w:rsidRDefault="008206DE" w:rsidP="008206DE">
      <w:pPr>
        <w:spacing w:after="0"/>
        <w:jc w:val="both"/>
        <w:rPr>
          <w:rFonts w:ascii="Arial" w:hAnsi="Arial" w:cs="Arial"/>
          <w:sz w:val="20"/>
          <w:szCs w:val="20"/>
        </w:rPr>
      </w:pPr>
    </w:p>
    <w:p w14:paraId="4366AEB6" w14:textId="77777777" w:rsidR="008206DE" w:rsidRDefault="008206DE" w:rsidP="008206DE">
      <w:pPr>
        <w:spacing w:after="0"/>
        <w:jc w:val="both"/>
        <w:rPr>
          <w:rFonts w:ascii="Arial" w:hAnsi="Arial" w:cs="Arial"/>
          <w:sz w:val="20"/>
          <w:szCs w:val="20"/>
        </w:rPr>
      </w:pPr>
    </w:p>
    <w:p w14:paraId="55494C4A" w14:textId="77777777" w:rsidR="008206DE" w:rsidRDefault="008206DE" w:rsidP="008206DE">
      <w:pPr>
        <w:spacing w:after="0"/>
        <w:jc w:val="both"/>
        <w:rPr>
          <w:rFonts w:ascii="Arial" w:hAnsi="Arial" w:cs="Arial"/>
          <w:sz w:val="20"/>
          <w:szCs w:val="20"/>
        </w:rPr>
      </w:pPr>
    </w:p>
    <w:p w14:paraId="78009A5B" w14:textId="77777777" w:rsidR="008206DE" w:rsidRDefault="008206DE" w:rsidP="008206DE">
      <w:pPr>
        <w:spacing w:after="0"/>
        <w:jc w:val="both"/>
        <w:rPr>
          <w:rFonts w:ascii="Arial" w:hAnsi="Arial" w:cs="Arial"/>
          <w:sz w:val="20"/>
          <w:szCs w:val="20"/>
        </w:rPr>
      </w:pPr>
    </w:p>
    <w:p w14:paraId="4A2E8F57" w14:textId="1E016C91" w:rsidR="008206DE" w:rsidRDefault="008206DE" w:rsidP="008206DE">
      <w:pPr>
        <w:pStyle w:val="Sinespaciado"/>
      </w:pPr>
      <w:r>
        <w:rPr>
          <w:noProof/>
          <w:lang w:val="es-ES" w:eastAsia="es-ES"/>
        </w:rPr>
        <w:drawing>
          <wp:inline distT="0" distB="0" distL="0" distR="0" wp14:anchorId="37AEB29F" wp14:editId="46243C33">
            <wp:extent cx="5381625" cy="325237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592" t="11630" r="8186" b="9512"/>
                    <a:stretch/>
                  </pic:blipFill>
                  <pic:spPr bwMode="auto">
                    <a:xfrm>
                      <a:off x="0" y="0"/>
                      <a:ext cx="5385709" cy="325484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59264" behindDoc="0" locked="0" layoutInCell="1" allowOverlap="1" wp14:anchorId="5EFA313C" wp14:editId="1837DCDC">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50339" id="1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773DE73A" w14:textId="77777777" w:rsidR="008206DE" w:rsidRDefault="008206DE" w:rsidP="008206DE">
      <w:pPr>
        <w:spacing w:after="0"/>
        <w:jc w:val="both"/>
        <w:rPr>
          <w:rFonts w:ascii="Arial" w:hAnsi="Arial" w:cs="Arial"/>
          <w:sz w:val="20"/>
          <w:szCs w:val="20"/>
        </w:rPr>
      </w:pPr>
    </w:p>
    <w:p w14:paraId="1CDC881F" w14:textId="77777777" w:rsidR="008206DE" w:rsidRPr="00733386" w:rsidRDefault="008206DE" w:rsidP="008206DE">
      <w:pPr>
        <w:spacing w:after="0"/>
        <w:rPr>
          <w:rFonts w:ascii="Arial" w:hAnsi="Arial" w:cs="Arial"/>
          <w:sz w:val="20"/>
          <w:szCs w:val="20"/>
        </w:rPr>
      </w:pPr>
    </w:p>
    <w:p w14:paraId="535EBE0A" w14:textId="77777777" w:rsidR="008206DE" w:rsidRDefault="008206DE" w:rsidP="008206DE">
      <w:pPr>
        <w:spacing w:after="0"/>
        <w:jc w:val="both"/>
        <w:rPr>
          <w:rFonts w:ascii="Arial" w:hAnsi="Arial" w:cs="Arial"/>
          <w:b/>
          <w:sz w:val="20"/>
          <w:szCs w:val="20"/>
        </w:rPr>
      </w:pPr>
    </w:p>
    <w:p w14:paraId="74AD68FC"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3BA18635"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No aplica</w:t>
      </w:r>
    </w:p>
    <w:p w14:paraId="473E4237" w14:textId="77777777"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5C3CF824"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321AB9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5DBFD7B4" w14:textId="77777777" w:rsidR="000D3C70" w:rsidRPr="00733386" w:rsidRDefault="000D3C70" w:rsidP="000D3C70">
      <w:pPr>
        <w:spacing w:after="0" w:line="240" w:lineRule="auto"/>
        <w:ind w:left="720"/>
        <w:jc w:val="both"/>
        <w:rPr>
          <w:rFonts w:ascii="Arial" w:hAnsi="Arial" w:cs="Arial"/>
          <w:sz w:val="20"/>
          <w:szCs w:val="20"/>
        </w:rPr>
      </w:pPr>
    </w:p>
    <w:p w14:paraId="23C3022A" w14:textId="77777777" w:rsidR="000D3C70" w:rsidRPr="00733386" w:rsidRDefault="000D3C70" w:rsidP="000D3C70">
      <w:pPr>
        <w:spacing w:after="0" w:line="240" w:lineRule="auto"/>
        <w:jc w:val="both"/>
        <w:rPr>
          <w:rFonts w:ascii="Arial" w:hAnsi="Arial" w:cs="Arial"/>
          <w:sz w:val="20"/>
          <w:szCs w:val="20"/>
          <w:u w:val="single"/>
        </w:rPr>
      </w:pPr>
      <w:r w:rsidRPr="00733386">
        <w:rPr>
          <w:rFonts w:ascii="Arial" w:hAnsi="Arial" w:cs="Arial"/>
          <w:sz w:val="20"/>
          <w:szCs w:val="20"/>
        </w:rPr>
        <w:t xml:space="preserve">A partir del ejercicio </w:t>
      </w:r>
      <w:proofErr w:type="gramStart"/>
      <w:r w:rsidRPr="00733386">
        <w:rPr>
          <w:rFonts w:ascii="Arial" w:hAnsi="Arial" w:cs="Arial"/>
          <w:sz w:val="20"/>
          <w:szCs w:val="20"/>
        </w:rPr>
        <w:t>fiscal  201</w:t>
      </w:r>
      <w:r>
        <w:rPr>
          <w:rFonts w:ascii="Arial" w:hAnsi="Arial" w:cs="Arial"/>
          <w:sz w:val="20"/>
          <w:szCs w:val="20"/>
        </w:rPr>
        <w:t>6</w:t>
      </w:r>
      <w:proofErr w:type="gramEnd"/>
      <w:r w:rsidRPr="00733386">
        <w:rPr>
          <w:rFonts w:ascii="Arial" w:hAnsi="Arial" w:cs="Arial"/>
          <w:sz w:val="20"/>
          <w:szCs w:val="20"/>
        </w:rPr>
        <w:t xml:space="preserve"> se está trabajando con el Sistema de Contabilidad Gubernamental que la Administración Central ha implementado, de acuerdo a los lineamientos y acuerdos que emite la CONAC.</w:t>
      </w:r>
    </w:p>
    <w:p w14:paraId="0B36BCB5" w14:textId="77777777" w:rsidR="000D3C70" w:rsidRPr="00733386" w:rsidRDefault="000D3C70" w:rsidP="000D3C70">
      <w:pPr>
        <w:spacing w:after="0"/>
        <w:jc w:val="both"/>
        <w:rPr>
          <w:rFonts w:ascii="Arial" w:hAnsi="Arial" w:cs="Arial"/>
          <w:sz w:val="20"/>
          <w:szCs w:val="20"/>
        </w:rPr>
      </w:pPr>
    </w:p>
    <w:p w14:paraId="4DF22F1D"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0650B0" w14:textId="77777777" w:rsidR="000D3C70" w:rsidRPr="00733386" w:rsidRDefault="000D3C70" w:rsidP="000D3C70">
      <w:pPr>
        <w:spacing w:after="0" w:line="240" w:lineRule="auto"/>
        <w:jc w:val="both"/>
        <w:rPr>
          <w:rFonts w:ascii="Arial" w:hAnsi="Arial" w:cs="Arial"/>
          <w:sz w:val="20"/>
          <w:szCs w:val="20"/>
        </w:rPr>
      </w:pPr>
    </w:p>
    <w:p w14:paraId="1052520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41215ABD" w14:textId="77777777" w:rsidR="000D3C70" w:rsidRPr="00733386" w:rsidRDefault="000D3C70" w:rsidP="000D3C70">
      <w:pPr>
        <w:spacing w:after="0"/>
        <w:jc w:val="both"/>
        <w:rPr>
          <w:rFonts w:ascii="Arial" w:hAnsi="Arial" w:cs="Arial"/>
          <w:sz w:val="20"/>
          <w:szCs w:val="20"/>
        </w:rPr>
      </w:pPr>
    </w:p>
    <w:p w14:paraId="37A2E51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7F3B9AC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2CAE25C1"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2FEB2605" w14:textId="77777777" w:rsidR="000D3C70" w:rsidRPr="00733386" w:rsidRDefault="000D3C70" w:rsidP="000D3C70">
      <w:pPr>
        <w:spacing w:after="0"/>
        <w:jc w:val="both"/>
        <w:rPr>
          <w:rFonts w:ascii="Arial" w:hAnsi="Arial" w:cs="Arial"/>
          <w:sz w:val="20"/>
          <w:szCs w:val="20"/>
        </w:rPr>
      </w:pPr>
    </w:p>
    <w:p w14:paraId="5FB4DFA3" w14:textId="77777777" w:rsidR="000D3C70" w:rsidRPr="00E74967" w:rsidRDefault="000D3C70" w:rsidP="000D3C7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F75B2A" w14:textId="77777777" w:rsidR="000D3C70" w:rsidRPr="00733386" w:rsidRDefault="000D3C70" w:rsidP="000D3C70">
      <w:pPr>
        <w:spacing w:after="0"/>
        <w:jc w:val="both"/>
        <w:rPr>
          <w:rFonts w:ascii="Arial" w:hAnsi="Arial" w:cs="Arial"/>
          <w:sz w:val="20"/>
          <w:szCs w:val="20"/>
        </w:rPr>
      </w:pPr>
    </w:p>
    <w:p w14:paraId="5A71209D" w14:textId="77777777" w:rsidR="000D3C70" w:rsidRPr="00733386" w:rsidRDefault="000D3C70" w:rsidP="000D3C70">
      <w:pPr>
        <w:spacing w:after="0"/>
        <w:jc w:val="both"/>
        <w:rPr>
          <w:rFonts w:ascii="Arial" w:hAnsi="Arial" w:cs="Arial"/>
          <w:sz w:val="20"/>
          <w:szCs w:val="20"/>
        </w:rPr>
      </w:pPr>
    </w:p>
    <w:p w14:paraId="40FD1661"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w:t>
      </w:r>
      <w:proofErr w:type="gramStart"/>
      <w:r w:rsidRPr="00733386">
        <w:rPr>
          <w:rFonts w:ascii="Arial" w:hAnsi="Arial" w:cs="Arial"/>
          <w:sz w:val="20"/>
          <w:szCs w:val="20"/>
        </w:rPr>
        <w:t>la base devengado</w:t>
      </w:r>
      <w:proofErr w:type="gramEnd"/>
      <w:r w:rsidRPr="00733386">
        <w:rPr>
          <w:rFonts w:ascii="Arial" w:hAnsi="Arial" w:cs="Arial"/>
          <w:sz w:val="20"/>
          <w:szCs w:val="20"/>
        </w:rPr>
        <w:t xml:space="preserve"> de acuerdo a la Ley de Contabilidad, deberán:</w:t>
      </w:r>
    </w:p>
    <w:p w14:paraId="48505DEE" w14:textId="77777777" w:rsidR="000D3C70" w:rsidRPr="00733386" w:rsidRDefault="000D3C70" w:rsidP="000D3C70">
      <w:pPr>
        <w:spacing w:after="0"/>
        <w:jc w:val="both"/>
        <w:rPr>
          <w:rFonts w:ascii="Arial" w:hAnsi="Arial" w:cs="Arial"/>
          <w:sz w:val="20"/>
          <w:szCs w:val="20"/>
        </w:rPr>
      </w:pPr>
    </w:p>
    <w:p w14:paraId="4E30535E"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2EFB2A2C"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Con la implementación </w:t>
      </w:r>
      <w:proofErr w:type="gramStart"/>
      <w:r w:rsidRPr="00733386">
        <w:rPr>
          <w:rFonts w:ascii="Arial" w:hAnsi="Arial" w:cs="Arial"/>
          <w:sz w:val="20"/>
          <w:szCs w:val="20"/>
        </w:rPr>
        <w:t>del  sistema</w:t>
      </w:r>
      <w:proofErr w:type="gramEnd"/>
      <w:r w:rsidRPr="00733386">
        <w:rPr>
          <w:rFonts w:ascii="Arial" w:hAnsi="Arial" w:cs="Arial"/>
          <w:sz w:val="20"/>
          <w:szCs w:val="20"/>
        </w:rPr>
        <w:t xml:space="preserve"> en el Municipio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integrando la Contabilidad del IMUVI al mismo,  con los momentos contables presupuestales,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trabajando para integrarnos al 100% a la normatividad vigente.</w:t>
      </w:r>
    </w:p>
    <w:p w14:paraId="748D9879" w14:textId="77777777" w:rsidR="000D3C70" w:rsidRPr="00733386" w:rsidRDefault="000D3C70" w:rsidP="000D3C70">
      <w:pPr>
        <w:spacing w:after="0"/>
        <w:jc w:val="both"/>
        <w:rPr>
          <w:rFonts w:ascii="Arial" w:hAnsi="Arial" w:cs="Arial"/>
          <w:sz w:val="20"/>
          <w:szCs w:val="20"/>
        </w:rPr>
      </w:pPr>
    </w:p>
    <w:p w14:paraId="771F468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*Plan de implementación:</w:t>
      </w:r>
    </w:p>
    <w:p w14:paraId="05E18A8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388C1CA8" w14:textId="77777777" w:rsidR="000D3C70" w:rsidRPr="00733386" w:rsidRDefault="000D3C70" w:rsidP="000D3C70">
      <w:pPr>
        <w:spacing w:after="0"/>
        <w:jc w:val="both"/>
        <w:rPr>
          <w:rFonts w:ascii="Arial" w:hAnsi="Arial" w:cs="Arial"/>
          <w:sz w:val="20"/>
          <w:szCs w:val="20"/>
        </w:rPr>
      </w:pPr>
    </w:p>
    <w:p w14:paraId="72343B0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58C9B89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4DBB371F" w14:textId="77777777" w:rsidR="000D3C70" w:rsidRPr="00733386" w:rsidRDefault="000D3C70" w:rsidP="000D3C70">
      <w:pPr>
        <w:spacing w:after="0"/>
        <w:jc w:val="both"/>
        <w:rPr>
          <w:rFonts w:ascii="Arial" w:hAnsi="Arial" w:cs="Arial"/>
          <w:sz w:val="20"/>
          <w:szCs w:val="20"/>
        </w:rPr>
      </w:pPr>
    </w:p>
    <w:p w14:paraId="158EC49E" w14:textId="444030DE"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5FD79764" w:rsidR="007D1E76" w:rsidRDefault="007D1E76" w:rsidP="000C3365">
      <w:pPr>
        <w:pStyle w:val="Ttulo2"/>
        <w:rPr>
          <w:rFonts w:asciiTheme="minorHAnsi" w:hAnsiTheme="minorHAnsi" w:cstheme="minorHAnsi"/>
          <w:b/>
          <w:color w:val="auto"/>
          <w:sz w:val="22"/>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616B9A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sobre:</w:t>
      </w:r>
    </w:p>
    <w:p w14:paraId="60DC6EA4" w14:textId="77777777" w:rsidR="000D3C70" w:rsidRPr="00733386" w:rsidRDefault="000D3C70" w:rsidP="000D3C70">
      <w:pPr>
        <w:spacing w:after="0"/>
        <w:jc w:val="both"/>
        <w:rPr>
          <w:rFonts w:ascii="Arial" w:hAnsi="Arial" w:cs="Arial"/>
          <w:b/>
          <w:sz w:val="20"/>
          <w:szCs w:val="20"/>
        </w:rPr>
      </w:pPr>
    </w:p>
    <w:p w14:paraId="038D6DE9" w14:textId="77777777" w:rsidR="000D3C70" w:rsidRPr="00733386" w:rsidRDefault="000D3C70" w:rsidP="000D3C70">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63BE3F6F" w14:textId="77777777" w:rsidR="000D3C70" w:rsidRDefault="000D3C70" w:rsidP="000D3C70">
      <w:pPr>
        <w:spacing w:after="0"/>
        <w:jc w:val="both"/>
        <w:rPr>
          <w:rFonts w:ascii="Arial" w:hAnsi="Arial" w:cs="Arial"/>
          <w:b/>
          <w:sz w:val="20"/>
          <w:szCs w:val="20"/>
        </w:rPr>
      </w:pPr>
    </w:p>
    <w:p w14:paraId="1494839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2088A114"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34984DB7" w14:textId="77777777" w:rsidR="000D3C70" w:rsidRPr="00733386" w:rsidRDefault="000D3C70" w:rsidP="000D3C70">
      <w:pPr>
        <w:spacing w:after="0"/>
        <w:jc w:val="both"/>
        <w:rPr>
          <w:rFonts w:ascii="Arial" w:hAnsi="Arial" w:cs="Arial"/>
          <w:sz w:val="20"/>
          <w:szCs w:val="20"/>
        </w:rPr>
      </w:pPr>
    </w:p>
    <w:p w14:paraId="51EA29F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1F58C35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2B49EB6B" w14:textId="77777777" w:rsidR="000D3C70" w:rsidRPr="00733386" w:rsidRDefault="000D3C70" w:rsidP="000D3C70">
      <w:pPr>
        <w:spacing w:after="0"/>
        <w:jc w:val="both"/>
        <w:rPr>
          <w:rFonts w:ascii="Arial" w:hAnsi="Arial" w:cs="Arial"/>
          <w:b/>
          <w:sz w:val="20"/>
          <w:szCs w:val="20"/>
        </w:rPr>
      </w:pPr>
    </w:p>
    <w:p w14:paraId="4DD93E6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223C3A7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7B9C4F94" w14:textId="77777777" w:rsidR="000D3C70" w:rsidRPr="00733386" w:rsidRDefault="000D3C70" w:rsidP="000D3C70">
      <w:pPr>
        <w:spacing w:after="0"/>
        <w:jc w:val="both"/>
        <w:rPr>
          <w:rFonts w:ascii="Arial" w:hAnsi="Arial" w:cs="Arial"/>
          <w:sz w:val="20"/>
          <w:szCs w:val="20"/>
        </w:rPr>
      </w:pPr>
    </w:p>
    <w:p w14:paraId="36A5EB3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63E2A0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69DFF29C" w14:textId="77777777" w:rsidR="000D3C70" w:rsidRPr="00733386" w:rsidRDefault="000D3C70" w:rsidP="000D3C70">
      <w:pPr>
        <w:spacing w:after="0"/>
        <w:jc w:val="both"/>
        <w:rPr>
          <w:rFonts w:ascii="Arial" w:hAnsi="Arial" w:cs="Arial"/>
          <w:sz w:val="20"/>
          <w:szCs w:val="20"/>
        </w:rPr>
      </w:pPr>
    </w:p>
    <w:p w14:paraId="4F6B4C39" w14:textId="77777777" w:rsidR="000D3C70" w:rsidRPr="00733386" w:rsidRDefault="000D3C70" w:rsidP="000D3C70">
      <w:pPr>
        <w:spacing w:after="0"/>
        <w:jc w:val="both"/>
        <w:rPr>
          <w:rFonts w:ascii="Arial" w:hAnsi="Arial" w:cs="Arial"/>
          <w:b/>
          <w:sz w:val="20"/>
          <w:szCs w:val="20"/>
        </w:rPr>
      </w:pPr>
    </w:p>
    <w:p w14:paraId="625802B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656D28C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27C255A0" w14:textId="77777777" w:rsidR="000D3C70" w:rsidRPr="00733386" w:rsidRDefault="000D3C70" w:rsidP="000D3C70">
      <w:pPr>
        <w:spacing w:after="0"/>
        <w:jc w:val="both"/>
        <w:rPr>
          <w:rFonts w:ascii="Arial" w:hAnsi="Arial" w:cs="Arial"/>
          <w:sz w:val="20"/>
          <w:szCs w:val="20"/>
          <w:lang w:val="es-ES"/>
        </w:rPr>
      </w:pPr>
    </w:p>
    <w:p w14:paraId="655BB43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0A1D7AB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27F8DAE7" w14:textId="77777777" w:rsidR="000D3C70" w:rsidRPr="00733386" w:rsidRDefault="000D3C70" w:rsidP="000D3C70">
      <w:pPr>
        <w:spacing w:after="0"/>
        <w:jc w:val="both"/>
        <w:rPr>
          <w:rFonts w:ascii="Arial" w:hAnsi="Arial" w:cs="Arial"/>
          <w:sz w:val="20"/>
          <w:szCs w:val="20"/>
        </w:rPr>
      </w:pPr>
    </w:p>
    <w:p w14:paraId="10F29A6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61A03A9" w14:textId="77777777" w:rsidR="000D3C70" w:rsidRPr="00733386" w:rsidRDefault="000D3C70" w:rsidP="000D3C70">
      <w:pPr>
        <w:spacing w:after="0"/>
        <w:jc w:val="both"/>
        <w:rPr>
          <w:rFonts w:ascii="Arial" w:hAnsi="Arial" w:cs="Arial"/>
          <w:sz w:val="20"/>
          <w:szCs w:val="20"/>
          <w:lang w:val="es-ES"/>
        </w:rPr>
      </w:pPr>
    </w:p>
    <w:p w14:paraId="6F0B449B" w14:textId="77777777" w:rsidR="000D3C70" w:rsidRPr="00733386" w:rsidRDefault="000D3C70" w:rsidP="000D3C70">
      <w:pPr>
        <w:spacing w:after="0"/>
        <w:jc w:val="both"/>
        <w:rPr>
          <w:rFonts w:ascii="Arial" w:hAnsi="Arial" w:cs="Arial"/>
          <w:sz w:val="20"/>
          <w:szCs w:val="20"/>
          <w:lang w:val="es-ES"/>
        </w:rPr>
      </w:pPr>
    </w:p>
    <w:p w14:paraId="1E53E2D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13317D84" w14:textId="77777777" w:rsidR="000D3C70" w:rsidRPr="00733386" w:rsidRDefault="000D3C70" w:rsidP="000D3C70">
      <w:pPr>
        <w:spacing w:after="0"/>
        <w:jc w:val="both"/>
        <w:rPr>
          <w:rFonts w:ascii="Arial" w:hAnsi="Arial" w:cs="Arial"/>
          <w:sz w:val="20"/>
          <w:szCs w:val="20"/>
          <w:lang w:val="es-ES"/>
        </w:rPr>
      </w:pPr>
    </w:p>
    <w:p w14:paraId="6CA8E1A7" w14:textId="77777777" w:rsidR="000D3C70" w:rsidRPr="00733386" w:rsidRDefault="000D3C70" w:rsidP="000D3C70">
      <w:pPr>
        <w:spacing w:after="0"/>
        <w:jc w:val="both"/>
        <w:rPr>
          <w:rFonts w:ascii="Arial" w:hAnsi="Arial" w:cs="Arial"/>
          <w:b/>
          <w:sz w:val="20"/>
          <w:szCs w:val="20"/>
        </w:rPr>
      </w:pPr>
    </w:p>
    <w:p w14:paraId="25E5C66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7AF9CF5C" w14:textId="77777777" w:rsidR="000D3C70" w:rsidRPr="00733386" w:rsidRDefault="000D3C70" w:rsidP="000D3C70">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Pr="00733386">
        <w:rPr>
          <w:rFonts w:ascii="Arial" w:hAnsi="Arial" w:cs="Arial"/>
          <w:sz w:val="20"/>
          <w:szCs w:val="20"/>
        </w:rPr>
        <w:tab/>
      </w:r>
      <w:r w:rsidRPr="00733386">
        <w:rPr>
          <w:rFonts w:ascii="Arial" w:hAnsi="Arial" w:cs="Arial"/>
          <w:sz w:val="20"/>
          <w:szCs w:val="20"/>
        </w:rPr>
        <w:tab/>
      </w:r>
    </w:p>
    <w:p w14:paraId="5C94EA1E" w14:textId="77777777" w:rsidR="000D3C70" w:rsidRPr="00733386" w:rsidRDefault="000D3C70" w:rsidP="000D3C70">
      <w:pPr>
        <w:spacing w:after="0"/>
        <w:jc w:val="both"/>
        <w:rPr>
          <w:rFonts w:ascii="Arial" w:hAnsi="Arial" w:cs="Arial"/>
          <w:b/>
          <w:sz w:val="20"/>
          <w:szCs w:val="20"/>
        </w:rPr>
      </w:pPr>
    </w:p>
    <w:p w14:paraId="57E657BD"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AC0DB81" w14:textId="77777777" w:rsidR="000D3C70" w:rsidRPr="00733386" w:rsidRDefault="000D3C70" w:rsidP="000D3C70">
      <w:pPr>
        <w:spacing w:after="0"/>
        <w:jc w:val="both"/>
        <w:rPr>
          <w:rFonts w:ascii="Arial" w:hAnsi="Arial" w:cs="Arial"/>
          <w:sz w:val="20"/>
          <w:szCs w:val="20"/>
        </w:rPr>
      </w:pPr>
    </w:p>
    <w:p w14:paraId="13B1C8A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266B212F"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activos en Moneda Extranjera</w:t>
      </w:r>
    </w:p>
    <w:p w14:paraId="76E4C73C" w14:textId="77777777" w:rsidR="000D3C70" w:rsidRPr="00733386" w:rsidRDefault="000D3C70" w:rsidP="000D3C70">
      <w:pPr>
        <w:spacing w:after="0"/>
        <w:jc w:val="both"/>
        <w:rPr>
          <w:rFonts w:ascii="Arial" w:hAnsi="Arial" w:cs="Arial"/>
          <w:sz w:val="20"/>
          <w:szCs w:val="20"/>
        </w:rPr>
      </w:pPr>
    </w:p>
    <w:p w14:paraId="41BC4DB8" w14:textId="77777777" w:rsidR="000D3C70" w:rsidRPr="00733386" w:rsidRDefault="000D3C70" w:rsidP="000D3C70">
      <w:pPr>
        <w:spacing w:after="0"/>
        <w:jc w:val="both"/>
        <w:rPr>
          <w:rFonts w:ascii="Arial" w:hAnsi="Arial" w:cs="Arial"/>
          <w:sz w:val="20"/>
          <w:szCs w:val="20"/>
        </w:rPr>
      </w:pPr>
    </w:p>
    <w:p w14:paraId="6FFE6EA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0EE8ACBB"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pasivos en Moneda Extranjera</w:t>
      </w:r>
    </w:p>
    <w:p w14:paraId="0F37394F" w14:textId="77777777" w:rsidR="000D3C70" w:rsidRPr="00733386" w:rsidRDefault="000D3C70" w:rsidP="000D3C70">
      <w:pPr>
        <w:spacing w:after="0"/>
        <w:jc w:val="both"/>
        <w:rPr>
          <w:rFonts w:ascii="Arial" w:hAnsi="Arial" w:cs="Arial"/>
          <w:b/>
          <w:sz w:val="20"/>
          <w:szCs w:val="20"/>
        </w:rPr>
      </w:pPr>
    </w:p>
    <w:p w14:paraId="549E481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574083A1"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1069931" w14:textId="77777777" w:rsidR="000D3C70" w:rsidRPr="00733386" w:rsidRDefault="000D3C70" w:rsidP="000D3C70">
      <w:pPr>
        <w:spacing w:after="0"/>
        <w:jc w:val="both"/>
        <w:rPr>
          <w:rFonts w:ascii="Arial" w:hAnsi="Arial" w:cs="Arial"/>
          <w:sz w:val="20"/>
          <w:szCs w:val="20"/>
        </w:rPr>
      </w:pPr>
    </w:p>
    <w:p w14:paraId="552FE7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29D51A5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F609787" w14:textId="77777777" w:rsidR="000D3C70" w:rsidRPr="00733386" w:rsidRDefault="000D3C70" w:rsidP="000D3C70">
      <w:pPr>
        <w:spacing w:after="0"/>
        <w:jc w:val="both"/>
        <w:rPr>
          <w:rFonts w:ascii="Arial" w:hAnsi="Arial" w:cs="Arial"/>
          <w:b/>
          <w:sz w:val="20"/>
          <w:szCs w:val="20"/>
        </w:rPr>
      </w:pPr>
    </w:p>
    <w:p w14:paraId="67A2160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5033A0F2"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7B249A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p>
    <w:p w14:paraId="3DC0F239" w14:textId="77777777" w:rsidR="000D3C70" w:rsidRPr="00733386" w:rsidRDefault="000D3C70" w:rsidP="000D3C70">
      <w:pPr>
        <w:spacing w:after="0"/>
        <w:jc w:val="both"/>
        <w:rPr>
          <w:rFonts w:ascii="Arial" w:hAnsi="Arial" w:cs="Arial"/>
          <w:b/>
          <w:sz w:val="20"/>
          <w:szCs w:val="20"/>
        </w:rPr>
      </w:pPr>
    </w:p>
    <w:p w14:paraId="2E194B0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1B60089D" w14:textId="77777777" w:rsidR="000D3C70" w:rsidRPr="00733386" w:rsidRDefault="000D3C70" w:rsidP="000D3C70">
      <w:pPr>
        <w:spacing w:after="0"/>
        <w:jc w:val="both"/>
        <w:rPr>
          <w:rFonts w:ascii="Arial" w:hAnsi="Arial" w:cs="Arial"/>
          <w:sz w:val="20"/>
          <w:szCs w:val="20"/>
        </w:rPr>
      </w:pPr>
    </w:p>
    <w:p w14:paraId="4E3723EF"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a)</w:t>
      </w:r>
      <w:r w:rsidRPr="00733386">
        <w:rPr>
          <w:rFonts w:ascii="Arial" w:hAnsi="Arial" w:cs="Arial"/>
          <w:sz w:val="20"/>
          <w:szCs w:val="20"/>
        </w:rPr>
        <w:t xml:space="preserve"> Vida útil o porcentajes de depreciación, deterioro o amortización utilizados en los diferentes tipos de activos:</w:t>
      </w:r>
    </w:p>
    <w:p w14:paraId="346A6ACE"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 la fecha aún no se tienes políticas para la de depreciación, deterioro o amortización utilizados en los diferentes tipos de activos</w:t>
      </w:r>
    </w:p>
    <w:p w14:paraId="719038A6" w14:textId="77777777" w:rsidR="000D3C70" w:rsidRPr="00733386" w:rsidRDefault="000D3C70" w:rsidP="000D3C70">
      <w:pPr>
        <w:spacing w:after="0"/>
        <w:jc w:val="both"/>
        <w:rPr>
          <w:rFonts w:ascii="Arial" w:hAnsi="Arial" w:cs="Arial"/>
          <w:sz w:val="20"/>
          <w:szCs w:val="20"/>
        </w:rPr>
      </w:pPr>
    </w:p>
    <w:p w14:paraId="44DA340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020A2CBD"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5B62F360" w14:textId="77777777" w:rsidR="000D3C70" w:rsidRPr="00733386" w:rsidRDefault="000D3C70" w:rsidP="000D3C70">
      <w:pPr>
        <w:spacing w:after="0"/>
        <w:jc w:val="both"/>
        <w:rPr>
          <w:rFonts w:ascii="Arial" w:hAnsi="Arial" w:cs="Arial"/>
          <w:b/>
          <w:sz w:val="20"/>
          <w:szCs w:val="20"/>
        </w:rPr>
      </w:pPr>
    </w:p>
    <w:p w14:paraId="7E1F83DD"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1A12ABE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9595EB6" w14:textId="77777777" w:rsidR="000D3C70" w:rsidRPr="00733386" w:rsidRDefault="000D3C70" w:rsidP="000D3C70">
      <w:pPr>
        <w:spacing w:after="0"/>
        <w:jc w:val="both"/>
        <w:rPr>
          <w:rFonts w:ascii="Arial" w:hAnsi="Arial" w:cs="Arial"/>
          <w:sz w:val="20"/>
          <w:szCs w:val="20"/>
        </w:rPr>
      </w:pPr>
    </w:p>
    <w:p w14:paraId="549342E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3079BE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Se tienen inversiones en Mesa de </w:t>
      </w:r>
      <w:proofErr w:type="gramStart"/>
      <w:r w:rsidRPr="00733386">
        <w:rPr>
          <w:rFonts w:ascii="Arial" w:hAnsi="Arial" w:cs="Arial"/>
          <w:sz w:val="20"/>
          <w:szCs w:val="20"/>
        </w:rPr>
        <w:t>Dinero</w:t>
      </w:r>
      <w:proofErr w:type="gramEnd"/>
      <w:r w:rsidRPr="00733386">
        <w:rPr>
          <w:rFonts w:ascii="Arial" w:hAnsi="Arial" w:cs="Arial"/>
          <w:sz w:val="20"/>
          <w:szCs w:val="20"/>
        </w:rPr>
        <w:t xml:space="preserve"> pero sin ningún tipo de riesgo.</w:t>
      </w:r>
    </w:p>
    <w:p w14:paraId="49A065B8" w14:textId="77777777" w:rsidR="000D3C70" w:rsidRPr="00733386" w:rsidRDefault="000D3C70" w:rsidP="000D3C70">
      <w:pPr>
        <w:spacing w:after="0"/>
        <w:jc w:val="both"/>
        <w:rPr>
          <w:rFonts w:ascii="Arial" w:hAnsi="Arial" w:cs="Arial"/>
          <w:b/>
          <w:sz w:val="20"/>
          <w:szCs w:val="20"/>
        </w:rPr>
      </w:pPr>
    </w:p>
    <w:p w14:paraId="296B291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0F138098" w14:textId="77777777" w:rsidR="000D3C70" w:rsidRPr="00733386" w:rsidRDefault="000D3C70" w:rsidP="000D3C70">
      <w:pPr>
        <w:spacing w:after="0"/>
        <w:jc w:val="both"/>
        <w:rPr>
          <w:rFonts w:ascii="Arial" w:hAnsi="Arial" w:cs="Arial"/>
          <w:sz w:val="20"/>
          <w:szCs w:val="20"/>
        </w:rPr>
      </w:pPr>
    </w:p>
    <w:p w14:paraId="7A38EDA7" w14:textId="77777777" w:rsidR="000D3C70" w:rsidRPr="00733386" w:rsidRDefault="000D3C70" w:rsidP="000D3C70">
      <w:pPr>
        <w:spacing w:after="0"/>
        <w:jc w:val="both"/>
        <w:rPr>
          <w:rFonts w:ascii="Arial" w:hAnsi="Arial" w:cs="Arial"/>
          <w:sz w:val="20"/>
          <w:szCs w:val="20"/>
        </w:rPr>
      </w:pPr>
    </w:p>
    <w:p w14:paraId="750226D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98D3A7" w14:textId="2DD8E855" w:rsidR="000D3C70" w:rsidRPr="00733386" w:rsidRDefault="003445AE" w:rsidP="000D3C70">
      <w:pPr>
        <w:jc w:val="both"/>
        <w:rPr>
          <w:rFonts w:ascii="Arial" w:hAnsi="Arial" w:cs="Arial"/>
          <w:sz w:val="20"/>
          <w:szCs w:val="20"/>
        </w:rPr>
      </w:pPr>
      <w:r>
        <w:rPr>
          <w:rFonts w:ascii="Arial" w:hAnsi="Arial" w:cs="Arial"/>
          <w:sz w:val="20"/>
          <w:szCs w:val="20"/>
        </w:rPr>
        <w:t>No se tienen a la fecha</w:t>
      </w:r>
      <w:r w:rsidR="000D3C70" w:rsidRPr="00733386">
        <w:rPr>
          <w:rFonts w:ascii="Arial" w:hAnsi="Arial" w:cs="Arial"/>
          <w:sz w:val="20"/>
          <w:szCs w:val="20"/>
        </w:rPr>
        <w:t xml:space="preserve"> bienes embargados, ni inversiones entregadas en garantía.</w:t>
      </w:r>
    </w:p>
    <w:p w14:paraId="77FCADDE" w14:textId="77777777" w:rsidR="000D3C70" w:rsidRPr="00733386" w:rsidRDefault="000D3C70" w:rsidP="000D3C70">
      <w:pPr>
        <w:spacing w:after="0"/>
        <w:jc w:val="both"/>
        <w:rPr>
          <w:rFonts w:ascii="Arial" w:hAnsi="Arial" w:cs="Arial"/>
          <w:b/>
          <w:sz w:val="20"/>
          <w:szCs w:val="20"/>
        </w:rPr>
      </w:pPr>
    </w:p>
    <w:p w14:paraId="33A715C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2BFA93E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 xml:space="preserve">No se tiene desmantelamiento de bienes </w:t>
      </w:r>
    </w:p>
    <w:p w14:paraId="470922B8" w14:textId="77777777" w:rsidR="000D3C70" w:rsidRPr="00733386" w:rsidRDefault="000D3C70" w:rsidP="000D3C70">
      <w:pPr>
        <w:spacing w:after="0"/>
        <w:jc w:val="both"/>
        <w:rPr>
          <w:rFonts w:ascii="Arial" w:hAnsi="Arial" w:cs="Arial"/>
          <w:b/>
          <w:sz w:val="20"/>
          <w:szCs w:val="20"/>
        </w:rPr>
      </w:pPr>
    </w:p>
    <w:p w14:paraId="4485B4D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5877D80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08A74D4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54D44C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053B2BF" w14:textId="77777777" w:rsidR="000D3C70" w:rsidRPr="00733386" w:rsidRDefault="000D3C70" w:rsidP="000D3C70">
      <w:pPr>
        <w:spacing w:after="0"/>
        <w:jc w:val="both"/>
        <w:rPr>
          <w:rFonts w:ascii="Arial" w:hAnsi="Arial" w:cs="Arial"/>
          <w:sz w:val="20"/>
          <w:szCs w:val="20"/>
        </w:rPr>
      </w:pPr>
    </w:p>
    <w:p w14:paraId="35FD354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4DF1FA93"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aplica</w:t>
      </w:r>
    </w:p>
    <w:p w14:paraId="5726B710" w14:textId="77777777" w:rsidR="000D3C70" w:rsidRPr="00733386" w:rsidRDefault="000D3C70" w:rsidP="000D3C70">
      <w:pPr>
        <w:spacing w:after="0"/>
        <w:jc w:val="both"/>
        <w:rPr>
          <w:rFonts w:ascii="Arial" w:hAnsi="Arial" w:cs="Arial"/>
          <w:b/>
          <w:sz w:val="20"/>
          <w:szCs w:val="20"/>
        </w:rPr>
      </w:pPr>
    </w:p>
    <w:p w14:paraId="0349BC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3ED526F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12452628" w14:textId="77777777" w:rsidR="000D3C70" w:rsidRPr="00733386" w:rsidRDefault="000D3C70" w:rsidP="000D3C70">
      <w:pPr>
        <w:spacing w:after="0"/>
        <w:jc w:val="both"/>
        <w:rPr>
          <w:rFonts w:ascii="Arial" w:hAnsi="Arial" w:cs="Arial"/>
          <w:b/>
          <w:sz w:val="20"/>
          <w:szCs w:val="20"/>
        </w:rPr>
      </w:pPr>
    </w:p>
    <w:p w14:paraId="01D5952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9C739E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6B062D9C" w14:textId="77777777" w:rsidR="000D3C70" w:rsidRPr="00733386" w:rsidRDefault="000D3C70" w:rsidP="000D3C70">
      <w:pPr>
        <w:spacing w:after="0"/>
        <w:jc w:val="both"/>
        <w:rPr>
          <w:rFonts w:ascii="Arial" w:hAnsi="Arial" w:cs="Arial"/>
          <w:sz w:val="20"/>
          <w:szCs w:val="20"/>
        </w:rPr>
      </w:pPr>
    </w:p>
    <w:p w14:paraId="6710BBD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5C7A7EC6" w14:textId="1A485A4B" w:rsidR="000D3C70" w:rsidRDefault="000D3C70" w:rsidP="000D3C70">
      <w:pPr>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4BCBBAC" w14:textId="73DAC5C8" w:rsidR="000D3C70" w:rsidRDefault="000D3C70" w:rsidP="000D3C70">
      <w:pPr>
        <w:spacing w:after="0"/>
        <w:jc w:val="both"/>
        <w:rPr>
          <w:rFonts w:asciiTheme="minorHAnsi" w:hAnsiTheme="minorHAnsi" w:cstheme="minorHAnsi"/>
          <w:sz w:val="24"/>
          <w:szCs w:val="24"/>
        </w:rPr>
      </w:pPr>
    </w:p>
    <w:p w14:paraId="2AE27DB9" w14:textId="77777777" w:rsidR="000D3C70" w:rsidRPr="00733386" w:rsidRDefault="000D3C70" w:rsidP="000D3C70">
      <w:pPr>
        <w:spacing w:after="0"/>
        <w:jc w:val="both"/>
        <w:rPr>
          <w:rFonts w:ascii="Arial" w:hAnsi="Arial" w:cs="Arial"/>
          <w:b/>
          <w:sz w:val="20"/>
          <w:szCs w:val="20"/>
        </w:rPr>
      </w:pPr>
    </w:p>
    <w:p w14:paraId="625E6C2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279C2C51" w14:textId="33060712" w:rsidR="000D3C70" w:rsidRPr="00733386" w:rsidRDefault="000D3C70" w:rsidP="000D3C70">
      <w:pPr>
        <w:spacing w:after="0"/>
        <w:jc w:val="both"/>
        <w:rPr>
          <w:rFonts w:ascii="Arial" w:hAnsi="Arial" w:cs="Arial"/>
          <w:b/>
          <w:sz w:val="20"/>
          <w:szCs w:val="20"/>
        </w:rPr>
      </w:pPr>
      <w:r w:rsidRPr="0012405A">
        <w:rPr>
          <w:rFonts w:asciiTheme="minorHAnsi" w:hAnsiTheme="minorHAnsi" w:cstheme="minorHAnsi"/>
          <w:sz w:val="24"/>
          <w:szCs w:val="24"/>
        </w:rPr>
        <w:t>“Esta nota no le aplica al ente público”</w:t>
      </w:r>
    </w:p>
    <w:p w14:paraId="2D5CF60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257DCEF" w14:textId="77777777" w:rsidR="000D3C70" w:rsidRPr="00733386" w:rsidRDefault="000D3C70" w:rsidP="000D3C70">
      <w:pPr>
        <w:spacing w:after="0"/>
        <w:jc w:val="both"/>
        <w:rPr>
          <w:rFonts w:ascii="Arial" w:hAnsi="Arial" w:cs="Arial"/>
          <w:sz w:val="20"/>
          <w:szCs w:val="20"/>
        </w:rPr>
      </w:pPr>
    </w:p>
    <w:p w14:paraId="5FC3ADF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deberá informar:</w:t>
      </w:r>
    </w:p>
    <w:p w14:paraId="70F5C135" w14:textId="77777777" w:rsidR="000D3C70" w:rsidRPr="00733386" w:rsidRDefault="000D3C70" w:rsidP="000D3C70">
      <w:pPr>
        <w:spacing w:after="0"/>
        <w:jc w:val="both"/>
        <w:rPr>
          <w:rFonts w:ascii="Arial" w:hAnsi="Arial" w:cs="Arial"/>
          <w:sz w:val="20"/>
          <w:szCs w:val="20"/>
        </w:rPr>
      </w:pPr>
    </w:p>
    <w:p w14:paraId="1F01FE5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2A876BFC" w14:textId="77777777" w:rsidR="000D3C70" w:rsidRPr="00733386" w:rsidRDefault="000D3C70" w:rsidP="000D3C70">
      <w:pPr>
        <w:spacing w:after="0"/>
        <w:jc w:val="both"/>
        <w:rPr>
          <w:rFonts w:ascii="Arial" w:hAnsi="Arial" w:cs="Arial"/>
          <w:b/>
          <w:sz w:val="20"/>
          <w:szCs w:val="20"/>
        </w:rPr>
      </w:pPr>
    </w:p>
    <w:p w14:paraId="2846593F" w14:textId="77777777" w:rsidR="000D3C70" w:rsidRPr="00733386" w:rsidRDefault="000D3C70" w:rsidP="000D3C70">
      <w:pPr>
        <w:spacing w:after="0"/>
        <w:jc w:val="both"/>
        <w:rPr>
          <w:rFonts w:ascii="Arial" w:hAnsi="Arial" w:cs="Arial"/>
          <w:b/>
          <w:sz w:val="20"/>
          <w:szCs w:val="20"/>
        </w:rPr>
      </w:pPr>
    </w:p>
    <w:p w14:paraId="2DDA904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34DE4EE2" w14:textId="77777777" w:rsidR="000D3C70" w:rsidRPr="00733386" w:rsidRDefault="000D3C70" w:rsidP="000D3C70">
      <w:pPr>
        <w:spacing w:after="0"/>
        <w:jc w:val="both"/>
        <w:rPr>
          <w:rFonts w:ascii="Arial" w:hAnsi="Arial" w:cs="Arial"/>
          <w:sz w:val="20"/>
          <w:szCs w:val="20"/>
        </w:rPr>
      </w:pPr>
    </w:p>
    <w:p w14:paraId="4F851270" w14:textId="77777777" w:rsidR="000D3C70" w:rsidRPr="00733386" w:rsidRDefault="000D3C70" w:rsidP="000D3C70">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3F212077" w14:textId="77777777" w:rsidR="000D3C70" w:rsidRPr="00733386" w:rsidRDefault="000D3C70" w:rsidP="000D3C70">
      <w:pPr>
        <w:spacing w:after="0" w:line="240" w:lineRule="auto"/>
        <w:jc w:val="both"/>
        <w:rPr>
          <w:rFonts w:ascii="Arial" w:hAnsi="Arial" w:cs="Arial"/>
          <w:sz w:val="20"/>
          <w:szCs w:val="20"/>
        </w:rPr>
      </w:pPr>
    </w:p>
    <w:p w14:paraId="74E73D89"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6309579" w14:textId="77777777" w:rsidR="000D3C70" w:rsidRPr="00733386" w:rsidRDefault="000D3C70" w:rsidP="000D3C70">
      <w:pPr>
        <w:spacing w:after="0"/>
        <w:jc w:val="both"/>
        <w:rPr>
          <w:rFonts w:ascii="Arial" w:hAnsi="Arial" w:cs="Arial"/>
          <w:sz w:val="20"/>
          <w:szCs w:val="20"/>
        </w:rPr>
      </w:pPr>
    </w:p>
    <w:p w14:paraId="70E3219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lo siguiente:</w:t>
      </w:r>
    </w:p>
    <w:p w14:paraId="548C8781" w14:textId="77777777" w:rsidR="000D3C70" w:rsidRPr="00733386" w:rsidRDefault="000D3C70" w:rsidP="000D3C70">
      <w:pPr>
        <w:spacing w:after="0"/>
        <w:jc w:val="both"/>
        <w:rPr>
          <w:rFonts w:ascii="Arial" w:hAnsi="Arial" w:cs="Arial"/>
          <w:sz w:val="20"/>
          <w:szCs w:val="20"/>
        </w:rPr>
      </w:pPr>
    </w:p>
    <w:p w14:paraId="2E373E3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1859F84E" w14:textId="77777777" w:rsidR="000D3C70" w:rsidRPr="00733386" w:rsidRDefault="000D3C70" w:rsidP="000D3C70">
      <w:pPr>
        <w:spacing w:after="0"/>
        <w:jc w:val="both"/>
        <w:rPr>
          <w:rFonts w:ascii="Arial" w:hAnsi="Arial" w:cs="Arial"/>
          <w:b/>
          <w:sz w:val="20"/>
          <w:szCs w:val="20"/>
        </w:rPr>
      </w:pPr>
    </w:p>
    <w:p w14:paraId="4E9790A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794C84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 Se </w:t>
      </w:r>
      <w:proofErr w:type="gramStart"/>
      <w:r w:rsidRPr="00733386">
        <w:rPr>
          <w:rFonts w:ascii="Arial" w:hAnsi="Arial" w:cs="Arial"/>
          <w:sz w:val="20"/>
          <w:szCs w:val="20"/>
        </w:rPr>
        <w:t>anexara</w:t>
      </w:r>
      <w:proofErr w:type="gramEnd"/>
      <w:r w:rsidRPr="00733386">
        <w:rPr>
          <w:rFonts w:ascii="Arial" w:hAnsi="Arial" w:cs="Arial"/>
          <w:sz w:val="20"/>
          <w:szCs w:val="20"/>
        </w:rPr>
        <w:t xml:space="preserve">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1D450CB" w14:textId="77777777" w:rsidR="000D3C70" w:rsidRPr="00733386" w:rsidRDefault="000D3C70" w:rsidP="000D3C70">
      <w:pPr>
        <w:spacing w:after="0"/>
        <w:jc w:val="both"/>
        <w:rPr>
          <w:rFonts w:ascii="Arial" w:hAnsi="Arial" w:cs="Arial"/>
          <w:b/>
          <w:sz w:val="20"/>
          <w:szCs w:val="20"/>
        </w:rPr>
      </w:pPr>
    </w:p>
    <w:p w14:paraId="192C3F09" w14:textId="77777777" w:rsidR="000D3C70" w:rsidRPr="00733386" w:rsidRDefault="000D3C70" w:rsidP="000D3C70">
      <w:pPr>
        <w:spacing w:after="0"/>
        <w:jc w:val="both"/>
        <w:rPr>
          <w:rFonts w:ascii="Arial" w:hAnsi="Arial" w:cs="Arial"/>
          <w:b/>
          <w:sz w:val="20"/>
          <w:szCs w:val="20"/>
        </w:rPr>
      </w:pPr>
    </w:p>
    <w:p w14:paraId="517AF41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F2FC8E" w14:textId="77777777" w:rsidR="000D3C70" w:rsidRPr="00733386" w:rsidRDefault="000D3C70" w:rsidP="000D3C70">
      <w:pPr>
        <w:spacing w:after="0"/>
        <w:jc w:val="both"/>
        <w:rPr>
          <w:rFonts w:ascii="Arial" w:hAnsi="Arial" w:cs="Arial"/>
          <w:sz w:val="20"/>
          <w:szCs w:val="20"/>
        </w:rPr>
      </w:pPr>
    </w:p>
    <w:p w14:paraId="28CFCA80" w14:textId="4B7C48FF" w:rsidR="000D3C70" w:rsidRDefault="000D3C70" w:rsidP="000D3C70">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Pr>
          <w:rFonts w:ascii="Arial" w:hAnsi="Arial" w:cs="Arial"/>
          <w:sz w:val="20"/>
          <w:szCs w:val="20"/>
        </w:rPr>
        <w:t xml:space="preserve"> </w:t>
      </w:r>
    </w:p>
    <w:p w14:paraId="7A0944B0" w14:textId="771AF583"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calificaciones otorgadas.</w:t>
      </w:r>
    </w:p>
    <w:p w14:paraId="46984E2A" w14:textId="77777777" w:rsidR="000D3C70" w:rsidRPr="00733386" w:rsidRDefault="000D3C70" w:rsidP="000D3C70">
      <w:pPr>
        <w:spacing w:after="0"/>
        <w:jc w:val="both"/>
        <w:rPr>
          <w:rFonts w:ascii="Arial" w:hAnsi="Arial" w:cs="Arial"/>
          <w:b/>
          <w:sz w:val="20"/>
          <w:szCs w:val="20"/>
        </w:rPr>
      </w:pPr>
    </w:p>
    <w:p w14:paraId="5BFB8DE7" w14:textId="77777777" w:rsidR="000D3C70" w:rsidRPr="00733386" w:rsidRDefault="000D3C70" w:rsidP="000D3C70">
      <w:pPr>
        <w:spacing w:after="0"/>
        <w:jc w:val="both"/>
        <w:rPr>
          <w:rFonts w:ascii="Arial" w:hAnsi="Arial" w:cs="Arial"/>
          <w:b/>
          <w:sz w:val="20"/>
          <w:szCs w:val="20"/>
        </w:rPr>
      </w:pPr>
    </w:p>
    <w:p w14:paraId="5C7FBF4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BDA7B10" w14:textId="77777777" w:rsidR="000D3C70" w:rsidRPr="00733386" w:rsidRDefault="000D3C70" w:rsidP="000D3C70">
      <w:pPr>
        <w:spacing w:after="0"/>
        <w:jc w:val="both"/>
        <w:rPr>
          <w:rFonts w:ascii="Arial" w:hAnsi="Arial" w:cs="Arial"/>
          <w:sz w:val="20"/>
          <w:szCs w:val="20"/>
        </w:rPr>
      </w:pPr>
    </w:p>
    <w:p w14:paraId="77AFCD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de:</w:t>
      </w:r>
    </w:p>
    <w:p w14:paraId="2E7E06BA" w14:textId="77777777" w:rsidR="000D3C70" w:rsidRPr="00733386" w:rsidRDefault="000D3C70" w:rsidP="000D3C70">
      <w:pPr>
        <w:spacing w:after="0"/>
        <w:jc w:val="both"/>
        <w:rPr>
          <w:rFonts w:ascii="Arial" w:hAnsi="Arial" w:cs="Arial"/>
          <w:b/>
          <w:sz w:val="20"/>
          <w:szCs w:val="20"/>
        </w:rPr>
      </w:pPr>
    </w:p>
    <w:p w14:paraId="33D4E0D1" w14:textId="77777777" w:rsidR="000D3C70"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08C18433" w14:textId="77777777" w:rsidR="000D3C70" w:rsidRPr="00733386" w:rsidRDefault="000D3C70" w:rsidP="000D3C70">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Instituto, Disposiciones Internas para la prestación de servicio médico aplicables al personal del Instituto.</w:t>
      </w:r>
    </w:p>
    <w:p w14:paraId="02F95CF1" w14:textId="5BF40B60" w:rsidR="000D3C70" w:rsidRPr="00DA2AD7" w:rsidRDefault="000D3C70" w:rsidP="00DA2AD7">
      <w:pPr>
        <w:pStyle w:val="Prrafodelista"/>
        <w:numPr>
          <w:ilvl w:val="0"/>
          <w:numId w:val="2"/>
        </w:numPr>
        <w:spacing w:after="0"/>
        <w:jc w:val="both"/>
        <w:rPr>
          <w:rFonts w:ascii="Arial" w:hAnsi="Arial" w:cs="Arial"/>
          <w:sz w:val="20"/>
          <w:szCs w:val="20"/>
        </w:rPr>
      </w:pPr>
      <w:r w:rsidRPr="00DA2AD7">
        <w:rPr>
          <w:rFonts w:ascii="Arial" w:hAnsi="Arial" w:cs="Arial"/>
          <w:sz w:val="20"/>
          <w:szCs w:val="20"/>
        </w:rPr>
        <w:t>Medidas de desempeño financiero, metas y alcance:</w:t>
      </w:r>
    </w:p>
    <w:p w14:paraId="2C824A69" w14:textId="77777777" w:rsidR="00DA2AD7" w:rsidRPr="00DA2AD7" w:rsidRDefault="00DA2AD7" w:rsidP="00DA2AD7">
      <w:pPr>
        <w:spacing w:after="0"/>
        <w:jc w:val="both"/>
        <w:rPr>
          <w:rFonts w:ascii="Arial" w:hAnsi="Arial" w:cs="Arial"/>
          <w:sz w:val="20"/>
          <w:szCs w:val="20"/>
        </w:rPr>
      </w:pPr>
    </w:p>
    <w:p w14:paraId="336F36CF" w14:textId="77777777" w:rsidR="000D3C70" w:rsidRPr="00733386" w:rsidRDefault="000D3C70" w:rsidP="000D3C70">
      <w:pPr>
        <w:spacing w:after="0"/>
        <w:jc w:val="both"/>
        <w:rPr>
          <w:rFonts w:ascii="Arial" w:hAnsi="Arial" w:cs="Arial"/>
          <w:sz w:val="20"/>
          <w:szCs w:val="20"/>
        </w:rPr>
      </w:pPr>
    </w:p>
    <w:p w14:paraId="4C9671F3" w14:textId="77777777" w:rsidR="000D3C70" w:rsidRPr="00733386" w:rsidRDefault="000D3C70" w:rsidP="000D3C70">
      <w:pPr>
        <w:spacing w:after="0"/>
        <w:jc w:val="both"/>
        <w:rPr>
          <w:rFonts w:ascii="Arial" w:hAnsi="Arial" w:cs="Arial"/>
          <w:sz w:val="20"/>
          <w:szCs w:val="20"/>
        </w:rPr>
      </w:pPr>
    </w:p>
    <w:p w14:paraId="429E647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1805C34"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lastRenderedPageBreak/>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45E1B38" w14:textId="77777777" w:rsidR="000D3C70" w:rsidRPr="00733386" w:rsidRDefault="000D3C70" w:rsidP="000D3C70">
      <w:pPr>
        <w:spacing w:after="0"/>
        <w:jc w:val="both"/>
        <w:rPr>
          <w:rFonts w:ascii="Arial" w:hAnsi="Arial" w:cs="Arial"/>
          <w:sz w:val="20"/>
          <w:szCs w:val="20"/>
        </w:rPr>
      </w:pPr>
    </w:p>
    <w:p w14:paraId="6947157F"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10A764" w14:textId="77777777" w:rsidR="000D3C70" w:rsidRPr="00733386" w:rsidRDefault="000D3C70" w:rsidP="000D3C70">
      <w:pPr>
        <w:spacing w:after="0"/>
        <w:jc w:val="both"/>
        <w:rPr>
          <w:rFonts w:ascii="Arial" w:hAnsi="Arial" w:cs="Arial"/>
          <w:sz w:val="20"/>
          <w:szCs w:val="20"/>
        </w:rPr>
      </w:pPr>
    </w:p>
    <w:p w14:paraId="04F283A5"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6B0FC06" w14:textId="77777777" w:rsidR="000D3C70" w:rsidRPr="00733386" w:rsidRDefault="000D3C70" w:rsidP="000D3C70">
      <w:pPr>
        <w:spacing w:after="0"/>
        <w:jc w:val="both"/>
        <w:rPr>
          <w:rFonts w:ascii="Arial" w:hAnsi="Arial" w:cs="Arial"/>
          <w:b/>
          <w:sz w:val="20"/>
          <w:szCs w:val="20"/>
        </w:rPr>
      </w:pPr>
    </w:p>
    <w:p w14:paraId="2EC15D07" w14:textId="77777777" w:rsidR="000D3C70" w:rsidRPr="00733386" w:rsidRDefault="000D3C70" w:rsidP="000D3C70">
      <w:pPr>
        <w:spacing w:after="0"/>
        <w:jc w:val="both"/>
        <w:rPr>
          <w:rFonts w:ascii="Arial" w:hAnsi="Arial" w:cs="Arial"/>
          <w:b/>
          <w:sz w:val="20"/>
          <w:szCs w:val="20"/>
        </w:rPr>
      </w:pPr>
    </w:p>
    <w:p w14:paraId="4B1AB022"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9E3D2FB" w14:textId="77777777" w:rsidR="000D3C70" w:rsidRPr="00733386" w:rsidRDefault="000D3C70" w:rsidP="000D3C70">
      <w:pPr>
        <w:spacing w:after="0"/>
        <w:jc w:val="both"/>
        <w:rPr>
          <w:rFonts w:ascii="Arial" w:hAnsi="Arial" w:cs="Arial"/>
          <w:sz w:val="20"/>
          <w:szCs w:val="20"/>
        </w:rPr>
      </w:pPr>
    </w:p>
    <w:p w14:paraId="1421BDBB"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876E7DE" w14:textId="42385B16" w:rsidR="000D3C70" w:rsidRPr="00DA2AD7"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tenido eventos posteriores al cierre.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34AA2A3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F22F990" w14:textId="77777777" w:rsidR="000D3C70" w:rsidRPr="00733386" w:rsidRDefault="000D3C70" w:rsidP="000D3C70">
      <w:pPr>
        <w:spacing w:after="0"/>
        <w:jc w:val="both"/>
        <w:rPr>
          <w:rFonts w:ascii="Arial" w:hAnsi="Arial" w:cs="Arial"/>
          <w:sz w:val="20"/>
          <w:szCs w:val="20"/>
        </w:rPr>
      </w:pPr>
    </w:p>
    <w:p w14:paraId="7BCD0B3C"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Pr>
          <w:rFonts w:ascii="Arial" w:hAnsi="Arial" w:cs="Arial"/>
          <w:sz w:val="20"/>
          <w:szCs w:val="20"/>
        </w:rPr>
        <w:t>siones financieras y operativas.</w:t>
      </w:r>
    </w:p>
    <w:p w14:paraId="7FACBCD0" w14:textId="0BB712B1"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w:t>
      </w:r>
      <w:r>
        <w:rPr>
          <w:rFonts w:asciiTheme="minorHAnsi" w:hAnsiTheme="minorHAnsi" w:cstheme="minorHAnsi"/>
          <w:sz w:val="24"/>
          <w:szCs w:val="24"/>
        </w:rPr>
        <w:t>ta no le aplica al ente público, no se tienen partes relacionadas.</w:t>
      </w:r>
      <w:r w:rsidRPr="00733386">
        <w:rPr>
          <w:rFonts w:ascii="Arial" w:hAnsi="Arial" w:cs="Arial"/>
          <w:sz w:val="20"/>
          <w:szCs w:val="20"/>
        </w:rPr>
        <w:tab/>
      </w:r>
      <w:r w:rsidRPr="00733386">
        <w:rPr>
          <w:rFonts w:ascii="Arial" w:hAnsi="Arial" w:cs="Arial"/>
          <w:sz w:val="20"/>
          <w:szCs w:val="20"/>
        </w:rPr>
        <w:tab/>
      </w:r>
    </w:p>
    <w:p w14:paraId="20D4737F" w14:textId="77777777" w:rsidR="000D3C70" w:rsidRPr="00733386" w:rsidRDefault="000D3C70" w:rsidP="000D3C70">
      <w:pPr>
        <w:spacing w:after="0"/>
        <w:jc w:val="both"/>
        <w:rPr>
          <w:rFonts w:ascii="Arial" w:hAnsi="Arial" w:cs="Arial"/>
          <w:b/>
          <w:sz w:val="20"/>
          <w:szCs w:val="20"/>
        </w:rPr>
      </w:pPr>
    </w:p>
    <w:p w14:paraId="115F9366"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1AA675BE" w14:textId="77777777" w:rsidR="000D3C70" w:rsidRPr="00733386" w:rsidRDefault="000D3C70" w:rsidP="000D3C70">
      <w:pPr>
        <w:spacing w:after="0"/>
        <w:jc w:val="both"/>
        <w:rPr>
          <w:rFonts w:ascii="Arial" w:hAnsi="Arial" w:cs="Arial"/>
          <w:sz w:val="20"/>
          <w:szCs w:val="20"/>
        </w:rPr>
      </w:pPr>
    </w:p>
    <w:p w14:paraId="02213937" w14:textId="77777777" w:rsidR="00DA2AD7" w:rsidRDefault="000D3C70" w:rsidP="000D3C70">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p>
    <w:p w14:paraId="066C17E6" w14:textId="77777777" w:rsidR="00DA2AD7" w:rsidRDefault="00DA2AD7" w:rsidP="000D3C70">
      <w:pPr>
        <w:spacing w:after="0"/>
        <w:jc w:val="both"/>
        <w:rPr>
          <w:rFonts w:ascii="Arial" w:hAnsi="Arial" w:cs="Arial"/>
          <w:sz w:val="20"/>
          <w:szCs w:val="20"/>
        </w:rPr>
      </w:pPr>
    </w:p>
    <w:p w14:paraId="63B78E87" w14:textId="2E0A81FD" w:rsidR="000D3C70" w:rsidRPr="00DA2AD7" w:rsidRDefault="000D3C70" w:rsidP="00DA2AD7">
      <w:pPr>
        <w:spacing w:after="0"/>
        <w:jc w:val="both"/>
        <w:rPr>
          <w:rFonts w:ascii="Arial" w:hAnsi="Arial" w:cs="Arial"/>
          <w:sz w:val="20"/>
          <w:szCs w:val="20"/>
        </w:rPr>
      </w:pPr>
    </w:p>
    <w:tbl>
      <w:tblPr>
        <w:tblW w:w="9500" w:type="dxa"/>
        <w:tblInd w:w="70" w:type="dxa"/>
        <w:tblCellMar>
          <w:left w:w="70" w:type="dxa"/>
          <w:right w:w="70" w:type="dxa"/>
        </w:tblCellMar>
        <w:tblLook w:val="04A0" w:firstRow="1" w:lastRow="0" w:firstColumn="1" w:lastColumn="0" w:noHBand="0" w:noVBand="1"/>
      </w:tblPr>
      <w:tblGrid>
        <w:gridCol w:w="9500"/>
      </w:tblGrid>
      <w:tr w:rsidR="000D3C70" w:rsidRPr="00B42FD0" w14:paraId="5F712B4E" w14:textId="77777777" w:rsidTr="00844333">
        <w:trPr>
          <w:trHeight w:val="225"/>
        </w:trPr>
        <w:tc>
          <w:tcPr>
            <w:tcW w:w="9500" w:type="dxa"/>
            <w:tcBorders>
              <w:top w:val="nil"/>
              <w:left w:val="nil"/>
              <w:bottom w:val="nil"/>
              <w:right w:val="nil"/>
            </w:tcBorders>
            <w:shd w:val="clear" w:color="auto" w:fill="auto"/>
            <w:hideMark/>
          </w:tcPr>
          <w:p w14:paraId="2E2E73E1" w14:textId="68911508" w:rsidR="000D3C70" w:rsidRDefault="000D3C70" w:rsidP="00DA2AD7">
            <w:pPr>
              <w:spacing w:after="0" w:line="240" w:lineRule="auto"/>
              <w:rPr>
                <w:rFonts w:ascii="Arial" w:eastAsia="Times New Roman" w:hAnsi="Arial" w:cs="Arial"/>
                <w:b/>
                <w:bCs/>
                <w:sz w:val="16"/>
                <w:szCs w:val="16"/>
                <w:lang w:eastAsia="es-MX"/>
              </w:rPr>
            </w:pPr>
          </w:p>
          <w:p w14:paraId="47203DD4"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AF0C59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1D9B21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792BE1A"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93D4C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957586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6E7F78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C10F7F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206E3AE"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646BC16" w14:textId="28BE43F0" w:rsidR="000D3C70" w:rsidRDefault="000D3C70" w:rsidP="00DA2AD7">
            <w:pPr>
              <w:spacing w:after="0" w:line="240" w:lineRule="auto"/>
              <w:rPr>
                <w:rFonts w:ascii="Arial" w:eastAsia="Times New Roman" w:hAnsi="Arial" w:cs="Arial"/>
                <w:b/>
                <w:bCs/>
                <w:sz w:val="16"/>
                <w:szCs w:val="16"/>
                <w:lang w:eastAsia="es-MX"/>
              </w:rPr>
            </w:pPr>
          </w:p>
          <w:p w14:paraId="12AA8A43"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86DFF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84AE656"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C7368C1" w14:textId="77777777" w:rsidR="000D3C70" w:rsidRDefault="000D3C70" w:rsidP="00844333">
            <w:pPr>
              <w:spacing w:after="0" w:line="240" w:lineRule="auto"/>
              <w:jc w:val="center"/>
              <w:rPr>
                <w:rFonts w:ascii="Arial" w:eastAsia="Times New Roman" w:hAnsi="Arial" w:cs="Arial"/>
                <w:b/>
                <w:bCs/>
                <w:sz w:val="16"/>
                <w:szCs w:val="16"/>
                <w:lang w:eastAsia="es-MX"/>
              </w:rPr>
            </w:pPr>
          </w:p>
          <w:p w14:paraId="0286831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D5FCE10"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ARQ. GERARDO RAMÓN NÚÑEZ REYES</w:t>
            </w:r>
          </w:p>
        </w:tc>
      </w:tr>
      <w:tr w:rsidR="000D3C70" w:rsidRPr="00B42FD0" w14:paraId="2E26BA91" w14:textId="77777777" w:rsidTr="00844333">
        <w:trPr>
          <w:trHeight w:val="225"/>
        </w:trPr>
        <w:tc>
          <w:tcPr>
            <w:tcW w:w="9500" w:type="dxa"/>
            <w:tcBorders>
              <w:top w:val="nil"/>
              <w:left w:val="nil"/>
              <w:bottom w:val="nil"/>
              <w:right w:val="nil"/>
            </w:tcBorders>
            <w:shd w:val="clear" w:color="auto" w:fill="auto"/>
            <w:hideMark/>
          </w:tcPr>
          <w:p w14:paraId="13974B0C"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PRESIDENTE DEL CONSEJO DIRECTIVO DEL IMUVI</w:t>
            </w:r>
          </w:p>
        </w:tc>
      </w:tr>
    </w:tbl>
    <w:p w14:paraId="1ED010CA" w14:textId="77777777" w:rsidR="000D3C70" w:rsidRPr="00E74967" w:rsidRDefault="000D3C70" w:rsidP="000D3C70">
      <w:pPr>
        <w:jc w:val="both"/>
        <w:rPr>
          <w:rFonts w:cs="Calibri"/>
        </w:rPr>
      </w:pPr>
    </w:p>
    <w:sectPr w:rsidR="000D3C70"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5C24D" w14:textId="77777777" w:rsidR="00F36CD0" w:rsidRDefault="00F36CD0" w:rsidP="00E00323">
      <w:pPr>
        <w:spacing w:after="0" w:line="240" w:lineRule="auto"/>
      </w:pPr>
      <w:r>
        <w:separator/>
      </w:r>
    </w:p>
  </w:endnote>
  <w:endnote w:type="continuationSeparator" w:id="0">
    <w:p w14:paraId="1D51DB72" w14:textId="77777777" w:rsidR="00F36CD0" w:rsidRDefault="00F36C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BFB4127" w:rsidR="0012405A" w:rsidRDefault="0012405A">
        <w:pPr>
          <w:pStyle w:val="Piedepgina"/>
          <w:jc w:val="right"/>
        </w:pPr>
        <w:r>
          <w:fldChar w:fldCharType="begin"/>
        </w:r>
        <w:r>
          <w:instrText>PAGE   \* MERGEFORMAT</w:instrText>
        </w:r>
        <w:r>
          <w:fldChar w:fldCharType="separate"/>
        </w:r>
        <w:r w:rsidR="00FC40D1" w:rsidRPr="00FC40D1">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7D4E" w14:textId="77777777" w:rsidR="00F36CD0" w:rsidRDefault="00F36CD0" w:rsidP="00E00323">
      <w:pPr>
        <w:spacing w:after="0" w:line="240" w:lineRule="auto"/>
      </w:pPr>
      <w:r>
        <w:separator/>
      </w:r>
    </w:p>
  </w:footnote>
  <w:footnote w:type="continuationSeparator" w:id="0">
    <w:p w14:paraId="56C4C35C" w14:textId="77777777" w:rsidR="00F36CD0" w:rsidRDefault="00F36C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69620D6" w:rsidR="00154BA3" w:rsidRDefault="008206DE" w:rsidP="00A4610E">
    <w:pPr>
      <w:pStyle w:val="Encabezado"/>
      <w:spacing w:after="0" w:line="240" w:lineRule="auto"/>
      <w:jc w:val="center"/>
    </w:pPr>
    <w:r>
      <w:t xml:space="preserve">Instituto Municipal de Vivienda de Dolores Hidalgo </w:t>
    </w:r>
    <w:proofErr w:type="spellStart"/>
    <w:r>
      <w:t>Gto</w:t>
    </w:r>
    <w:proofErr w:type="spellEnd"/>
    <w:r>
      <w:t>.</w:t>
    </w:r>
  </w:p>
  <w:p w14:paraId="651A4C4F" w14:textId="5A75AA44" w:rsidR="00A4610E" w:rsidRDefault="00A4610E" w:rsidP="00A4610E">
    <w:pPr>
      <w:pStyle w:val="Encabezado"/>
      <w:spacing w:after="0" w:line="240" w:lineRule="auto"/>
      <w:jc w:val="center"/>
    </w:pPr>
    <w:r w:rsidRPr="00A4610E">
      <w:t xml:space="preserve">CORRESPONDINTES AL </w:t>
    </w:r>
    <w:r w:rsidR="008206DE">
      <w:t>31 DE MARZO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3C70"/>
    <w:rsid w:val="00114FDC"/>
    <w:rsid w:val="0012405A"/>
    <w:rsid w:val="00154BA3"/>
    <w:rsid w:val="001973A2"/>
    <w:rsid w:val="001C75F2"/>
    <w:rsid w:val="001D2063"/>
    <w:rsid w:val="001D43E9"/>
    <w:rsid w:val="00232175"/>
    <w:rsid w:val="003445AE"/>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206DE"/>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DA2AD7"/>
    <w:rsid w:val="00E00323"/>
    <w:rsid w:val="00E74967"/>
    <w:rsid w:val="00E7559F"/>
    <w:rsid w:val="00EA37F5"/>
    <w:rsid w:val="00EA7915"/>
    <w:rsid w:val="00F36CD0"/>
    <w:rsid w:val="00F46719"/>
    <w:rsid w:val="00F54F6F"/>
    <w:rsid w:val="00F6102D"/>
    <w:rsid w:val="00F65A92"/>
    <w:rsid w:val="00FC4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206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11E4B-DF10-4207-B7D5-DB080FE9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 PC</cp:lastModifiedBy>
  <cp:revision>3</cp:revision>
  <cp:lastPrinted>2023-05-02T19:17:00Z</cp:lastPrinted>
  <dcterms:created xsi:type="dcterms:W3CDTF">2023-05-02T18:50:00Z</dcterms:created>
  <dcterms:modified xsi:type="dcterms:W3CDTF">2023-05-02T19:17:00Z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