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5873EC"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46762DAA"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804C7B">
              <w:rPr>
                <w:noProof/>
                <w:webHidden/>
              </w:rPr>
              <w:t>2</w:t>
            </w:r>
            <w:r w:rsidR="005F51CC">
              <w:rPr>
                <w:noProof/>
                <w:webHidden/>
              </w:rPr>
              <w:fldChar w:fldCharType="end"/>
            </w:r>
          </w:hyperlink>
        </w:p>
        <w:p w14:paraId="6A6756CA" w14:textId="634A662C" w:rsidR="005F51CC" w:rsidRDefault="005873E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804C7B">
              <w:rPr>
                <w:noProof/>
                <w:webHidden/>
              </w:rPr>
              <w:t>4</w:t>
            </w:r>
            <w:r w:rsidR="005F51CC">
              <w:rPr>
                <w:noProof/>
                <w:webHidden/>
              </w:rPr>
              <w:fldChar w:fldCharType="end"/>
            </w:r>
          </w:hyperlink>
        </w:p>
        <w:p w14:paraId="19796F35" w14:textId="553B3F77" w:rsidR="005F51CC" w:rsidRDefault="005873E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804C7B">
              <w:rPr>
                <w:noProof/>
                <w:webHidden/>
              </w:rPr>
              <w:t>5</w:t>
            </w:r>
            <w:r w:rsidR="005F51CC">
              <w:rPr>
                <w:noProof/>
                <w:webHidden/>
              </w:rPr>
              <w:fldChar w:fldCharType="end"/>
            </w:r>
          </w:hyperlink>
        </w:p>
        <w:p w14:paraId="62AC0657" w14:textId="2CB53408" w:rsidR="005F51CC" w:rsidRDefault="005873E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804C7B">
              <w:rPr>
                <w:noProof/>
                <w:webHidden/>
              </w:rPr>
              <w:t>6</w:t>
            </w:r>
            <w:r w:rsidR="005F51CC">
              <w:rPr>
                <w:noProof/>
                <w:webHidden/>
              </w:rPr>
              <w:fldChar w:fldCharType="end"/>
            </w:r>
          </w:hyperlink>
        </w:p>
        <w:p w14:paraId="7C7C1962" w14:textId="31B00CD4" w:rsidR="005F51CC" w:rsidRDefault="005873E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804C7B">
              <w:rPr>
                <w:noProof/>
                <w:webHidden/>
              </w:rPr>
              <w:t>7</w:t>
            </w:r>
            <w:r w:rsidR="005F51CC">
              <w:rPr>
                <w:noProof/>
                <w:webHidden/>
              </w:rPr>
              <w:fldChar w:fldCharType="end"/>
            </w:r>
          </w:hyperlink>
        </w:p>
        <w:p w14:paraId="3FE6C661" w14:textId="0890A4E2" w:rsidR="005F51CC" w:rsidRDefault="005873E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804C7B">
              <w:rPr>
                <w:noProof/>
                <w:webHidden/>
              </w:rPr>
              <w:t>8</w:t>
            </w:r>
            <w:r w:rsidR="005F51CC">
              <w:rPr>
                <w:noProof/>
                <w:webHidden/>
              </w:rPr>
              <w:fldChar w:fldCharType="end"/>
            </w:r>
          </w:hyperlink>
        </w:p>
        <w:p w14:paraId="135541CC" w14:textId="43245158" w:rsidR="005F51CC" w:rsidRDefault="005873E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804C7B">
              <w:rPr>
                <w:noProof/>
                <w:webHidden/>
              </w:rPr>
              <w:t>9</w:t>
            </w:r>
            <w:r w:rsidR="005F51CC">
              <w:rPr>
                <w:noProof/>
                <w:webHidden/>
              </w:rPr>
              <w:fldChar w:fldCharType="end"/>
            </w:r>
          </w:hyperlink>
        </w:p>
        <w:p w14:paraId="48C9D852" w14:textId="45C96612" w:rsidR="005F51CC" w:rsidRDefault="005873E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804C7B">
              <w:rPr>
                <w:noProof/>
                <w:webHidden/>
              </w:rPr>
              <w:t>10</w:t>
            </w:r>
            <w:r w:rsidR="005F51CC">
              <w:rPr>
                <w:noProof/>
                <w:webHidden/>
              </w:rPr>
              <w:fldChar w:fldCharType="end"/>
            </w:r>
          </w:hyperlink>
        </w:p>
        <w:p w14:paraId="027C97E3" w14:textId="558D9AAD" w:rsidR="005F51CC" w:rsidRDefault="005873E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804C7B">
              <w:rPr>
                <w:noProof/>
                <w:webHidden/>
              </w:rPr>
              <w:t>11</w:t>
            </w:r>
            <w:r w:rsidR="005F51CC">
              <w:rPr>
                <w:noProof/>
                <w:webHidden/>
              </w:rPr>
              <w:fldChar w:fldCharType="end"/>
            </w:r>
          </w:hyperlink>
        </w:p>
        <w:p w14:paraId="00DB87A1" w14:textId="55983415" w:rsidR="005F51CC" w:rsidRDefault="005873E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804C7B">
              <w:rPr>
                <w:noProof/>
                <w:webHidden/>
              </w:rPr>
              <w:t>12</w:t>
            </w:r>
            <w:r w:rsidR="005F51CC">
              <w:rPr>
                <w:noProof/>
                <w:webHidden/>
              </w:rPr>
              <w:fldChar w:fldCharType="end"/>
            </w:r>
          </w:hyperlink>
        </w:p>
        <w:p w14:paraId="00EEECC2" w14:textId="32A3F69D" w:rsidR="005F51CC" w:rsidRDefault="005873E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804C7B">
              <w:rPr>
                <w:noProof/>
                <w:webHidden/>
              </w:rPr>
              <w:t>12</w:t>
            </w:r>
            <w:r w:rsidR="005F51CC">
              <w:rPr>
                <w:noProof/>
                <w:webHidden/>
              </w:rPr>
              <w:fldChar w:fldCharType="end"/>
            </w:r>
          </w:hyperlink>
        </w:p>
        <w:p w14:paraId="68FD7A9A" w14:textId="37640485" w:rsidR="005F51CC" w:rsidRDefault="005873E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804C7B">
              <w:rPr>
                <w:noProof/>
                <w:webHidden/>
              </w:rPr>
              <w:t>12</w:t>
            </w:r>
            <w:r w:rsidR="005F51CC">
              <w:rPr>
                <w:noProof/>
                <w:webHidden/>
              </w:rPr>
              <w:fldChar w:fldCharType="end"/>
            </w:r>
          </w:hyperlink>
        </w:p>
        <w:p w14:paraId="5F55527F" w14:textId="2576ED13" w:rsidR="005F51CC" w:rsidRDefault="005873E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804C7B">
              <w:rPr>
                <w:noProof/>
                <w:webHidden/>
              </w:rPr>
              <w:t>12</w:t>
            </w:r>
            <w:r w:rsidR="005F51CC">
              <w:rPr>
                <w:noProof/>
                <w:webHidden/>
              </w:rPr>
              <w:fldChar w:fldCharType="end"/>
            </w:r>
          </w:hyperlink>
        </w:p>
        <w:p w14:paraId="674ABB69" w14:textId="4B4C501B" w:rsidR="005F51CC" w:rsidRDefault="005873E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804C7B">
              <w:rPr>
                <w:noProof/>
                <w:webHidden/>
              </w:rPr>
              <w:t>13</w:t>
            </w:r>
            <w:r w:rsidR="005F51CC">
              <w:rPr>
                <w:noProof/>
                <w:webHidden/>
              </w:rPr>
              <w:fldChar w:fldCharType="end"/>
            </w:r>
          </w:hyperlink>
        </w:p>
        <w:p w14:paraId="39048CDA" w14:textId="17A39A18" w:rsidR="005F51CC" w:rsidRDefault="005873E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804C7B">
              <w:rPr>
                <w:noProof/>
                <w:webHidden/>
              </w:rPr>
              <w:t>13</w:t>
            </w:r>
            <w:r w:rsidR="005F51CC">
              <w:rPr>
                <w:noProof/>
                <w:webHidden/>
              </w:rPr>
              <w:fldChar w:fldCharType="end"/>
            </w:r>
          </w:hyperlink>
        </w:p>
        <w:p w14:paraId="7E9C5BA3" w14:textId="18D57CB1" w:rsidR="005F51CC" w:rsidRDefault="005873E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804C7B">
              <w:rPr>
                <w:noProof/>
                <w:webHidden/>
              </w:rPr>
              <w:t>13</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46A4792C"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La Comisión Municipal del Deporte se crea por unanimidad del H. Ayuntamiento el 28 de enero de 2010 y su acuerdo de creación es publicado en el Periódico Oficial del Gobierno del Estado de Guanajuato el 16 de abril de 2010 Segunda Parte.</w:t>
      </w:r>
    </w:p>
    <w:p w14:paraId="4C91FCCB" w14:textId="77777777" w:rsidR="00090BEB" w:rsidRDefault="00090BEB" w:rsidP="00CB41C4">
      <w:pPr>
        <w:tabs>
          <w:tab w:val="left" w:leader="underscore" w:pos="9639"/>
        </w:tabs>
        <w:spacing w:after="0" w:line="240" w:lineRule="auto"/>
        <w:jc w:val="both"/>
        <w:rPr>
          <w:rFonts w:cs="Calibri"/>
          <w:b/>
        </w:rPr>
      </w:pPr>
    </w:p>
    <w:p w14:paraId="3A2353BF" w14:textId="1C8F9D4B"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7F5A8F0" w14:textId="77777777" w:rsidR="00090BEB" w:rsidRDefault="00090BEB" w:rsidP="00090BEB">
      <w:pPr>
        <w:spacing w:after="0" w:line="240" w:lineRule="auto"/>
        <w:jc w:val="both"/>
        <w:rPr>
          <w:rFonts w:ascii="Cambria" w:hAnsi="Cambria"/>
          <w:u w:val="single"/>
        </w:rPr>
      </w:pPr>
      <w:r w:rsidRPr="002F7D2E">
        <w:rPr>
          <w:rFonts w:ascii="Cambria" w:hAnsi="Cambria"/>
          <w:u w:val="single"/>
        </w:rPr>
        <w:t>Al inicio de operaciones de la Comisión Municipal del Deporte ya como ente Descentralizado de la Administración Central inicia sus funciones con el siguiente personal</w:t>
      </w:r>
    </w:p>
    <w:p w14:paraId="165EBC68" w14:textId="77777777" w:rsidR="00090BEB" w:rsidRPr="002F7D2E" w:rsidRDefault="00090BEB" w:rsidP="00090BEB">
      <w:pPr>
        <w:spacing w:after="0" w:line="240" w:lineRule="auto"/>
        <w:jc w:val="both"/>
        <w:rPr>
          <w:rFonts w:ascii="Cambria" w:hAnsi="Cambria"/>
          <w:u w:val="single"/>
        </w:rPr>
      </w:pPr>
    </w:p>
    <w:tbl>
      <w:tblPr>
        <w:tblStyle w:val="Tablaconcuadrcula"/>
        <w:tblW w:w="0" w:type="auto"/>
        <w:tblLook w:val="04A0" w:firstRow="1" w:lastRow="0" w:firstColumn="1" w:lastColumn="0" w:noHBand="0" w:noVBand="1"/>
      </w:tblPr>
      <w:tblGrid>
        <w:gridCol w:w="3226"/>
        <w:gridCol w:w="3226"/>
        <w:gridCol w:w="3226"/>
      </w:tblGrid>
      <w:tr w:rsidR="00090BEB" w:rsidRPr="002F7D2E" w14:paraId="7573EF9A" w14:textId="77777777" w:rsidTr="00090BEB">
        <w:tc>
          <w:tcPr>
            <w:tcW w:w="3226" w:type="dxa"/>
          </w:tcPr>
          <w:p w14:paraId="4B6EA49E" w14:textId="77777777" w:rsidR="00090BEB" w:rsidRPr="002F7D2E" w:rsidRDefault="00090BEB" w:rsidP="00090BEB">
            <w:pPr>
              <w:spacing w:after="0" w:line="240" w:lineRule="auto"/>
              <w:jc w:val="center"/>
              <w:rPr>
                <w:rFonts w:ascii="Cambria" w:hAnsi="Cambria"/>
                <w:b/>
              </w:rPr>
            </w:pPr>
            <w:r w:rsidRPr="002F7D2E">
              <w:rPr>
                <w:rFonts w:ascii="Cambria" w:hAnsi="Cambria"/>
                <w:b/>
              </w:rPr>
              <w:t>Puesto</w:t>
            </w:r>
          </w:p>
        </w:tc>
        <w:tc>
          <w:tcPr>
            <w:tcW w:w="3226" w:type="dxa"/>
          </w:tcPr>
          <w:p w14:paraId="6EAE1C22"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287A4348"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6270A585" w14:textId="77777777" w:rsidTr="00090BEB">
        <w:tc>
          <w:tcPr>
            <w:tcW w:w="3226" w:type="dxa"/>
          </w:tcPr>
          <w:p w14:paraId="7BBBEDF6"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73A502DB"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1C6B7B94"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1971F01D" w14:textId="77777777" w:rsidTr="00090BEB">
        <w:tc>
          <w:tcPr>
            <w:tcW w:w="3226" w:type="dxa"/>
          </w:tcPr>
          <w:p w14:paraId="168AC778" w14:textId="77777777" w:rsidR="00090BEB" w:rsidRPr="002F7D2E" w:rsidRDefault="00090BEB" w:rsidP="00090BEB">
            <w:pPr>
              <w:spacing w:after="0" w:line="240" w:lineRule="auto"/>
              <w:jc w:val="both"/>
              <w:rPr>
                <w:rFonts w:ascii="Cambria" w:hAnsi="Cambria"/>
              </w:rPr>
            </w:pPr>
            <w:r w:rsidRPr="002F7D2E">
              <w:rPr>
                <w:rFonts w:ascii="Cambria" w:hAnsi="Cambria"/>
              </w:rPr>
              <w:t>Responsable de Área “A”</w:t>
            </w:r>
          </w:p>
        </w:tc>
        <w:tc>
          <w:tcPr>
            <w:tcW w:w="3226" w:type="dxa"/>
          </w:tcPr>
          <w:p w14:paraId="65130C80"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26D37666"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7F26B9FF" w14:textId="77777777" w:rsidTr="00090BEB">
        <w:tc>
          <w:tcPr>
            <w:tcW w:w="3226" w:type="dxa"/>
          </w:tcPr>
          <w:p w14:paraId="43153FD5" w14:textId="77777777" w:rsidR="00090BEB" w:rsidRPr="002F7D2E" w:rsidRDefault="00090BEB" w:rsidP="00090BEB">
            <w:pPr>
              <w:spacing w:after="0" w:line="240" w:lineRule="auto"/>
              <w:jc w:val="both"/>
              <w:rPr>
                <w:rFonts w:ascii="Cambria" w:hAnsi="Cambria"/>
              </w:rPr>
            </w:pPr>
            <w:r w:rsidRPr="002F7D2E">
              <w:rPr>
                <w:rFonts w:ascii="Cambria" w:hAnsi="Cambria"/>
              </w:rPr>
              <w:t>Secretaria Ejecutiva</w:t>
            </w:r>
          </w:p>
        </w:tc>
        <w:tc>
          <w:tcPr>
            <w:tcW w:w="3226" w:type="dxa"/>
          </w:tcPr>
          <w:p w14:paraId="213EAA2B"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7C12FAA6"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4A6533D3" w14:textId="77777777" w:rsidTr="00090BEB">
        <w:tc>
          <w:tcPr>
            <w:tcW w:w="3226" w:type="dxa"/>
          </w:tcPr>
          <w:p w14:paraId="0BBA6A0B" w14:textId="77777777" w:rsidR="00090BEB" w:rsidRPr="002F7D2E" w:rsidRDefault="00090BEB" w:rsidP="00090BEB">
            <w:pPr>
              <w:spacing w:after="0" w:line="240" w:lineRule="auto"/>
              <w:jc w:val="both"/>
              <w:rPr>
                <w:rFonts w:ascii="Cambria" w:hAnsi="Cambria"/>
              </w:rPr>
            </w:pPr>
            <w:r w:rsidRPr="002F7D2E">
              <w:rPr>
                <w:rFonts w:ascii="Cambria" w:hAnsi="Cambria"/>
              </w:rPr>
              <w:t>Asesor Contable y Administrativo</w:t>
            </w:r>
          </w:p>
        </w:tc>
        <w:tc>
          <w:tcPr>
            <w:tcW w:w="3226" w:type="dxa"/>
          </w:tcPr>
          <w:p w14:paraId="0982EBF6" w14:textId="77777777" w:rsidR="00090BEB" w:rsidRPr="002F7D2E" w:rsidRDefault="00090BEB" w:rsidP="00090BEB">
            <w:pPr>
              <w:spacing w:after="0" w:line="240" w:lineRule="auto"/>
              <w:jc w:val="both"/>
              <w:rPr>
                <w:rFonts w:ascii="Cambria" w:hAnsi="Cambria"/>
              </w:rPr>
            </w:pPr>
            <w:r w:rsidRPr="002F7D2E">
              <w:rPr>
                <w:rFonts w:ascii="Cambria" w:hAnsi="Cambria"/>
              </w:rPr>
              <w:t>Honorarios</w:t>
            </w:r>
          </w:p>
        </w:tc>
        <w:tc>
          <w:tcPr>
            <w:tcW w:w="3226" w:type="dxa"/>
          </w:tcPr>
          <w:p w14:paraId="7EA2E62C"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bl>
    <w:p w14:paraId="2781F9A6" w14:textId="77777777" w:rsidR="00090BEB" w:rsidRDefault="00090BEB" w:rsidP="00090BEB">
      <w:pPr>
        <w:spacing w:after="0" w:line="240" w:lineRule="auto"/>
        <w:jc w:val="both"/>
        <w:rPr>
          <w:rFonts w:ascii="Cambria" w:hAnsi="Cambria"/>
          <w:u w:val="single"/>
        </w:rPr>
      </w:pPr>
    </w:p>
    <w:p w14:paraId="40532088" w14:textId="77777777" w:rsidR="00090BEB" w:rsidRDefault="00090BEB" w:rsidP="00090BEB">
      <w:pPr>
        <w:spacing w:after="0" w:line="240" w:lineRule="auto"/>
        <w:jc w:val="both"/>
        <w:rPr>
          <w:rFonts w:ascii="Cambria" w:hAnsi="Cambria"/>
          <w:u w:val="single"/>
        </w:rPr>
      </w:pPr>
      <w:r w:rsidRPr="002F7D2E">
        <w:rPr>
          <w:rFonts w:ascii="Cambria" w:hAnsi="Cambria"/>
          <w:u w:val="single"/>
        </w:rPr>
        <w:t>Para el Ejercicio 2012</w:t>
      </w:r>
    </w:p>
    <w:p w14:paraId="5013E955" w14:textId="77777777" w:rsidR="00090BEB" w:rsidRPr="002F7D2E" w:rsidRDefault="00090BEB" w:rsidP="00090BEB">
      <w:pPr>
        <w:spacing w:after="0" w:line="240" w:lineRule="auto"/>
        <w:jc w:val="both"/>
        <w:rPr>
          <w:rFonts w:ascii="Cambria" w:hAnsi="Cambria"/>
          <w:u w:val="single"/>
        </w:rPr>
      </w:pPr>
    </w:p>
    <w:tbl>
      <w:tblPr>
        <w:tblStyle w:val="Tablaconcuadrcula"/>
        <w:tblW w:w="0" w:type="auto"/>
        <w:tblLook w:val="04A0" w:firstRow="1" w:lastRow="0" w:firstColumn="1" w:lastColumn="0" w:noHBand="0" w:noVBand="1"/>
      </w:tblPr>
      <w:tblGrid>
        <w:gridCol w:w="3226"/>
        <w:gridCol w:w="3226"/>
        <w:gridCol w:w="3226"/>
      </w:tblGrid>
      <w:tr w:rsidR="00090BEB" w:rsidRPr="002F7D2E" w14:paraId="4B3ECF81" w14:textId="77777777" w:rsidTr="00090BEB">
        <w:tc>
          <w:tcPr>
            <w:tcW w:w="3226" w:type="dxa"/>
          </w:tcPr>
          <w:p w14:paraId="26EB393F" w14:textId="77777777" w:rsidR="00090BEB" w:rsidRPr="002F7D2E" w:rsidRDefault="00090BEB" w:rsidP="00090BEB">
            <w:pPr>
              <w:spacing w:after="0" w:line="240" w:lineRule="auto"/>
              <w:jc w:val="center"/>
              <w:rPr>
                <w:rFonts w:ascii="Cambria" w:hAnsi="Cambria"/>
                <w:b/>
              </w:rPr>
            </w:pPr>
            <w:r w:rsidRPr="002F7D2E">
              <w:rPr>
                <w:rFonts w:ascii="Cambria" w:hAnsi="Cambria"/>
                <w:b/>
              </w:rPr>
              <w:t>Puesto</w:t>
            </w:r>
          </w:p>
        </w:tc>
        <w:tc>
          <w:tcPr>
            <w:tcW w:w="3226" w:type="dxa"/>
          </w:tcPr>
          <w:p w14:paraId="28FFF7C9"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7ED1A1F2"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4CF0E13D" w14:textId="77777777" w:rsidTr="00090BEB">
        <w:tc>
          <w:tcPr>
            <w:tcW w:w="3226" w:type="dxa"/>
          </w:tcPr>
          <w:p w14:paraId="43AB54D1"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1EE19E4F"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50830202"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099D8E67" w14:textId="77777777" w:rsidTr="00090BEB">
        <w:tc>
          <w:tcPr>
            <w:tcW w:w="3226" w:type="dxa"/>
          </w:tcPr>
          <w:p w14:paraId="4FFDCB2F" w14:textId="77777777" w:rsidR="00090BEB" w:rsidRPr="002F7D2E" w:rsidRDefault="00090BEB" w:rsidP="00090BEB">
            <w:pPr>
              <w:spacing w:after="0" w:line="240" w:lineRule="auto"/>
              <w:jc w:val="both"/>
              <w:rPr>
                <w:rFonts w:ascii="Cambria" w:hAnsi="Cambria"/>
              </w:rPr>
            </w:pPr>
            <w:r w:rsidRPr="002F7D2E">
              <w:rPr>
                <w:rFonts w:ascii="Cambria" w:hAnsi="Cambria"/>
              </w:rPr>
              <w:t>Responsable de Área “A”</w:t>
            </w:r>
          </w:p>
        </w:tc>
        <w:tc>
          <w:tcPr>
            <w:tcW w:w="3226" w:type="dxa"/>
          </w:tcPr>
          <w:p w14:paraId="5668A4BD"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0784B843"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0BB52B9E" w14:textId="77777777" w:rsidTr="00090BEB">
        <w:tc>
          <w:tcPr>
            <w:tcW w:w="3226" w:type="dxa"/>
          </w:tcPr>
          <w:p w14:paraId="7C6CB166" w14:textId="77777777" w:rsidR="00090BEB" w:rsidRPr="002F7D2E" w:rsidRDefault="00090BEB" w:rsidP="00090BEB">
            <w:pPr>
              <w:spacing w:after="0" w:line="240" w:lineRule="auto"/>
              <w:jc w:val="both"/>
              <w:rPr>
                <w:rFonts w:ascii="Cambria" w:hAnsi="Cambria"/>
              </w:rPr>
            </w:pPr>
            <w:r w:rsidRPr="002F7D2E">
              <w:rPr>
                <w:rFonts w:ascii="Cambria" w:hAnsi="Cambria"/>
              </w:rPr>
              <w:t>Secretaria Ejecutiva</w:t>
            </w:r>
          </w:p>
        </w:tc>
        <w:tc>
          <w:tcPr>
            <w:tcW w:w="3226" w:type="dxa"/>
          </w:tcPr>
          <w:p w14:paraId="70DE87CB"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240C6CC3"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00B7D411" w14:textId="77777777" w:rsidTr="00090BEB">
        <w:tc>
          <w:tcPr>
            <w:tcW w:w="3226" w:type="dxa"/>
          </w:tcPr>
          <w:p w14:paraId="4056F768" w14:textId="77777777" w:rsidR="00090BEB" w:rsidRPr="002F7D2E" w:rsidRDefault="00090BEB" w:rsidP="00090BEB">
            <w:pPr>
              <w:spacing w:after="0" w:line="240" w:lineRule="auto"/>
              <w:jc w:val="both"/>
              <w:rPr>
                <w:rFonts w:ascii="Cambria" w:hAnsi="Cambria"/>
              </w:rPr>
            </w:pPr>
            <w:r w:rsidRPr="002F7D2E">
              <w:rPr>
                <w:rFonts w:ascii="Cambria" w:hAnsi="Cambria"/>
              </w:rPr>
              <w:t>Asesor Contable y Administrativo</w:t>
            </w:r>
          </w:p>
        </w:tc>
        <w:tc>
          <w:tcPr>
            <w:tcW w:w="3226" w:type="dxa"/>
          </w:tcPr>
          <w:p w14:paraId="635E34A9"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3017161B"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bl>
    <w:p w14:paraId="274F43E1" w14:textId="77777777" w:rsidR="00090BEB" w:rsidRDefault="00090BEB" w:rsidP="00090BEB">
      <w:pPr>
        <w:spacing w:after="0" w:line="240" w:lineRule="auto"/>
        <w:jc w:val="both"/>
        <w:rPr>
          <w:rFonts w:ascii="Cambria" w:hAnsi="Cambria"/>
          <w:u w:val="single"/>
        </w:rPr>
      </w:pPr>
    </w:p>
    <w:p w14:paraId="26EBCEF4"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 xml:space="preserve">Para finales de 2012 se congelan las plazas de Secretaria Ejecutiva y Asesor Contable, y se da suficiencia a la partida de Honorarios para contratar a dos promotores. </w:t>
      </w:r>
    </w:p>
    <w:p w14:paraId="3F6F3F2B" w14:textId="77777777" w:rsidR="00090BEB" w:rsidRPr="002F7D2E" w:rsidRDefault="00090BEB" w:rsidP="00090BEB">
      <w:pPr>
        <w:spacing w:after="0" w:line="240" w:lineRule="auto"/>
        <w:jc w:val="both"/>
        <w:rPr>
          <w:rFonts w:ascii="Cambria" w:hAnsi="Cambria"/>
          <w:u w:val="single"/>
        </w:rPr>
      </w:pPr>
    </w:p>
    <w:p w14:paraId="29D7329F" w14:textId="77777777" w:rsidR="00090BEB" w:rsidRDefault="00090BEB" w:rsidP="00090BEB">
      <w:pPr>
        <w:spacing w:after="0" w:line="240" w:lineRule="auto"/>
        <w:jc w:val="both"/>
        <w:rPr>
          <w:rFonts w:ascii="Cambria" w:hAnsi="Cambria"/>
          <w:u w:val="single"/>
        </w:rPr>
      </w:pPr>
      <w:r w:rsidRPr="002F7D2E">
        <w:rPr>
          <w:rFonts w:ascii="Cambria" w:hAnsi="Cambria"/>
          <w:u w:val="single"/>
        </w:rPr>
        <w:t>Para el Ejercicio 2013</w:t>
      </w:r>
    </w:p>
    <w:p w14:paraId="3FBDBF66" w14:textId="77777777" w:rsidR="00090BEB" w:rsidRPr="002F7D2E" w:rsidRDefault="00090BEB" w:rsidP="00090BEB">
      <w:pPr>
        <w:spacing w:after="0" w:line="240" w:lineRule="auto"/>
        <w:jc w:val="both"/>
        <w:rPr>
          <w:rFonts w:ascii="Cambria" w:hAnsi="Cambria"/>
          <w:u w:val="single"/>
        </w:rPr>
      </w:pPr>
    </w:p>
    <w:tbl>
      <w:tblPr>
        <w:tblStyle w:val="Tablaconcuadrcula"/>
        <w:tblW w:w="0" w:type="auto"/>
        <w:tblLook w:val="04A0" w:firstRow="1" w:lastRow="0" w:firstColumn="1" w:lastColumn="0" w:noHBand="0" w:noVBand="1"/>
      </w:tblPr>
      <w:tblGrid>
        <w:gridCol w:w="3226"/>
        <w:gridCol w:w="3226"/>
        <w:gridCol w:w="3226"/>
      </w:tblGrid>
      <w:tr w:rsidR="00090BEB" w:rsidRPr="002F7D2E" w14:paraId="5F664CFB" w14:textId="77777777" w:rsidTr="00090BEB">
        <w:tc>
          <w:tcPr>
            <w:tcW w:w="3226" w:type="dxa"/>
          </w:tcPr>
          <w:p w14:paraId="6D648A63" w14:textId="77777777" w:rsidR="00090BEB" w:rsidRPr="002F7D2E" w:rsidRDefault="00090BEB" w:rsidP="00090BEB">
            <w:pPr>
              <w:spacing w:after="0" w:line="240" w:lineRule="auto"/>
              <w:jc w:val="center"/>
              <w:rPr>
                <w:rFonts w:ascii="Cambria" w:hAnsi="Cambria"/>
                <w:b/>
              </w:rPr>
            </w:pPr>
            <w:r w:rsidRPr="002F7D2E">
              <w:rPr>
                <w:rFonts w:ascii="Cambria" w:hAnsi="Cambria"/>
                <w:b/>
              </w:rPr>
              <w:t>Puesto</w:t>
            </w:r>
          </w:p>
        </w:tc>
        <w:tc>
          <w:tcPr>
            <w:tcW w:w="3226" w:type="dxa"/>
          </w:tcPr>
          <w:p w14:paraId="451DEC1B"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27F79044"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2079E164" w14:textId="77777777" w:rsidTr="00090BEB">
        <w:tc>
          <w:tcPr>
            <w:tcW w:w="3226" w:type="dxa"/>
          </w:tcPr>
          <w:p w14:paraId="72A40F93"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1AF664CE"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7985E39C"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6611E4A8" w14:textId="77777777" w:rsidTr="00090BEB">
        <w:tc>
          <w:tcPr>
            <w:tcW w:w="3226" w:type="dxa"/>
          </w:tcPr>
          <w:p w14:paraId="7EC88DC5" w14:textId="77777777" w:rsidR="00090BEB" w:rsidRPr="002F7D2E" w:rsidRDefault="00090BEB" w:rsidP="00090BEB">
            <w:pPr>
              <w:spacing w:after="0" w:line="240" w:lineRule="auto"/>
              <w:jc w:val="both"/>
              <w:rPr>
                <w:rFonts w:ascii="Cambria" w:hAnsi="Cambria"/>
              </w:rPr>
            </w:pPr>
            <w:r w:rsidRPr="002F7D2E">
              <w:rPr>
                <w:rFonts w:ascii="Cambria" w:hAnsi="Cambria"/>
              </w:rPr>
              <w:t>Responsable de Área “A”</w:t>
            </w:r>
          </w:p>
        </w:tc>
        <w:tc>
          <w:tcPr>
            <w:tcW w:w="3226" w:type="dxa"/>
          </w:tcPr>
          <w:p w14:paraId="6EF3B39A"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163E10A9"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19533FA8" w14:textId="77777777" w:rsidTr="00090BEB">
        <w:tc>
          <w:tcPr>
            <w:tcW w:w="3226" w:type="dxa"/>
          </w:tcPr>
          <w:p w14:paraId="577DE2E3" w14:textId="77777777" w:rsidR="00090BEB" w:rsidRPr="002F7D2E" w:rsidRDefault="00090BEB" w:rsidP="00090BEB">
            <w:pPr>
              <w:spacing w:after="0" w:line="240" w:lineRule="auto"/>
              <w:jc w:val="both"/>
              <w:rPr>
                <w:rFonts w:ascii="Cambria" w:hAnsi="Cambria"/>
              </w:rPr>
            </w:pPr>
            <w:r w:rsidRPr="002F7D2E">
              <w:rPr>
                <w:rFonts w:ascii="Cambria" w:hAnsi="Cambria"/>
              </w:rPr>
              <w:t>Secretaria Ejecutiva</w:t>
            </w:r>
          </w:p>
        </w:tc>
        <w:tc>
          <w:tcPr>
            <w:tcW w:w="3226" w:type="dxa"/>
          </w:tcPr>
          <w:p w14:paraId="137600D9"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310B4B44"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63DB3978" w14:textId="77777777" w:rsidTr="00090BEB">
        <w:tc>
          <w:tcPr>
            <w:tcW w:w="3226" w:type="dxa"/>
          </w:tcPr>
          <w:p w14:paraId="29BDBC3E" w14:textId="77777777" w:rsidR="00090BEB" w:rsidRPr="002F7D2E" w:rsidRDefault="00090BEB" w:rsidP="00090BEB">
            <w:pPr>
              <w:spacing w:after="0" w:line="240" w:lineRule="auto"/>
              <w:jc w:val="both"/>
              <w:rPr>
                <w:rFonts w:ascii="Cambria" w:hAnsi="Cambria"/>
              </w:rPr>
            </w:pPr>
            <w:r w:rsidRPr="002F7D2E">
              <w:rPr>
                <w:rFonts w:ascii="Cambria" w:hAnsi="Cambria"/>
              </w:rPr>
              <w:t>Promotor deportivo</w:t>
            </w:r>
          </w:p>
        </w:tc>
        <w:tc>
          <w:tcPr>
            <w:tcW w:w="3226" w:type="dxa"/>
          </w:tcPr>
          <w:p w14:paraId="6EEB5071" w14:textId="77777777" w:rsidR="00090BEB" w:rsidRPr="002F7D2E" w:rsidRDefault="00090BEB" w:rsidP="00090BEB">
            <w:pPr>
              <w:spacing w:after="0" w:line="240" w:lineRule="auto"/>
              <w:jc w:val="both"/>
              <w:rPr>
                <w:rFonts w:ascii="Cambria" w:hAnsi="Cambria"/>
              </w:rPr>
            </w:pPr>
            <w:r w:rsidRPr="002F7D2E">
              <w:rPr>
                <w:rFonts w:ascii="Cambria" w:hAnsi="Cambria"/>
              </w:rPr>
              <w:t>Honorarios Asimilados</w:t>
            </w:r>
          </w:p>
        </w:tc>
        <w:tc>
          <w:tcPr>
            <w:tcW w:w="3226" w:type="dxa"/>
          </w:tcPr>
          <w:p w14:paraId="5479E88D" w14:textId="77777777" w:rsidR="00090BEB" w:rsidRPr="002F7D2E" w:rsidRDefault="00090BEB" w:rsidP="00090BEB">
            <w:pPr>
              <w:spacing w:after="0" w:line="240" w:lineRule="auto"/>
              <w:jc w:val="both"/>
              <w:rPr>
                <w:rFonts w:ascii="Cambria" w:hAnsi="Cambria"/>
              </w:rPr>
            </w:pPr>
            <w:r w:rsidRPr="002F7D2E">
              <w:rPr>
                <w:rFonts w:ascii="Cambria" w:hAnsi="Cambria"/>
              </w:rPr>
              <w:t>2</w:t>
            </w:r>
          </w:p>
        </w:tc>
      </w:tr>
      <w:tr w:rsidR="00090BEB" w:rsidRPr="002F7D2E" w14:paraId="77E8AF65" w14:textId="77777777" w:rsidTr="00090BEB">
        <w:tc>
          <w:tcPr>
            <w:tcW w:w="3226" w:type="dxa"/>
          </w:tcPr>
          <w:p w14:paraId="6C389F09" w14:textId="77777777" w:rsidR="00090BEB" w:rsidRPr="002F7D2E" w:rsidRDefault="00090BEB" w:rsidP="00090BEB">
            <w:pPr>
              <w:spacing w:after="0" w:line="240" w:lineRule="auto"/>
              <w:jc w:val="both"/>
              <w:rPr>
                <w:rFonts w:ascii="Cambria" w:hAnsi="Cambria"/>
              </w:rPr>
            </w:pPr>
            <w:r w:rsidRPr="002F7D2E">
              <w:rPr>
                <w:rFonts w:ascii="Cambria" w:hAnsi="Cambria"/>
              </w:rPr>
              <w:t>Promotor deportivo</w:t>
            </w:r>
          </w:p>
        </w:tc>
        <w:tc>
          <w:tcPr>
            <w:tcW w:w="3226" w:type="dxa"/>
          </w:tcPr>
          <w:p w14:paraId="533A126E" w14:textId="77777777" w:rsidR="00090BEB" w:rsidRPr="002F7D2E" w:rsidRDefault="00090BEB" w:rsidP="00090BEB">
            <w:pPr>
              <w:spacing w:after="0" w:line="240" w:lineRule="auto"/>
              <w:jc w:val="both"/>
              <w:rPr>
                <w:rFonts w:ascii="Cambria" w:hAnsi="Cambria"/>
              </w:rPr>
            </w:pPr>
            <w:r w:rsidRPr="002F7D2E">
              <w:rPr>
                <w:rFonts w:ascii="Cambria" w:hAnsi="Cambria"/>
              </w:rPr>
              <w:t>Honorarios Asimilados</w:t>
            </w:r>
          </w:p>
        </w:tc>
        <w:tc>
          <w:tcPr>
            <w:tcW w:w="3226" w:type="dxa"/>
          </w:tcPr>
          <w:p w14:paraId="75E1F108"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bl>
    <w:p w14:paraId="349DC0AF" w14:textId="77777777" w:rsidR="00090BEB" w:rsidRPr="002F7D2E" w:rsidRDefault="00090BEB" w:rsidP="00090BEB">
      <w:pPr>
        <w:spacing w:after="0" w:line="240" w:lineRule="auto"/>
        <w:jc w:val="both"/>
        <w:rPr>
          <w:rFonts w:ascii="Cambria" w:hAnsi="Cambria"/>
          <w:u w:val="single"/>
        </w:rPr>
      </w:pPr>
    </w:p>
    <w:p w14:paraId="22F5D151"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Se realizó una propuesta de Reglamento Interior ante el H. Ayuntamiento el cual tiene en análisis la Comisión respectiva y que aprobó por unanimidad en sesión del 09 de abril de 2014, dentro del acta No. 59 en el punto 2 de Asuntos Generales.</w:t>
      </w:r>
    </w:p>
    <w:p w14:paraId="4B6BDECD"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Para el Ejercicio 2014</w:t>
      </w:r>
    </w:p>
    <w:p w14:paraId="044F382A" w14:textId="77777777" w:rsidR="00090BEB" w:rsidRDefault="00090BEB" w:rsidP="00090BEB">
      <w:pPr>
        <w:spacing w:after="0" w:line="240" w:lineRule="auto"/>
        <w:jc w:val="both"/>
        <w:rPr>
          <w:rFonts w:ascii="Cambria" w:hAnsi="Cambria"/>
          <w:u w:val="single"/>
        </w:rPr>
      </w:pPr>
    </w:p>
    <w:p w14:paraId="6E2A66FE"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lastRenderedPageBreak/>
        <w:t>Asimismo, el 31 de marzo de 2014, dentro del acta No. 58 de la sesión del H. Ayuntamiento se integró el nuevo Consejo Directivo de la COMUDE y se tomó protesta al mismo.</w:t>
      </w:r>
    </w:p>
    <w:p w14:paraId="6BBDFFE7" w14:textId="77777777" w:rsidR="00090BEB" w:rsidRPr="002F7D2E" w:rsidRDefault="00090BEB" w:rsidP="00090BEB">
      <w:pPr>
        <w:spacing w:after="0" w:line="240" w:lineRule="auto"/>
        <w:jc w:val="both"/>
        <w:rPr>
          <w:rFonts w:ascii="Cambria" w:hAnsi="Cambria"/>
          <w:u w:val="single"/>
        </w:rPr>
      </w:pPr>
    </w:p>
    <w:p w14:paraId="730F34D4" w14:textId="77777777" w:rsidR="00090BEB" w:rsidRDefault="00090BEB" w:rsidP="00090BEB">
      <w:pPr>
        <w:spacing w:after="0" w:line="240" w:lineRule="auto"/>
        <w:jc w:val="both"/>
        <w:rPr>
          <w:rFonts w:ascii="Cambria" w:hAnsi="Cambria"/>
          <w:u w:val="single"/>
        </w:rPr>
      </w:pPr>
    </w:p>
    <w:p w14:paraId="296AA938" w14:textId="77777777" w:rsidR="00090BEB" w:rsidRDefault="00090BEB" w:rsidP="00090BEB">
      <w:pPr>
        <w:spacing w:after="0" w:line="240" w:lineRule="auto"/>
        <w:jc w:val="both"/>
        <w:rPr>
          <w:rFonts w:ascii="Cambria" w:hAnsi="Cambria"/>
          <w:u w:val="single"/>
        </w:rPr>
      </w:pPr>
      <w:r w:rsidRPr="002F7D2E">
        <w:rPr>
          <w:rFonts w:ascii="Cambria" w:hAnsi="Cambria"/>
          <w:u w:val="single"/>
        </w:rPr>
        <w:t>Para el Ejercicio Fiscal 2015 se autoriza por el Consejo Directivo, una vez realizado su análisis para la reconversión de plazas de conformidad con la normatividad aplicable.</w:t>
      </w:r>
    </w:p>
    <w:p w14:paraId="7BEA9B16" w14:textId="77777777" w:rsidR="00090BEB" w:rsidRPr="002F7D2E" w:rsidRDefault="00090BEB" w:rsidP="00090BEB">
      <w:pPr>
        <w:spacing w:after="0" w:line="240" w:lineRule="auto"/>
        <w:jc w:val="both"/>
        <w:rPr>
          <w:rFonts w:ascii="Cambria" w:hAnsi="Cambria"/>
          <w:u w:val="single"/>
        </w:rPr>
      </w:pPr>
    </w:p>
    <w:tbl>
      <w:tblPr>
        <w:tblStyle w:val="Tablaconcuadrcula"/>
        <w:tblW w:w="0" w:type="auto"/>
        <w:tblLook w:val="04A0" w:firstRow="1" w:lastRow="0" w:firstColumn="1" w:lastColumn="0" w:noHBand="0" w:noVBand="1"/>
      </w:tblPr>
      <w:tblGrid>
        <w:gridCol w:w="3226"/>
        <w:gridCol w:w="3226"/>
        <w:gridCol w:w="3226"/>
      </w:tblGrid>
      <w:tr w:rsidR="00090BEB" w:rsidRPr="002F7D2E" w14:paraId="28A048DF" w14:textId="77777777" w:rsidTr="00090BEB">
        <w:tc>
          <w:tcPr>
            <w:tcW w:w="3226" w:type="dxa"/>
          </w:tcPr>
          <w:p w14:paraId="724CA1B6" w14:textId="77777777" w:rsidR="00090BEB" w:rsidRPr="002F7D2E" w:rsidRDefault="00090BEB" w:rsidP="00090BEB">
            <w:pPr>
              <w:spacing w:after="0" w:line="240" w:lineRule="auto"/>
              <w:jc w:val="center"/>
              <w:rPr>
                <w:rFonts w:ascii="Cambria" w:hAnsi="Cambria"/>
                <w:b/>
              </w:rPr>
            </w:pPr>
            <w:r w:rsidRPr="002F7D2E">
              <w:rPr>
                <w:rFonts w:ascii="Cambria" w:hAnsi="Cambria"/>
                <w:b/>
              </w:rPr>
              <w:t>Puesto</w:t>
            </w:r>
          </w:p>
        </w:tc>
        <w:tc>
          <w:tcPr>
            <w:tcW w:w="3226" w:type="dxa"/>
          </w:tcPr>
          <w:p w14:paraId="00E4B3BD"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60D00D6F"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329CCD0F" w14:textId="77777777" w:rsidTr="00090BEB">
        <w:tc>
          <w:tcPr>
            <w:tcW w:w="3226" w:type="dxa"/>
          </w:tcPr>
          <w:p w14:paraId="28186762"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4B42E24F"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5FF0C405"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1D1011E8" w14:textId="77777777" w:rsidTr="00090BEB">
        <w:tc>
          <w:tcPr>
            <w:tcW w:w="3226" w:type="dxa"/>
          </w:tcPr>
          <w:p w14:paraId="447378BD" w14:textId="77777777" w:rsidR="00090BEB" w:rsidRPr="002F7D2E" w:rsidRDefault="00090BEB" w:rsidP="00090BEB">
            <w:pPr>
              <w:spacing w:after="0" w:line="240" w:lineRule="auto"/>
              <w:jc w:val="both"/>
              <w:rPr>
                <w:rFonts w:ascii="Cambria" w:hAnsi="Cambria"/>
              </w:rPr>
            </w:pPr>
            <w:r w:rsidRPr="002F7D2E">
              <w:rPr>
                <w:rFonts w:ascii="Cambria" w:hAnsi="Cambria"/>
              </w:rPr>
              <w:t>Responsable de Programa</w:t>
            </w:r>
          </w:p>
        </w:tc>
        <w:tc>
          <w:tcPr>
            <w:tcW w:w="3226" w:type="dxa"/>
          </w:tcPr>
          <w:p w14:paraId="1CEBBEA8"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1AFDFE43"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24AEACB3" w14:textId="77777777" w:rsidTr="00090BEB">
        <w:tc>
          <w:tcPr>
            <w:tcW w:w="3226" w:type="dxa"/>
          </w:tcPr>
          <w:p w14:paraId="0C8BA24A" w14:textId="77777777" w:rsidR="00090BEB" w:rsidRPr="002F7D2E" w:rsidRDefault="00090BEB" w:rsidP="00090BEB">
            <w:pPr>
              <w:spacing w:after="0" w:line="240" w:lineRule="auto"/>
              <w:jc w:val="both"/>
              <w:rPr>
                <w:rFonts w:ascii="Cambria" w:hAnsi="Cambria"/>
              </w:rPr>
            </w:pPr>
            <w:r w:rsidRPr="002F7D2E">
              <w:rPr>
                <w:rFonts w:ascii="Cambria" w:hAnsi="Cambria"/>
              </w:rPr>
              <w:t>Secretaria Ejecutiva</w:t>
            </w:r>
          </w:p>
        </w:tc>
        <w:tc>
          <w:tcPr>
            <w:tcW w:w="3226" w:type="dxa"/>
          </w:tcPr>
          <w:p w14:paraId="63DD9C6A"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47C67CCD"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3F3744DC" w14:textId="77777777" w:rsidTr="00090BEB">
        <w:tc>
          <w:tcPr>
            <w:tcW w:w="3226" w:type="dxa"/>
          </w:tcPr>
          <w:p w14:paraId="5C241BE7" w14:textId="77777777" w:rsidR="00090BEB" w:rsidRPr="002F7D2E" w:rsidRDefault="00090BEB" w:rsidP="00090BEB">
            <w:pPr>
              <w:spacing w:after="0" w:line="240" w:lineRule="auto"/>
              <w:jc w:val="both"/>
              <w:rPr>
                <w:rFonts w:ascii="Cambria" w:hAnsi="Cambria"/>
              </w:rPr>
            </w:pPr>
            <w:r w:rsidRPr="002F7D2E">
              <w:rPr>
                <w:rFonts w:ascii="Cambria" w:hAnsi="Cambria"/>
              </w:rPr>
              <w:t>Promotor deportivo</w:t>
            </w:r>
          </w:p>
        </w:tc>
        <w:tc>
          <w:tcPr>
            <w:tcW w:w="3226" w:type="dxa"/>
          </w:tcPr>
          <w:p w14:paraId="704F54B1"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2E70FA18" w14:textId="77777777" w:rsidR="00090BEB" w:rsidRPr="002F7D2E" w:rsidRDefault="00090BEB" w:rsidP="00090BEB">
            <w:pPr>
              <w:spacing w:after="0" w:line="240" w:lineRule="auto"/>
              <w:jc w:val="both"/>
              <w:rPr>
                <w:rFonts w:ascii="Cambria" w:hAnsi="Cambria"/>
              </w:rPr>
            </w:pPr>
            <w:r w:rsidRPr="002F7D2E">
              <w:rPr>
                <w:rFonts w:ascii="Cambria" w:hAnsi="Cambria"/>
              </w:rPr>
              <w:t>2</w:t>
            </w:r>
          </w:p>
        </w:tc>
      </w:tr>
      <w:tr w:rsidR="00090BEB" w:rsidRPr="002F7D2E" w14:paraId="54EC2DEB" w14:textId="77777777" w:rsidTr="00090BEB">
        <w:tc>
          <w:tcPr>
            <w:tcW w:w="3226" w:type="dxa"/>
          </w:tcPr>
          <w:p w14:paraId="4659731B" w14:textId="77777777" w:rsidR="00090BEB" w:rsidRPr="002F7D2E" w:rsidRDefault="00090BEB" w:rsidP="00090BEB">
            <w:pPr>
              <w:spacing w:after="0" w:line="240" w:lineRule="auto"/>
              <w:jc w:val="both"/>
              <w:rPr>
                <w:rFonts w:ascii="Cambria" w:hAnsi="Cambria"/>
              </w:rPr>
            </w:pPr>
            <w:r w:rsidRPr="002F7D2E">
              <w:rPr>
                <w:rFonts w:ascii="Cambria" w:hAnsi="Cambria"/>
              </w:rPr>
              <w:t>Promotor deportivo</w:t>
            </w:r>
          </w:p>
        </w:tc>
        <w:tc>
          <w:tcPr>
            <w:tcW w:w="3226" w:type="dxa"/>
          </w:tcPr>
          <w:p w14:paraId="70A19BB6"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02DF8B35"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bl>
    <w:p w14:paraId="03AA7D06" w14:textId="77777777" w:rsidR="00090BEB" w:rsidRPr="002F7D2E" w:rsidRDefault="00090BEB" w:rsidP="00090BEB">
      <w:pPr>
        <w:spacing w:after="0" w:line="240" w:lineRule="auto"/>
        <w:jc w:val="both"/>
        <w:rPr>
          <w:rFonts w:ascii="Cambria" w:hAnsi="Cambria"/>
          <w:u w:val="single"/>
        </w:rPr>
      </w:pPr>
    </w:p>
    <w:p w14:paraId="3E8B01D5"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El día 10 de octubre de 2015 tomó posesión del Cargo como Encargado Provisional del puesto de Director de la COMUDE, sin que haya surgido durante el periodo que se informa alguna baja de personal.</w:t>
      </w:r>
    </w:p>
    <w:p w14:paraId="75D21A1F" w14:textId="77777777" w:rsidR="00090BEB" w:rsidRPr="002F7D2E" w:rsidRDefault="00090BEB" w:rsidP="00090BEB">
      <w:pPr>
        <w:spacing w:after="0" w:line="240" w:lineRule="auto"/>
        <w:jc w:val="both"/>
        <w:rPr>
          <w:rFonts w:ascii="Cambria" w:hAnsi="Cambria"/>
          <w:u w:val="single"/>
        </w:rPr>
      </w:pPr>
    </w:p>
    <w:p w14:paraId="18411DFC" w14:textId="77777777" w:rsidR="00090BEB" w:rsidRPr="002F7D2E" w:rsidRDefault="00090BEB" w:rsidP="00090BEB">
      <w:pPr>
        <w:tabs>
          <w:tab w:val="left" w:leader="underscore" w:pos="9639"/>
        </w:tabs>
        <w:spacing w:after="0" w:line="240" w:lineRule="auto"/>
        <w:jc w:val="both"/>
        <w:rPr>
          <w:rFonts w:ascii="Cambria" w:hAnsi="Cambria"/>
          <w:u w:val="single"/>
        </w:rPr>
      </w:pPr>
      <w:r w:rsidRPr="002F7D2E">
        <w:rPr>
          <w:rFonts w:ascii="Cambria" w:hAnsi="Cambria"/>
          <w:u w:val="single"/>
        </w:rPr>
        <w:t>El día 15 de enero de 2016 se da de baja al Encargado Provisional del puesto de Director de la COMUDE, y toma posesión el día 18 de enero de 2016 un nuevo Encargado Provisional del puesto de Director de la COMUDE, sin que haya surgido durante el periodo que se informa alguna baja de personal.</w:t>
      </w:r>
    </w:p>
    <w:p w14:paraId="152816CE"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El día 18 de octubre de 2018 tomó posesión del Cargo como Encargado Provisional del puesto de Director de la COMUDE, sin que haya surgido durante el periodo que se informa alguna baja de personal.</w:t>
      </w:r>
    </w:p>
    <w:p w14:paraId="3DFF9089" w14:textId="77777777" w:rsidR="00090BEB" w:rsidRDefault="00090BEB" w:rsidP="00090BEB">
      <w:pPr>
        <w:spacing w:after="0" w:line="240" w:lineRule="auto"/>
        <w:jc w:val="both"/>
        <w:rPr>
          <w:rFonts w:ascii="Cambria" w:hAnsi="Cambria"/>
          <w:u w:val="single"/>
        </w:rPr>
      </w:pPr>
    </w:p>
    <w:p w14:paraId="1058BE59" w14:textId="77777777" w:rsidR="00090BEB" w:rsidRDefault="00090BEB" w:rsidP="00090BEB">
      <w:pPr>
        <w:spacing w:after="0" w:line="240" w:lineRule="auto"/>
        <w:jc w:val="both"/>
        <w:rPr>
          <w:rFonts w:ascii="Cambria" w:hAnsi="Cambria"/>
          <w:u w:val="single"/>
        </w:rPr>
      </w:pPr>
      <w:r w:rsidRPr="002F7D2E">
        <w:rPr>
          <w:rFonts w:ascii="Cambria" w:hAnsi="Cambria"/>
          <w:u w:val="single"/>
        </w:rPr>
        <w:t>Para los ejercicios 2019-2021</w:t>
      </w:r>
    </w:p>
    <w:p w14:paraId="378B295C" w14:textId="77777777" w:rsidR="00090BEB" w:rsidRPr="002F7D2E" w:rsidRDefault="00090BEB" w:rsidP="00090BEB">
      <w:pPr>
        <w:spacing w:after="0" w:line="240" w:lineRule="auto"/>
        <w:jc w:val="both"/>
        <w:rPr>
          <w:rFonts w:ascii="Cambria" w:hAnsi="Cambria"/>
          <w:u w:val="single"/>
        </w:rPr>
      </w:pPr>
    </w:p>
    <w:tbl>
      <w:tblPr>
        <w:tblStyle w:val="Tablaconcuadrcula"/>
        <w:tblW w:w="0" w:type="auto"/>
        <w:tblLook w:val="04A0" w:firstRow="1" w:lastRow="0" w:firstColumn="1" w:lastColumn="0" w:noHBand="0" w:noVBand="1"/>
      </w:tblPr>
      <w:tblGrid>
        <w:gridCol w:w="3226"/>
        <w:gridCol w:w="3226"/>
        <w:gridCol w:w="3226"/>
      </w:tblGrid>
      <w:tr w:rsidR="00090BEB" w:rsidRPr="002F7D2E" w14:paraId="09DD2044" w14:textId="77777777" w:rsidTr="00090BEB">
        <w:tc>
          <w:tcPr>
            <w:tcW w:w="3226" w:type="dxa"/>
          </w:tcPr>
          <w:p w14:paraId="70BE7DC5" w14:textId="77777777" w:rsidR="00090BEB" w:rsidRPr="002F7D2E" w:rsidRDefault="00090BEB" w:rsidP="00090BEB">
            <w:pPr>
              <w:spacing w:after="0" w:line="240" w:lineRule="auto"/>
              <w:jc w:val="center"/>
              <w:rPr>
                <w:rFonts w:ascii="Cambria" w:hAnsi="Cambria"/>
                <w:b/>
              </w:rPr>
            </w:pPr>
            <w:r w:rsidRPr="002F7D2E">
              <w:rPr>
                <w:rFonts w:ascii="Cambria" w:hAnsi="Cambria"/>
                <w:b/>
              </w:rPr>
              <w:t>Puesto</w:t>
            </w:r>
          </w:p>
        </w:tc>
        <w:tc>
          <w:tcPr>
            <w:tcW w:w="3226" w:type="dxa"/>
          </w:tcPr>
          <w:p w14:paraId="56EBD61E"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308217F0"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4658137C" w14:textId="77777777" w:rsidTr="00090BEB">
        <w:tc>
          <w:tcPr>
            <w:tcW w:w="3226" w:type="dxa"/>
          </w:tcPr>
          <w:p w14:paraId="032B8E86"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39075889"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69DC5FE7"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68A1B4D9" w14:textId="77777777" w:rsidTr="00090BEB">
        <w:tc>
          <w:tcPr>
            <w:tcW w:w="3226" w:type="dxa"/>
          </w:tcPr>
          <w:p w14:paraId="3BF04B79" w14:textId="77777777" w:rsidR="00090BEB" w:rsidRPr="002F7D2E" w:rsidRDefault="00090BEB" w:rsidP="00090BEB">
            <w:pPr>
              <w:spacing w:after="0" w:line="240" w:lineRule="auto"/>
              <w:jc w:val="both"/>
              <w:rPr>
                <w:rFonts w:ascii="Cambria" w:hAnsi="Cambria"/>
              </w:rPr>
            </w:pPr>
            <w:r w:rsidRPr="002F7D2E">
              <w:rPr>
                <w:rFonts w:ascii="Cambria" w:hAnsi="Cambria"/>
              </w:rPr>
              <w:t>Responsable de Programa</w:t>
            </w:r>
          </w:p>
        </w:tc>
        <w:tc>
          <w:tcPr>
            <w:tcW w:w="3226" w:type="dxa"/>
          </w:tcPr>
          <w:p w14:paraId="0C8C291E"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7812144D"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7D71B1EA" w14:textId="77777777" w:rsidTr="00090BEB">
        <w:tc>
          <w:tcPr>
            <w:tcW w:w="3226" w:type="dxa"/>
          </w:tcPr>
          <w:p w14:paraId="1EA3D1CF" w14:textId="77777777" w:rsidR="00090BEB" w:rsidRPr="002F7D2E" w:rsidRDefault="00090BEB" w:rsidP="00090BEB">
            <w:pPr>
              <w:spacing w:after="0" w:line="240" w:lineRule="auto"/>
              <w:jc w:val="both"/>
              <w:rPr>
                <w:rFonts w:ascii="Cambria" w:hAnsi="Cambria"/>
              </w:rPr>
            </w:pPr>
            <w:r w:rsidRPr="002F7D2E">
              <w:rPr>
                <w:rFonts w:ascii="Cambria" w:hAnsi="Cambria"/>
              </w:rPr>
              <w:t>Secretaria Ejecutiva</w:t>
            </w:r>
          </w:p>
        </w:tc>
        <w:tc>
          <w:tcPr>
            <w:tcW w:w="3226" w:type="dxa"/>
          </w:tcPr>
          <w:p w14:paraId="0DB4B809"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6904EFD5"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711715DF" w14:textId="77777777" w:rsidTr="00090BEB">
        <w:tc>
          <w:tcPr>
            <w:tcW w:w="3226" w:type="dxa"/>
          </w:tcPr>
          <w:p w14:paraId="0DC361A9" w14:textId="77777777" w:rsidR="00090BEB" w:rsidRPr="002F7D2E" w:rsidRDefault="00090BEB" w:rsidP="00090BEB">
            <w:pPr>
              <w:spacing w:after="0" w:line="240" w:lineRule="auto"/>
              <w:jc w:val="both"/>
              <w:rPr>
                <w:rFonts w:ascii="Cambria" w:hAnsi="Cambria"/>
              </w:rPr>
            </w:pPr>
            <w:r w:rsidRPr="002F7D2E">
              <w:rPr>
                <w:rFonts w:ascii="Cambria" w:hAnsi="Cambria"/>
              </w:rPr>
              <w:t>Operador C</w:t>
            </w:r>
          </w:p>
        </w:tc>
        <w:tc>
          <w:tcPr>
            <w:tcW w:w="3226" w:type="dxa"/>
          </w:tcPr>
          <w:p w14:paraId="1B86496B"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09BB4A1E" w14:textId="77777777" w:rsidR="00090BEB" w:rsidRPr="002F7D2E" w:rsidRDefault="00090BEB" w:rsidP="00090BEB">
            <w:pPr>
              <w:spacing w:after="0" w:line="240" w:lineRule="auto"/>
              <w:jc w:val="both"/>
              <w:rPr>
                <w:rFonts w:ascii="Cambria" w:hAnsi="Cambria"/>
              </w:rPr>
            </w:pPr>
            <w:r w:rsidRPr="002F7D2E">
              <w:rPr>
                <w:rFonts w:ascii="Cambria" w:hAnsi="Cambria"/>
              </w:rPr>
              <w:t>2</w:t>
            </w:r>
          </w:p>
        </w:tc>
      </w:tr>
      <w:tr w:rsidR="00090BEB" w:rsidRPr="002F7D2E" w14:paraId="5A7C383C" w14:textId="77777777" w:rsidTr="00090BEB">
        <w:tc>
          <w:tcPr>
            <w:tcW w:w="3226" w:type="dxa"/>
          </w:tcPr>
          <w:p w14:paraId="1DAEF5F6" w14:textId="77777777" w:rsidR="00090BEB" w:rsidRPr="002F7D2E" w:rsidRDefault="00090BEB" w:rsidP="00090BEB">
            <w:pPr>
              <w:spacing w:after="0" w:line="240" w:lineRule="auto"/>
              <w:jc w:val="both"/>
              <w:rPr>
                <w:rFonts w:ascii="Cambria" w:hAnsi="Cambria"/>
              </w:rPr>
            </w:pPr>
            <w:r w:rsidRPr="002F7D2E">
              <w:rPr>
                <w:rFonts w:ascii="Cambria" w:hAnsi="Cambria"/>
              </w:rPr>
              <w:t>Operador D</w:t>
            </w:r>
          </w:p>
        </w:tc>
        <w:tc>
          <w:tcPr>
            <w:tcW w:w="3226" w:type="dxa"/>
          </w:tcPr>
          <w:p w14:paraId="5C1EB236"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20A7A546"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bl>
    <w:p w14:paraId="6A862C69" w14:textId="77777777" w:rsidR="00090BEB" w:rsidRPr="002F7D2E" w:rsidRDefault="00090BEB" w:rsidP="00090BEB">
      <w:pPr>
        <w:spacing w:after="0" w:line="240" w:lineRule="auto"/>
        <w:jc w:val="both"/>
        <w:rPr>
          <w:rFonts w:ascii="Cambria" w:hAnsi="Cambria"/>
          <w:u w:val="single"/>
        </w:rPr>
      </w:pPr>
    </w:p>
    <w:p w14:paraId="3862B773" w14:textId="77777777" w:rsidR="00090BEB" w:rsidRDefault="00090BEB" w:rsidP="00090BEB">
      <w:pPr>
        <w:spacing w:after="0" w:line="240" w:lineRule="auto"/>
        <w:jc w:val="both"/>
        <w:rPr>
          <w:rFonts w:ascii="Cambria" w:hAnsi="Cambria"/>
          <w:u w:val="single"/>
        </w:rPr>
      </w:pPr>
      <w:r w:rsidRPr="002F7D2E">
        <w:rPr>
          <w:rFonts w:ascii="Cambria" w:hAnsi="Cambria"/>
          <w:u w:val="single"/>
        </w:rPr>
        <w:t>Para el Ejercicio 2022</w:t>
      </w:r>
    </w:p>
    <w:p w14:paraId="3E24818E" w14:textId="77777777" w:rsidR="00090BEB" w:rsidRPr="002F7D2E" w:rsidRDefault="00090BEB" w:rsidP="00090BEB">
      <w:pPr>
        <w:spacing w:after="0" w:line="240" w:lineRule="auto"/>
        <w:jc w:val="both"/>
        <w:rPr>
          <w:rFonts w:ascii="Cambria" w:hAnsi="Cambria"/>
          <w:u w:val="single"/>
        </w:rPr>
      </w:pPr>
    </w:p>
    <w:p w14:paraId="198B0911" w14:textId="77777777" w:rsidR="00090BEB" w:rsidRDefault="00090BEB" w:rsidP="00090BEB">
      <w:pPr>
        <w:spacing w:after="0" w:line="240" w:lineRule="auto"/>
        <w:jc w:val="both"/>
        <w:rPr>
          <w:rFonts w:ascii="Cambria" w:hAnsi="Cambria"/>
          <w:u w:val="single"/>
        </w:rPr>
      </w:pPr>
      <w:r w:rsidRPr="002F7D2E">
        <w:rPr>
          <w:rFonts w:ascii="Cambria" w:hAnsi="Cambria"/>
          <w:u w:val="single"/>
        </w:rPr>
        <w:t>Se autoriza por el H Ayuntamiento el siguientes personal</w:t>
      </w:r>
    </w:p>
    <w:p w14:paraId="05E79AE9" w14:textId="77777777" w:rsidR="00090BEB" w:rsidRPr="002F7D2E" w:rsidRDefault="00090BEB" w:rsidP="00090BEB">
      <w:pPr>
        <w:spacing w:after="0" w:line="240" w:lineRule="auto"/>
        <w:jc w:val="both"/>
        <w:rPr>
          <w:rFonts w:ascii="Cambria" w:hAnsi="Cambria"/>
          <w:u w:val="single"/>
        </w:rPr>
      </w:pPr>
    </w:p>
    <w:tbl>
      <w:tblPr>
        <w:tblStyle w:val="Tablaconcuadrcula"/>
        <w:tblW w:w="0" w:type="auto"/>
        <w:tblLook w:val="04A0" w:firstRow="1" w:lastRow="0" w:firstColumn="1" w:lastColumn="0" w:noHBand="0" w:noVBand="1"/>
      </w:tblPr>
      <w:tblGrid>
        <w:gridCol w:w="3226"/>
        <w:gridCol w:w="3226"/>
        <w:gridCol w:w="3226"/>
      </w:tblGrid>
      <w:tr w:rsidR="00090BEB" w:rsidRPr="002F7D2E" w14:paraId="59B0A8A1" w14:textId="77777777" w:rsidTr="00090BEB">
        <w:tc>
          <w:tcPr>
            <w:tcW w:w="3226" w:type="dxa"/>
          </w:tcPr>
          <w:p w14:paraId="212E85EF" w14:textId="77777777" w:rsidR="00090BEB" w:rsidRPr="002F7D2E" w:rsidRDefault="00090BEB" w:rsidP="00090BEB">
            <w:pPr>
              <w:spacing w:after="0" w:line="240" w:lineRule="auto"/>
              <w:jc w:val="center"/>
              <w:rPr>
                <w:rFonts w:ascii="Cambria" w:hAnsi="Cambria"/>
                <w:b/>
              </w:rPr>
            </w:pPr>
            <w:r w:rsidRPr="002F7D2E">
              <w:rPr>
                <w:rFonts w:ascii="Cambria" w:hAnsi="Cambria"/>
                <w:b/>
              </w:rPr>
              <w:t>Puesto</w:t>
            </w:r>
          </w:p>
        </w:tc>
        <w:tc>
          <w:tcPr>
            <w:tcW w:w="3226" w:type="dxa"/>
          </w:tcPr>
          <w:p w14:paraId="10D4D886"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50835715"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1767B369" w14:textId="77777777" w:rsidTr="00090BEB">
        <w:tc>
          <w:tcPr>
            <w:tcW w:w="3226" w:type="dxa"/>
          </w:tcPr>
          <w:p w14:paraId="694206D2"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250C9A6E"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6F8D3644"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10BEE012" w14:textId="77777777" w:rsidTr="00090BEB">
        <w:tc>
          <w:tcPr>
            <w:tcW w:w="3226" w:type="dxa"/>
          </w:tcPr>
          <w:p w14:paraId="005A7B6B" w14:textId="77777777" w:rsidR="00090BEB" w:rsidRPr="002F7D2E" w:rsidRDefault="00090BEB" w:rsidP="00090BEB">
            <w:pPr>
              <w:spacing w:after="0" w:line="240" w:lineRule="auto"/>
              <w:jc w:val="both"/>
              <w:rPr>
                <w:rFonts w:ascii="Cambria" w:hAnsi="Cambria"/>
              </w:rPr>
            </w:pPr>
            <w:r w:rsidRPr="002F7D2E">
              <w:rPr>
                <w:rFonts w:ascii="Cambria" w:hAnsi="Cambria"/>
              </w:rPr>
              <w:t>Responsable de Programa</w:t>
            </w:r>
          </w:p>
        </w:tc>
        <w:tc>
          <w:tcPr>
            <w:tcW w:w="3226" w:type="dxa"/>
          </w:tcPr>
          <w:p w14:paraId="2A3D7B29"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13AA8BB8"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4F03BB73" w14:textId="77777777" w:rsidTr="00090BEB">
        <w:tc>
          <w:tcPr>
            <w:tcW w:w="3226" w:type="dxa"/>
          </w:tcPr>
          <w:p w14:paraId="05A6DE4C" w14:textId="77777777" w:rsidR="00090BEB" w:rsidRPr="002F7D2E" w:rsidRDefault="00090BEB" w:rsidP="00090BEB">
            <w:pPr>
              <w:spacing w:after="0" w:line="240" w:lineRule="auto"/>
              <w:jc w:val="both"/>
              <w:rPr>
                <w:rFonts w:ascii="Cambria" w:hAnsi="Cambria"/>
              </w:rPr>
            </w:pPr>
            <w:r w:rsidRPr="002F7D2E">
              <w:rPr>
                <w:rFonts w:ascii="Cambria" w:hAnsi="Cambria"/>
              </w:rPr>
              <w:t>Secretaria Ejecutiva</w:t>
            </w:r>
          </w:p>
        </w:tc>
        <w:tc>
          <w:tcPr>
            <w:tcW w:w="3226" w:type="dxa"/>
          </w:tcPr>
          <w:p w14:paraId="6DAAAF39"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4810FE97"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74315A30" w14:textId="77777777" w:rsidTr="00090BEB">
        <w:tc>
          <w:tcPr>
            <w:tcW w:w="3226" w:type="dxa"/>
          </w:tcPr>
          <w:p w14:paraId="5D3B0763" w14:textId="77777777" w:rsidR="00090BEB" w:rsidRPr="002F7D2E" w:rsidRDefault="00090BEB" w:rsidP="00090BEB">
            <w:pPr>
              <w:spacing w:after="0" w:line="240" w:lineRule="auto"/>
              <w:jc w:val="both"/>
              <w:rPr>
                <w:rFonts w:ascii="Cambria" w:hAnsi="Cambria"/>
              </w:rPr>
            </w:pPr>
            <w:r w:rsidRPr="002F7D2E">
              <w:rPr>
                <w:rFonts w:ascii="Cambria" w:hAnsi="Cambria"/>
              </w:rPr>
              <w:t>Operador C</w:t>
            </w:r>
          </w:p>
        </w:tc>
        <w:tc>
          <w:tcPr>
            <w:tcW w:w="3226" w:type="dxa"/>
          </w:tcPr>
          <w:p w14:paraId="3C974E49"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13A320E3" w14:textId="77777777" w:rsidR="00090BEB" w:rsidRPr="002F7D2E" w:rsidRDefault="00090BEB" w:rsidP="00090BEB">
            <w:pPr>
              <w:spacing w:after="0" w:line="240" w:lineRule="auto"/>
              <w:jc w:val="both"/>
              <w:rPr>
                <w:rFonts w:ascii="Cambria" w:hAnsi="Cambria"/>
              </w:rPr>
            </w:pPr>
            <w:r w:rsidRPr="002F7D2E">
              <w:rPr>
                <w:rFonts w:ascii="Cambria" w:hAnsi="Cambria"/>
              </w:rPr>
              <w:t>2</w:t>
            </w:r>
          </w:p>
        </w:tc>
      </w:tr>
      <w:tr w:rsidR="00090BEB" w:rsidRPr="002F7D2E" w14:paraId="2C784E86" w14:textId="77777777" w:rsidTr="00090BEB">
        <w:tc>
          <w:tcPr>
            <w:tcW w:w="3226" w:type="dxa"/>
          </w:tcPr>
          <w:p w14:paraId="245DC658" w14:textId="77777777" w:rsidR="00090BEB" w:rsidRPr="002F7D2E" w:rsidRDefault="00090BEB" w:rsidP="00090BEB">
            <w:pPr>
              <w:spacing w:after="0" w:line="240" w:lineRule="auto"/>
              <w:jc w:val="both"/>
              <w:rPr>
                <w:rFonts w:ascii="Cambria" w:hAnsi="Cambria"/>
              </w:rPr>
            </w:pPr>
            <w:r w:rsidRPr="002F7D2E">
              <w:rPr>
                <w:rFonts w:ascii="Cambria" w:hAnsi="Cambria"/>
              </w:rPr>
              <w:t>Operador D</w:t>
            </w:r>
          </w:p>
        </w:tc>
        <w:tc>
          <w:tcPr>
            <w:tcW w:w="3226" w:type="dxa"/>
          </w:tcPr>
          <w:p w14:paraId="3C8EEED1"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526CA164"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3FF258ED" w14:textId="77777777" w:rsidTr="00090BEB">
        <w:tc>
          <w:tcPr>
            <w:tcW w:w="3226" w:type="dxa"/>
          </w:tcPr>
          <w:p w14:paraId="1E693250" w14:textId="77777777" w:rsidR="00090BEB" w:rsidRPr="002F7D2E" w:rsidRDefault="00090BEB" w:rsidP="00090BEB">
            <w:pPr>
              <w:spacing w:after="0" w:line="240" w:lineRule="auto"/>
              <w:jc w:val="both"/>
              <w:rPr>
                <w:rFonts w:ascii="Cambria" w:hAnsi="Cambria"/>
              </w:rPr>
            </w:pPr>
            <w:r w:rsidRPr="002F7D2E">
              <w:rPr>
                <w:rFonts w:ascii="Cambria" w:hAnsi="Cambria"/>
              </w:rPr>
              <w:t>Operador E</w:t>
            </w:r>
          </w:p>
        </w:tc>
        <w:tc>
          <w:tcPr>
            <w:tcW w:w="3226" w:type="dxa"/>
          </w:tcPr>
          <w:p w14:paraId="44BBF36A" w14:textId="77777777" w:rsidR="00090BEB" w:rsidRPr="002F7D2E" w:rsidRDefault="00090BEB" w:rsidP="00090BEB">
            <w:pPr>
              <w:spacing w:after="0" w:line="240" w:lineRule="auto"/>
              <w:jc w:val="both"/>
              <w:rPr>
                <w:rFonts w:ascii="Cambria" w:hAnsi="Cambria"/>
              </w:rPr>
            </w:pPr>
            <w:r w:rsidRPr="002F7D2E">
              <w:rPr>
                <w:rFonts w:ascii="Cambria" w:hAnsi="Cambria"/>
              </w:rPr>
              <w:t>Asimilados a Salarios</w:t>
            </w:r>
          </w:p>
        </w:tc>
        <w:tc>
          <w:tcPr>
            <w:tcW w:w="3226" w:type="dxa"/>
          </w:tcPr>
          <w:p w14:paraId="797606DE" w14:textId="77777777" w:rsidR="00090BEB" w:rsidRPr="002F7D2E" w:rsidRDefault="00090BEB" w:rsidP="00090BEB">
            <w:pPr>
              <w:spacing w:after="0" w:line="240" w:lineRule="auto"/>
              <w:jc w:val="both"/>
              <w:rPr>
                <w:rFonts w:ascii="Cambria" w:hAnsi="Cambria"/>
              </w:rPr>
            </w:pPr>
            <w:r w:rsidRPr="002F7D2E">
              <w:rPr>
                <w:rFonts w:ascii="Cambria" w:hAnsi="Cambria"/>
              </w:rPr>
              <w:t>2</w:t>
            </w:r>
          </w:p>
        </w:tc>
      </w:tr>
    </w:tbl>
    <w:p w14:paraId="4F4A53B0" w14:textId="77777777" w:rsidR="00090BEB" w:rsidRDefault="00090BEB" w:rsidP="00090BEB">
      <w:pPr>
        <w:tabs>
          <w:tab w:val="left" w:leader="underscore" w:pos="9639"/>
        </w:tabs>
        <w:spacing w:after="0" w:line="240" w:lineRule="auto"/>
        <w:jc w:val="both"/>
        <w:rPr>
          <w:rFonts w:cs="Calibri"/>
        </w:rPr>
      </w:pPr>
    </w:p>
    <w:p w14:paraId="71796DBD" w14:textId="77777777" w:rsidR="00090BEB" w:rsidRDefault="00090BEB" w:rsidP="00090BEB">
      <w:pPr>
        <w:spacing w:after="0" w:line="240" w:lineRule="auto"/>
        <w:jc w:val="both"/>
        <w:rPr>
          <w:rFonts w:ascii="Cambria" w:hAnsi="Cambria"/>
          <w:u w:val="single"/>
        </w:rPr>
      </w:pPr>
      <w:r w:rsidRPr="002F7D2E">
        <w:rPr>
          <w:rFonts w:ascii="Cambria" w:hAnsi="Cambria"/>
          <w:u w:val="single"/>
        </w:rPr>
        <w:t>Para el Ejercicio 202</w:t>
      </w:r>
      <w:r>
        <w:rPr>
          <w:rFonts w:ascii="Cambria" w:hAnsi="Cambria"/>
          <w:u w:val="single"/>
        </w:rPr>
        <w:t>3</w:t>
      </w:r>
    </w:p>
    <w:p w14:paraId="5A73CD97" w14:textId="77777777" w:rsidR="00090BEB" w:rsidRPr="002F7D2E" w:rsidRDefault="00090BEB" w:rsidP="00090BEB">
      <w:pPr>
        <w:spacing w:after="0" w:line="240" w:lineRule="auto"/>
        <w:jc w:val="both"/>
        <w:rPr>
          <w:rFonts w:ascii="Cambria" w:hAnsi="Cambria"/>
          <w:u w:val="single"/>
        </w:rPr>
      </w:pPr>
    </w:p>
    <w:p w14:paraId="27A30348" w14:textId="77777777" w:rsidR="00090BEB" w:rsidRDefault="00090BEB" w:rsidP="00090BEB">
      <w:pPr>
        <w:spacing w:after="0" w:line="240" w:lineRule="auto"/>
        <w:jc w:val="both"/>
        <w:rPr>
          <w:rFonts w:ascii="Cambria" w:hAnsi="Cambria"/>
          <w:u w:val="single"/>
        </w:rPr>
      </w:pPr>
      <w:r w:rsidRPr="002F7D2E">
        <w:rPr>
          <w:rFonts w:ascii="Cambria" w:hAnsi="Cambria"/>
          <w:u w:val="single"/>
        </w:rPr>
        <w:t>Se autoriza por el H Ayuntamiento el siguientes personal</w:t>
      </w:r>
    </w:p>
    <w:p w14:paraId="33C1AA70" w14:textId="77777777" w:rsidR="00090BEB" w:rsidRPr="002F7D2E" w:rsidRDefault="00090BEB" w:rsidP="00090BEB">
      <w:pPr>
        <w:spacing w:after="0" w:line="240" w:lineRule="auto"/>
        <w:jc w:val="both"/>
        <w:rPr>
          <w:rFonts w:ascii="Cambria" w:hAnsi="Cambria"/>
          <w:u w:val="single"/>
        </w:rPr>
      </w:pPr>
    </w:p>
    <w:tbl>
      <w:tblPr>
        <w:tblStyle w:val="Tablaconcuadrcula"/>
        <w:tblW w:w="0" w:type="auto"/>
        <w:tblLook w:val="04A0" w:firstRow="1" w:lastRow="0" w:firstColumn="1" w:lastColumn="0" w:noHBand="0" w:noVBand="1"/>
      </w:tblPr>
      <w:tblGrid>
        <w:gridCol w:w="3226"/>
        <w:gridCol w:w="3226"/>
        <w:gridCol w:w="3226"/>
      </w:tblGrid>
      <w:tr w:rsidR="00090BEB" w:rsidRPr="002F7D2E" w14:paraId="6240A555" w14:textId="77777777" w:rsidTr="00090BEB">
        <w:tc>
          <w:tcPr>
            <w:tcW w:w="3226" w:type="dxa"/>
          </w:tcPr>
          <w:p w14:paraId="27B456E4" w14:textId="77777777" w:rsidR="00090BEB" w:rsidRPr="002F7D2E" w:rsidRDefault="00090BEB" w:rsidP="00090BEB">
            <w:pPr>
              <w:spacing w:after="0" w:line="240" w:lineRule="auto"/>
              <w:jc w:val="center"/>
              <w:rPr>
                <w:rFonts w:ascii="Cambria" w:hAnsi="Cambria"/>
                <w:b/>
              </w:rPr>
            </w:pPr>
            <w:r w:rsidRPr="002F7D2E">
              <w:rPr>
                <w:rFonts w:ascii="Cambria" w:hAnsi="Cambria"/>
                <w:b/>
              </w:rPr>
              <w:lastRenderedPageBreak/>
              <w:t>Puesto</w:t>
            </w:r>
          </w:p>
        </w:tc>
        <w:tc>
          <w:tcPr>
            <w:tcW w:w="3226" w:type="dxa"/>
          </w:tcPr>
          <w:p w14:paraId="4C763840"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6E58DDC4"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52B5C5E1" w14:textId="77777777" w:rsidTr="00090BEB">
        <w:tc>
          <w:tcPr>
            <w:tcW w:w="3226" w:type="dxa"/>
          </w:tcPr>
          <w:p w14:paraId="651394E7"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3B4458C1"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480DC119"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1A32F9F8" w14:textId="77777777" w:rsidTr="00090BEB">
        <w:tc>
          <w:tcPr>
            <w:tcW w:w="3226" w:type="dxa"/>
          </w:tcPr>
          <w:p w14:paraId="227534DD" w14:textId="77777777" w:rsidR="00090BEB" w:rsidRPr="002F7D2E" w:rsidRDefault="00090BEB" w:rsidP="00090BEB">
            <w:pPr>
              <w:spacing w:after="0" w:line="240" w:lineRule="auto"/>
              <w:jc w:val="both"/>
              <w:rPr>
                <w:rFonts w:ascii="Cambria" w:hAnsi="Cambria"/>
              </w:rPr>
            </w:pPr>
            <w:r>
              <w:rPr>
                <w:rFonts w:ascii="Cambria" w:hAnsi="Cambria"/>
              </w:rPr>
              <w:t xml:space="preserve">Administrador </w:t>
            </w:r>
            <w:r w:rsidRPr="002F7D2E">
              <w:rPr>
                <w:rFonts w:ascii="Cambria" w:hAnsi="Cambria"/>
              </w:rPr>
              <w:t>de Programa</w:t>
            </w:r>
          </w:p>
        </w:tc>
        <w:tc>
          <w:tcPr>
            <w:tcW w:w="3226" w:type="dxa"/>
          </w:tcPr>
          <w:p w14:paraId="0579B9E3"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29DCE467"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5C2880C8" w14:textId="77777777" w:rsidTr="00090BEB">
        <w:tc>
          <w:tcPr>
            <w:tcW w:w="3226" w:type="dxa"/>
          </w:tcPr>
          <w:p w14:paraId="30AC5B90" w14:textId="77777777" w:rsidR="00090BEB" w:rsidRPr="002F7D2E" w:rsidRDefault="00090BEB" w:rsidP="00090BEB">
            <w:pPr>
              <w:spacing w:after="0" w:line="240" w:lineRule="auto"/>
              <w:jc w:val="both"/>
              <w:rPr>
                <w:rFonts w:ascii="Cambria" w:hAnsi="Cambria"/>
              </w:rPr>
            </w:pPr>
            <w:r w:rsidRPr="002F7D2E">
              <w:rPr>
                <w:rFonts w:ascii="Cambria" w:hAnsi="Cambria"/>
              </w:rPr>
              <w:t>Secretaria Ejecutiva</w:t>
            </w:r>
          </w:p>
        </w:tc>
        <w:tc>
          <w:tcPr>
            <w:tcW w:w="3226" w:type="dxa"/>
          </w:tcPr>
          <w:p w14:paraId="5F416D31"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6C06CE62"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5FE71027" w14:textId="77777777" w:rsidTr="00090BEB">
        <w:tc>
          <w:tcPr>
            <w:tcW w:w="3226" w:type="dxa"/>
          </w:tcPr>
          <w:p w14:paraId="18E16A2D" w14:textId="77777777" w:rsidR="00090BEB" w:rsidRPr="002F7D2E" w:rsidRDefault="00090BEB" w:rsidP="00090BEB">
            <w:pPr>
              <w:spacing w:after="0" w:line="240" w:lineRule="auto"/>
              <w:jc w:val="both"/>
              <w:rPr>
                <w:rFonts w:ascii="Cambria" w:hAnsi="Cambria"/>
              </w:rPr>
            </w:pPr>
            <w:r w:rsidRPr="002F7D2E">
              <w:rPr>
                <w:rFonts w:ascii="Cambria" w:hAnsi="Cambria"/>
              </w:rPr>
              <w:t>Operador C</w:t>
            </w:r>
          </w:p>
        </w:tc>
        <w:tc>
          <w:tcPr>
            <w:tcW w:w="3226" w:type="dxa"/>
          </w:tcPr>
          <w:p w14:paraId="1AB2FAF2"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5F51CB09" w14:textId="77777777" w:rsidR="00090BEB" w:rsidRPr="002F7D2E" w:rsidRDefault="00090BEB" w:rsidP="00090BEB">
            <w:pPr>
              <w:spacing w:after="0" w:line="240" w:lineRule="auto"/>
              <w:jc w:val="both"/>
              <w:rPr>
                <w:rFonts w:ascii="Cambria" w:hAnsi="Cambria"/>
              </w:rPr>
            </w:pPr>
            <w:r w:rsidRPr="002F7D2E">
              <w:rPr>
                <w:rFonts w:ascii="Cambria" w:hAnsi="Cambria"/>
              </w:rPr>
              <w:t>2</w:t>
            </w:r>
          </w:p>
        </w:tc>
      </w:tr>
      <w:tr w:rsidR="00090BEB" w:rsidRPr="002F7D2E" w14:paraId="2ABA9687" w14:textId="77777777" w:rsidTr="00090BEB">
        <w:tc>
          <w:tcPr>
            <w:tcW w:w="3226" w:type="dxa"/>
          </w:tcPr>
          <w:p w14:paraId="3E6399FC" w14:textId="77777777" w:rsidR="00090BEB" w:rsidRPr="002F7D2E" w:rsidRDefault="00090BEB" w:rsidP="00090BEB">
            <w:pPr>
              <w:spacing w:after="0" w:line="240" w:lineRule="auto"/>
              <w:jc w:val="both"/>
              <w:rPr>
                <w:rFonts w:ascii="Cambria" w:hAnsi="Cambria"/>
              </w:rPr>
            </w:pPr>
            <w:r w:rsidRPr="002F7D2E">
              <w:rPr>
                <w:rFonts w:ascii="Cambria" w:hAnsi="Cambria"/>
              </w:rPr>
              <w:t>Operador D</w:t>
            </w:r>
          </w:p>
        </w:tc>
        <w:tc>
          <w:tcPr>
            <w:tcW w:w="3226" w:type="dxa"/>
          </w:tcPr>
          <w:p w14:paraId="0E172F04"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2A737775"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53D09CF6" w14:textId="77777777" w:rsidTr="00090BEB">
        <w:tc>
          <w:tcPr>
            <w:tcW w:w="3226" w:type="dxa"/>
          </w:tcPr>
          <w:p w14:paraId="532D7669" w14:textId="77777777" w:rsidR="00090BEB" w:rsidRPr="002F7D2E" w:rsidRDefault="00090BEB" w:rsidP="00090BEB">
            <w:pPr>
              <w:spacing w:after="0" w:line="240" w:lineRule="auto"/>
              <w:jc w:val="both"/>
              <w:rPr>
                <w:rFonts w:ascii="Cambria" w:hAnsi="Cambria"/>
              </w:rPr>
            </w:pPr>
            <w:r w:rsidRPr="002F7D2E">
              <w:rPr>
                <w:rFonts w:ascii="Cambria" w:hAnsi="Cambria"/>
              </w:rPr>
              <w:t>Operador E</w:t>
            </w:r>
          </w:p>
        </w:tc>
        <w:tc>
          <w:tcPr>
            <w:tcW w:w="3226" w:type="dxa"/>
          </w:tcPr>
          <w:p w14:paraId="12246AEC"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1A268BDF" w14:textId="77777777" w:rsidR="00090BEB" w:rsidRPr="002F7D2E" w:rsidRDefault="00090BEB" w:rsidP="00090BEB">
            <w:pPr>
              <w:spacing w:after="0" w:line="240" w:lineRule="auto"/>
              <w:jc w:val="both"/>
              <w:rPr>
                <w:rFonts w:ascii="Cambria" w:hAnsi="Cambria"/>
              </w:rPr>
            </w:pPr>
            <w:r>
              <w:rPr>
                <w:rFonts w:ascii="Cambria" w:hAnsi="Cambria"/>
              </w:rPr>
              <w:t>1</w:t>
            </w:r>
          </w:p>
        </w:tc>
      </w:tr>
      <w:tr w:rsidR="00090BEB" w:rsidRPr="002F7D2E" w14:paraId="74BC492A" w14:textId="77777777" w:rsidTr="00090BEB">
        <w:tc>
          <w:tcPr>
            <w:tcW w:w="3226" w:type="dxa"/>
          </w:tcPr>
          <w:p w14:paraId="052276FE" w14:textId="77777777" w:rsidR="00090BEB" w:rsidRPr="002F7D2E" w:rsidRDefault="00090BEB" w:rsidP="00090BEB">
            <w:pPr>
              <w:spacing w:after="0" w:line="240" w:lineRule="auto"/>
              <w:jc w:val="both"/>
              <w:rPr>
                <w:rFonts w:ascii="Cambria" w:hAnsi="Cambria"/>
              </w:rPr>
            </w:pPr>
            <w:r w:rsidRPr="002F7D2E">
              <w:rPr>
                <w:rFonts w:ascii="Cambria" w:hAnsi="Cambria"/>
              </w:rPr>
              <w:t>Operador E</w:t>
            </w:r>
          </w:p>
        </w:tc>
        <w:tc>
          <w:tcPr>
            <w:tcW w:w="3226" w:type="dxa"/>
          </w:tcPr>
          <w:p w14:paraId="163B97C9" w14:textId="77777777" w:rsidR="00090BEB" w:rsidRPr="002F7D2E" w:rsidRDefault="00090BEB" w:rsidP="00090BEB">
            <w:pPr>
              <w:spacing w:after="0" w:line="240" w:lineRule="auto"/>
              <w:jc w:val="both"/>
              <w:rPr>
                <w:rFonts w:ascii="Cambria" w:hAnsi="Cambria"/>
              </w:rPr>
            </w:pPr>
            <w:r w:rsidRPr="002F7D2E">
              <w:rPr>
                <w:rFonts w:ascii="Cambria" w:hAnsi="Cambria"/>
              </w:rPr>
              <w:t>Asimilados a Salarios</w:t>
            </w:r>
          </w:p>
        </w:tc>
        <w:tc>
          <w:tcPr>
            <w:tcW w:w="3226" w:type="dxa"/>
          </w:tcPr>
          <w:p w14:paraId="073AC5A0" w14:textId="77777777" w:rsidR="00090BEB" w:rsidRPr="002F7D2E" w:rsidRDefault="00090BEB" w:rsidP="00090BEB">
            <w:pPr>
              <w:spacing w:after="0" w:line="240" w:lineRule="auto"/>
              <w:jc w:val="both"/>
              <w:rPr>
                <w:rFonts w:ascii="Cambria" w:hAnsi="Cambria"/>
              </w:rPr>
            </w:pPr>
            <w:r>
              <w:rPr>
                <w:rFonts w:ascii="Cambria" w:hAnsi="Cambria"/>
              </w:rPr>
              <w:t>1</w:t>
            </w:r>
          </w:p>
        </w:tc>
      </w:tr>
    </w:tbl>
    <w:p w14:paraId="0E481357" w14:textId="77777777" w:rsidR="00090BEB" w:rsidRDefault="00090BEB" w:rsidP="00CB41C4">
      <w:pPr>
        <w:tabs>
          <w:tab w:val="left" w:leader="underscore" w:pos="9639"/>
        </w:tabs>
        <w:spacing w:after="0" w:line="240" w:lineRule="auto"/>
        <w:jc w:val="both"/>
        <w:rPr>
          <w:rFonts w:cs="Calibri"/>
        </w:rPr>
      </w:pPr>
    </w:p>
    <w:p w14:paraId="20F77839" w14:textId="68AE2542" w:rsidR="00090BEB" w:rsidRDefault="00090BEB" w:rsidP="00090BEB">
      <w:pPr>
        <w:spacing w:after="0" w:line="240" w:lineRule="auto"/>
        <w:jc w:val="both"/>
        <w:rPr>
          <w:rFonts w:ascii="Cambria" w:hAnsi="Cambria"/>
          <w:u w:val="single"/>
        </w:rPr>
      </w:pPr>
      <w:r w:rsidRPr="002F7D2E">
        <w:rPr>
          <w:rFonts w:ascii="Cambria" w:hAnsi="Cambria"/>
          <w:u w:val="single"/>
        </w:rPr>
        <w:t>Para el Ejercicio 202</w:t>
      </w:r>
      <w:r>
        <w:rPr>
          <w:rFonts w:ascii="Cambria" w:hAnsi="Cambria"/>
          <w:u w:val="single"/>
        </w:rPr>
        <w:t>4</w:t>
      </w:r>
    </w:p>
    <w:p w14:paraId="50CBE3F8" w14:textId="77777777" w:rsidR="00090BEB" w:rsidRPr="002F7D2E" w:rsidRDefault="00090BEB" w:rsidP="00090BEB">
      <w:pPr>
        <w:spacing w:after="0" w:line="240" w:lineRule="auto"/>
        <w:jc w:val="both"/>
        <w:rPr>
          <w:rFonts w:ascii="Cambria" w:hAnsi="Cambria"/>
          <w:u w:val="single"/>
        </w:rPr>
      </w:pPr>
    </w:p>
    <w:p w14:paraId="38F582F3" w14:textId="0A09CED7" w:rsidR="00090BEB" w:rsidRDefault="00090BEB" w:rsidP="00090BEB">
      <w:pPr>
        <w:spacing w:after="0" w:line="240" w:lineRule="auto"/>
        <w:jc w:val="both"/>
        <w:rPr>
          <w:rFonts w:ascii="Cambria" w:hAnsi="Cambria"/>
          <w:u w:val="single"/>
        </w:rPr>
      </w:pPr>
      <w:r w:rsidRPr="002F7D2E">
        <w:rPr>
          <w:rFonts w:ascii="Cambria" w:hAnsi="Cambria"/>
          <w:u w:val="single"/>
        </w:rPr>
        <w:t>Se autoriza por el H Ayuntamiento</w:t>
      </w:r>
      <w:r>
        <w:rPr>
          <w:rFonts w:ascii="Cambria" w:hAnsi="Cambria"/>
          <w:u w:val="single"/>
        </w:rPr>
        <w:t xml:space="preserve"> y el Consejo Directivo el cambio de algunas plazas, quedando como sigue:</w:t>
      </w:r>
    </w:p>
    <w:tbl>
      <w:tblPr>
        <w:tblStyle w:val="Tablaconcuadrcula"/>
        <w:tblW w:w="0" w:type="auto"/>
        <w:tblLook w:val="04A0" w:firstRow="1" w:lastRow="0" w:firstColumn="1" w:lastColumn="0" w:noHBand="0" w:noVBand="1"/>
      </w:tblPr>
      <w:tblGrid>
        <w:gridCol w:w="3226"/>
        <w:gridCol w:w="3226"/>
        <w:gridCol w:w="3226"/>
      </w:tblGrid>
      <w:tr w:rsidR="00090BEB" w:rsidRPr="002F7D2E" w14:paraId="691AB50E" w14:textId="77777777" w:rsidTr="00090BEB">
        <w:tc>
          <w:tcPr>
            <w:tcW w:w="3226" w:type="dxa"/>
          </w:tcPr>
          <w:p w14:paraId="05289CE7" w14:textId="77777777" w:rsidR="00090BEB" w:rsidRPr="002F7D2E" w:rsidRDefault="00090BEB" w:rsidP="00090BEB">
            <w:pPr>
              <w:spacing w:after="0" w:line="240" w:lineRule="auto"/>
              <w:jc w:val="center"/>
              <w:rPr>
                <w:rFonts w:ascii="Cambria" w:hAnsi="Cambria"/>
                <w:b/>
              </w:rPr>
            </w:pPr>
            <w:r w:rsidRPr="002F7D2E">
              <w:rPr>
                <w:rFonts w:ascii="Cambria" w:hAnsi="Cambria"/>
                <w:b/>
              </w:rPr>
              <w:t>Puesto</w:t>
            </w:r>
          </w:p>
        </w:tc>
        <w:tc>
          <w:tcPr>
            <w:tcW w:w="3226" w:type="dxa"/>
          </w:tcPr>
          <w:p w14:paraId="02180664"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6EB9CDD7"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25C417F8" w14:textId="77777777" w:rsidTr="00090BEB">
        <w:tc>
          <w:tcPr>
            <w:tcW w:w="3226" w:type="dxa"/>
          </w:tcPr>
          <w:p w14:paraId="40A0C5E8"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72D53DBA"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79AE10B6"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12C4580B" w14:textId="77777777" w:rsidTr="00090BEB">
        <w:tc>
          <w:tcPr>
            <w:tcW w:w="3226" w:type="dxa"/>
          </w:tcPr>
          <w:p w14:paraId="6ED856B0" w14:textId="77777777" w:rsidR="00090BEB" w:rsidRPr="002F7D2E" w:rsidRDefault="00090BEB" w:rsidP="00090BEB">
            <w:pPr>
              <w:spacing w:after="0" w:line="240" w:lineRule="auto"/>
              <w:jc w:val="both"/>
              <w:rPr>
                <w:rFonts w:ascii="Cambria" w:hAnsi="Cambria"/>
              </w:rPr>
            </w:pPr>
            <w:r>
              <w:rPr>
                <w:rFonts w:ascii="Cambria" w:hAnsi="Cambria"/>
              </w:rPr>
              <w:t xml:space="preserve">Administrador </w:t>
            </w:r>
            <w:r w:rsidRPr="002F7D2E">
              <w:rPr>
                <w:rFonts w:ascii="Cambria" w:hAnsi="Cambria"/>
              </w:rPr>
              <w:t>de Programa</w:t>
            </w:r>
          </w:p>
        </w:tc>
        <w:tc>
          <w:tcPr>
            <w:tcW w:w="3226" w:type="dxa"/>
          </w:tcPr>
          <w:p w14:paraId="7C8296B8"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38DD098E"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3B6041D7" w14:textId="77777777" w:rsidTr="00090BEB">
        <w:tc>
          <w:tcPr>
            <w:tcW w:w="3226" w:type="dxa"/>
          </w:tcPr>
          <w:p w14:paraId="11724E1A" w14:textId="43DA6955" w:rsidR="00090BEB" w:rsidRPr="002F7D2E" w:rsidRDefault="00090BEB" w:rsidP="00090BEB">
            <w:pPr>
              <w:spacing w:after="0" w:line="240" w:lineRule="auto"/>
              <w:jc w:val="both"/>
              <w:rPr>
                <w:rFonts w:ascii="Cambria" w:hAnsi="Cambria"/>
              </w:rPr>
            </w:pPr>
            <w:r>
              <w:rPr>
                <w:rFonts w:ascii="Cambria" w:hAnsi="Cambria"/>
              </w:rPr>
              <w:t>Asistente</w:t>
            </w:r>
          </w:p>
        </w:tc>
        <w:tc>
          <w:tcPr>
            <w:tcW w:w="3226" w:type="dxa"/>
          </w:tcPr>
          <w:p w14:paraId="692B0672"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32A33CCD"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7B36ADA9" w14:textId="77777777" w:rsidTr="00090BEB">
        <w:tc>
          <w:tcPr>
            <w:tcW w:w="3226" w:type="dxa"/>
          </w:tcPr>
          <w:p w14:paraId="76CAA5E0" w14:textId="1813CB13" w:rsidR="00090BEB" w:rsidRPr="002F7D2E" w:rsidRDefault="00090BEB" w:rsidP="00090BEB">
            <w:pPr>
              <w:spacing w:after="0" w:line="240" w:lineRule="auto"/>
              <w:jc w:val="both"/>
              <w:rPr>
                <w:rFonts w:ascii="Cambria" w:hAnsi="Cambria"/>
              </w:rPr>
            </w:pPr>
            <w:r w:rsidRPr="002F7D2E">
              <w:rPr>
                <w:rFonts w:ascii="Cambria" w:hAnsi="Cambria"/>
              </w:rPr>
              <w:t xml:space="preserve">Operador </w:t>
            </w:r>
            <w:r>
              <w:rPr>
                <w:rFonts w:ascii="Cambria" w:hAnsi="Cambria"/>
              </w:rPr>
              <w:t>A</w:t>
            </w:r>
          </w:p>
        </w:tc>
        <w:tc>
          <w:tcPr>
            <w:tcW w:w="3226" w:type="dxa"/>
          </w:tcPr>
          <w:p w14:paraId="574A7B3C"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5F66862F" w14:textId="77777777" w:rsidR="00090BEB" w:rsidRPr="002F7D2E" w:rsidRDefault="00090BEB" w:rsidP="00090BEB">
            <w:pPr>
              <w:spacing w:after="0" w:line="240" w:lineRule="auto"/>
              <w:jc w:val="both"/>
              <w:rPr>
                <w:rFonts w:ascii="Cambria" w:hAnsi="Cambria"/>
              </w:rPr>
            </w:pPr>
            <w:r w:rsidRPr="002F7D2E">
              <w:rPr>
                <w:rFonts w:ascii="Cambria" w:hAnsi="Cambria"/>
              </w:rPr>
              <w:t>2</w:t>
            </w:r>
          </w:p>
        </w:tc>
      </w:tr>
      <w:tr w:rsidR="00090BEB" w:rsidRPr="002F7D2E" w14:paraId="1BD4063B" w14:textId="77777777" w:rsidTr="00090BEB">
        <w:tc>
          <w:tcPr>
            <w:tcW w:w="3226" w:type="dxa"/>
          </w:tcPr>
          <w:p w14:paraId="7BB11E82" w14:textId="05FA5793" w:rsidR="00090BEB" w:rsidRPr="002F7D2E" w:rsidRDefault="00090BEB" w:rsidP="00090BEB">
            <w:pPr>
              <w:spacing w:after="0" w:line="240" w:lineRule="auto"/>
              <w:jc w:val="both"/>
              <w:rPr>
                <w:rFonts w:ascii="Cambria" w:hAnsi="Cambria"/>
              </w:rPr>
            </w:pPr>
            <w:r w:rsidRPr="002F7D2E">
              <w:rPr>
                <w:rFonts w:ascii="Cambria" w:hAnsi="Cambria"/>
              </w:rPr>
              <w:t xml:space="preserve">Operador </w:t>
            </w:r>
            <w:r>
              <w:rPr>
                <w:rFonts w:ascii="Cambria" w:hAnsi="Cambria"/>
              </w:rPr>
              <w:t>B</w:t>
            </w:r>
          </w:p>
        </w:tc>
        <w:tc>
          <w:tcPr>
            <w:tcW w:w="3226" w:type="dxa"/>
          </w:tcPr>
          <w:p w14:paraId="54EC53A4"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0951A282"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1DB4127A" w14:textId="77777777" w:rsidTr="00090BEB">
        <w:tc>
          <w:tcPr>
            <w:tcW w:w="3226" w:type="dxa"/>
          </w:tcPr>
          <w:p w14:paraId="2FFFD755" w14:textId="201E647C" w:rsidR="00090BEB" w:rsidRPr="002F7D2E" w:rsidRDefault="00090BEB" w:rsidP="00090BEB">
            <w:pPr>
              <w:spacing w:after="0" w:line="240" w:lineRule="auto"/>
              <w:jc w:val="both"/>
              <w:rPr>
                <w:rFonts w:ascii="Cambria" w:hAnsi="Cambria"/>
              </w:rPr>
            </w:pPr>
            <w:r w:rsidRPr="002F7D2E">
              <w:rPr>
                <w:rFonts w:ascii="Cambria" w:hAnsi="Cambria"/>
              </w:rPr>
              <w:t xml:space="preserve">Operador </w:t>
            </w:r>
            <w:r>
              <w:rPr>
                <w:rFonts w:ascii="Cambria" w:hAnsi="Cambria"/>
              </w:rPr>
              <w:t>C</w:t>
            </w:r>
          </w:p>
        </w:tc>
        <w:tc>
          <w:tcPr>
            <w:tcW w:w="3226" w:type="dxa"/>
          </w:tcPr>
          <w:p w14:paraId="04F49FD0"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37A3B06D" w14:textId="77777777" w:rsidR="00090BEB" w:rsidRPr="002F7D2E" w:rsidRDefault="00090BEB" w:rsidP="00090BEB">
            <w:pPr>
              <w:spacing w:after="0" w:line="240" w:lineRule="auto"/>
              <w:jc w:val="both"/>
              <w:rPr>
                <w:rFonts w:ascii="Cambria" w:hAnsi="Cambria"/>
              </w:rPr>
            </w:pPr>
            <w:r>
              <w:rPr>
                <w:rFonts w:ascii="Cambria" w:hAnsi="Cambria"/>
              </w:rPr>
              <w:t>1</w:t>
            </w:r>
          </w:p>
        </w:tc>
      </w:tr>
      <w:tr w:rsidR="00090BEB" w:rsidRPr="002F7D2E" w14:paraId="04567E4E" w14:textId="77777777" w:rsidTr="00090BEB">
        <w:tc>
          <w:tcPr>
            <w:tcW w:w="3226" w:type="dxa"/>
          </w:tcPr>
          <w:p w14:paraId="203593BC" w14:textId="69CA9A7F" w:rsidR="00090BEB" w:rsidRPr="002F7D2E" w:rsidRDefault="00090BEB" w:rsidP="00090BEB">
            <w:pPr>
              <w:spacing w:after="0" w:line="240" w:lineRule="auto"/>
              <w:jc w:val="both"/>
              <w:rPr>
                <w:rFonts w:ascii="Cambria" w:hAnsi="Cambria"/>
              </w:rPr>
            </w:pPr>
            <w:r w:rsidRPr="002F7D2E">
              <w:rPr>
                <w:rFonts w:ascii="Cambria" w:hAnsi="Cambria"/>
              </w:rPr>
              <w:t xml:space="preserve">Operador </w:t>
            </w:r>
            <w:r>
              <w:rPr>
                <w:rFonts w:ascii="Cambria" w:hAnsi="Cambria"/>
              </w:rPr>
              <w:t>C</w:t>
            </w:r>
          </w:p>
        </w:tc>
        <w:tc>
          <w:tcPr>
            <w:tcW w:w="3226" w:type="dxa"/>
          </w:tcPr>
          <w:p w14:paraId="42715CBA" w14:textId="77777777" w:rsidR="00090BEB" w:rsidRPr="002F7D2E" w:rsidRDefault="00090BEB" w:rsidP="00090BEB">
            <w:pPr>
              <w:spacing w:after="0" w:line="240" w:lineRule="auto"/>
              <w:jc w:val="both"/>
              <w:rPr>
                <w:rFonts w:ascii="Cambria" w:hAnsi="Cambria"/>
              </w:rPr>
            </w:pPr>
            <w:r w:rsidRPr="002F7D2E">
              <w:rPr>
                <w:rFonts w:ascii="Cambria" w:hAnsi="Cambria"/>
              </w:rPr>
              <w:t>Asimilados a Salarios</w:t>
            </w:r>
          </w:p>
        </w:tc>
        <w:tc>
          <w:tcPr>
            <w:tcW w:w="3226" w:type="dxa"/>
          </w:tcPr>
          <w:p w14:paraId="11FF25B6" w14:textId="77777777" w:rsidR="00090BEB" w:rsidRPr="002F7D2E" w:rsidRDefault="00090BEB" w:rsidP="00090BEB">
            <w:pPr>
              <w:spacing w:after="0" w:line="240" w:lineRule="auto"/>
              <w:jc w:val="both"/>
              <w:rPr>
                <w:rFonts w:ascii="Cambria" w:hAnsi="Cambria"/>
              </w:rPr>
            </w:pPr>
            <w:r>
              <w:rPr>
                <w:rFonts w:ascii="Cambria" w:hAnsi="Cambria"/>
              </w:rPr>
              <w:t>1</w:t>
            </w:r>
          </w:p>
        </w:tc>
      </w:tr>
    </w:tbl>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34BD6390"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La Comisión Municipal del Deporte durante el ejercicio fiscal 2014 estuvo operando con el subsidio entregado por la Administración Central y por convenios que celebró con Gobierno del Estado a través de CODE.</w:t>
      </w:r>
    </w:p>
    <w:p w14:paraId="60A14827" w14:textId="77777777" w:rsidR="00090BEB" w:rsidRDefault="00090BEB" w:rsidP="00090BEB">
      <w:pPr>
        <w:spacing w:after="0" w:line="240" w:lineRule="auto"/>
        <w:jc w:val="both"/>
        <w:rPr>
          <w:rFonts w:ascii="Cambria" w:hAnsi="Cambria"/>
          <w:u w:val="single"/>
        </w:rPr>
      </w:pPr>
    </w:p>
    <w:p w14:paraId="2659ECE4"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 xml:space="preserve">Para el Ejercicio Fiscal 2015 la Comisión Municipal del Deporte operó con las transferencias de recursos que autorizó el H. Ayuntamiento en el Presupuesto de Egresos del Municipio de Dolores Hidalgo Cuna de la Independencia Nacional, </w:t>
      </w:r>
      <w:proofErr w:type="spellStart"/>
      <w:r w:rsidRPr="002F7D2E">
        <w:rPr>
          <w:rFonts w:ascii="Cambria" w:hAnsi="Cambria"/>
          <w:u w:val="single"/>
        </w:rPr>
        <w:t>Gto</w:t>
      </w:r>
      <w:proofErr w:type="spellEnd"/>
      <w:r w:rsidRPr="002F7D2E">
        <w:rPr>
          <w:rFonts w:ascii="Cambria" w:hAnsi="Cambria"/>
          <w:u w:val="single"/>
        </w:rPr>
        <w:t xml:space="preserve">., para el 2015, así como con recursos otorgados por la CODE para el desarrollo de diversos eventos deportivos durante los meses de mayo, junio, julio y agosto de 2015 </w:t>
      </w:r>
    </w:p>
    <w:p w14:paraId="62E1AFCE" w14:textId="77777777" w:rsidR="00090BEB" w:rsidRPr="002F7D2E" w:rsidRDefault="00090BEB" w:rsidP="00090BEB">
      <w:pPr>
        <w:spacing w:after="0" w:line="240" w:lineRule="auto"/>
        <w:jc w:val="both"/>
        <w:rPr>
          <w:rFonts w:ascii="Cambria" w:hAnsi="Cambria" w:cs="Calibri"/>
        </w:rPr>
      </w:pPr>
      <w:r w:rsidRPr="002F7D2E">
        <w:rPr>
          <w:rFonts w:ascii="Cambria" w:hAnsi="Cambria"/>
          <w:u w:val="single"/>
        </w:rPr>
        <w:t>Por término y cambio de administración el panorama Económico de la COMUDE fue bueno debido a que no se tuvo que pedir un adelanto de la transferencia que nos hacía el Municipio mes con mes, debido a que se llevó un control respecto de lo que se necesitaría para la liquidación del director de la Entidad, pues los demás empleados eran de base.</w:t>
      </w:r>
    </w:p>
    <w:p w14:paraId="07226EE5" w14:textId="77777777" w:rsidR="00090BEB" w:rsidRDefault="00090BEB" w:rsidP="00090BEB">
      <w:pPr>
        <w:spacing w:after="0" w:line="240" w:lineRule="auto"/>
        <w:jc w:val="both"/>
        <w:rPr>
          <w:rFonts w:ascii="Cambria" w:hAnsi="Cambria"/>
          <w:u w:val="single"/>
        </w:rPr>
      </w:pPr>
    </w:p>
    <w:p w14:paraId="4F0500BC"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Para el ejercicio 2016 se vio un poco afectado dado que se tuvo que comprometer el recurso del ejercicio 2015 para hacer frente junto con presupuesto del ejercicio vigente en este año al laudo de una demanda laboral que se tiene desde el año 2012. Por lo anterior se podrán ver reflejados saldos negativos en la cuenta de efectivo y equivalentes del primer bimestre del presente año.</w:t>
      </w:r>
    </w:p>
    <w:p w14:paraId="0DFA1952"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Para el Ejercicio fiscal 2017 se pretende trabajar con la transferencia de recursos que realiza el Municipio, el cual fue aprobado por parte del H. Ayuntamiento, así como convenios con Instancias Estatales, y con recursos propios.</w:t>
      </w:r>
    </w:p>
    <w:p w14:paraId="4EAA1D47" w14:textId="77777777" w:rsidR="00090BEB" w:rsidRDefault="00090BEB" w:rsidP="00090BEB">
      <w:pPr>
        <w:spacing w:after="0" w:line="240" w:lineRule="auto"/>
        <w:jc w:val="both"/>
        <w:rPr>
          <w:rFonts w:ascii="Cambria" w:hAnsi="Cambria"/>
          <w:u w:val="single"/>
        </w:rPr>
      </w:pPr>
    </w:p>
    <w:p w14:paraId="6F32195D"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lastRenderedPageBreak/>
        <w:t>Para el Ejercicio Fiscal 2018 el gasto se aplicó de conformidad a los Lineamientos de Racionalidad, Austeridad, Disciplina y Ejercicio presupuestal aplicables a la COMUDE.</w:t>
      </w:r>
    </w:p>
    <w:p w14:paraId="7003E630" w14:textId="77777777" w:rsidR="00090BEB" w:rsidRPr="002F7D2E" w:rsidRDefault="00090BEB" w:rsidP="00090BEB">
      <w:pPr>
        <w:tabs>
          <w:tab w:val="left" w:leader="underscore" w:pos="9639"/>
        </w:tabs>
        <w:spacing w:after="0" w:line="240" w:lineRule="auto"/>
        <w:jc w:val="both"/>
        <w:rPr>
          <w:rFonts w:ascii="Cambria" w:hAnsi="Cambria" w:cs="Calibri"/>
        </w:rPr>
      </w:pPr>
      <w:r w:rsidRPr="002F7D2E">
        <w:rPr>
          <w:rFonts w:ascii="Cambria" w:hAnsi="Cambria"/>
          <w:u w:val="single"/>
        </w:rPr>
        <w:t>Las prioridades del gasto para el ejercicio fiscal 2019 se enfocarán en la austeridad y prudencia en la aplicación del Ingreso-egreso, mejorar los servicios que se brinden y generar confianza en la ciudadanía.</w:t>
      </w:r>
    </w:p>
    <w:p w14:paraId="60A2C4BC" w14:textId="77777777" w:rsidR="00090BEB" w:rsidRPr="002F7D2E" w:rsidRDefault="00090BEB" w:rsidP="00090BEB">
      <w:pPr>
        <w:tabs>
          <w:tab w:val="left" w:leader="underscore" w:pos="9639"/>
        </w:tabs>
        <w:spacing w:after="0" w:line="240" w:lineRule="auto"/>
        <w:jc w:val="both"/>
        <w:rPr>
          <w:rFonts w:ascii="Cambria" w:hAnsi="Cambria" w:cs="Calibri"/>
        </w:rPr>
      </w:pPr>
      <w:r w:rsidRPr="002F7D2E">
        <w:rPr>
          <w:rFonts w:ascii="Cambria" w:hAnsi="Cambria"/>
          <w:u w:val="single"/>
        </w:rPr>
        <w:t>Las prioridades del gasto para el ejercicio fiscal 20</w:t>
      </w:r>
      <w:r>
        <w:rPr>
          <w:rFonts w:ascii="Cambria" w:hAnsi="Cambria"/>
          <w:u w:val="single"/>
        </w:rPr>
        <w:t>23</w:t>
      </w:r>
      <w:r w:rsidRPr="002F7D2E">
        <w:rPr>
          <w:rFonts w:ascii="Cambria" w:hAnsi="Cambria"/>
          <w:u w:val="single"/>
        </w:rPr>
        <w:t xml:space="preserve"> se enfocarán en la austeridad y prudencia en la aplicación del Ingreso-egreso, mejorar los servicios que se brinden y generar confianza en la ciudadanía.</w:t>
      </w:r>
      <w:r>
        <w:rPr>
          <w:rFonts w:ascii="Cambria" w:hAnsi="Cambria"/>
          <w:u w:val="single"/>
        </w:rPr>
        <w:t xml:space="preserve"> En el mes de mayo de 2023 se migro al Sistema </w:t>
      </w:r>
      <w:proofErr w:type="spellStart"/>
      <w:r>
        <w:rPr>
          <w:rFonts w:ascii="Cambria" w:hAnsi="Cambria"/>
          <w:u w:val="single"/>
        </w:rPr>
        <w:t>Hanna</w:t>
      </w:r>
      <w:proofErr w:type="spellEnd"/>
      <w:r>
        <w:rPr>
          <w:rFonts w:ascii="Cambria" w:hAnsi="Cambria"/>
          <w:u w:val="single"/>
        </w:rPr>
        <w:t>.</w:t>
      </w:r>
    </w:p>
    <w:p w14:paraId="31AC1BF5" w14:textId="4425492E" w:rsidR="00090BEB" w:rsidRPr="002F7D2E" w:rsidRDefault="00090BEB" w:rsidP="00090BEB">
      <w:pPr>
        <w:tabs>
          <w:tab w:val="left" w:leader="underscore" w:pos="9639"/>
        </w:tabs>
        <w:spacing w:after="0" w:line="240" w:lineRule="auto"/>
        <w:jc w:val="both"/>
        <w:rPr>
          <w:rFonts w:ascii="Cambria" w:hAnsi="Cambria" w:cs="Calibri"/>
        </w:rPr>
      </w:pPr>
      <w:r w:rsidRPr="002F7D2E">
        <w:rPr>
          <w:rFonts w:ascii="Cambria" w:hAnsi="Cambria"/>
          <w:u w:val="single"/>
        </w:rPr>
        <w:t>Las prioridades del gasto para el ejercicio fiscal 20</w:t>
      </w:r>
      <w:r>
        <w:rPr>
          <w:rFonts w:ascii="Cambria" w:hAnsi="Cambria"/>
          <w:u w:val="single"/>
        </w:rPr>
        <w:t>24</w:t>
      </w:r>
      <w:r w:rsidRPr="002F7D2E">
        <w:rPr>
          <w:rFonts w:ascii="Cambria" w:hAnsi="Cambria"/>
          <w:u w:val="single"/>
        </w:rPr>
        <w:t xml:space="preserve"> se enfocarán en la austeridad y prudencia en la aplicación del Ingreso-egreso, mejorar los servicios que se brinden y generar confianza en la ciudadanía.</w:t>
      </w: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371B232"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Contribuir al desarrollo personal y bienestar general de la ciudadanía en materia deportiva.</w:t>
      </w:r>
    </w:p>
    <w:p w14:paraId="6B91E05F" w14:textId="77777777" w:rsidR="00090BEB" w:rsidRDefault="00090BEB" w:rsidP="00CB41C4">
      <w:pPr>
        <w:tabs>
          <w:tab w:val="left" w:leader="underscore" w:pos="9639"/>
        </w:tabs>
        <w:spacing w:after="0" w:line="240" w:lineRule="auto"/>
        <w:jc w:val="both"/>
        <w:rPr>
          <w:rFonts w:cs="Calibri"/>
          <w:b/>
        </w:rPr>
      </w:pPr>
    </w:p>
    <w:p w14:paraId="2C110A08" w14:textId="01711DD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00EC787"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La Comisión Municipal del Deporte tiene como principal actividad, desarrollar, vigilar, fomentar y estimular la práctica y la enseñanza del deporte y la cultura física en el Municipio de Dolores Hidalgo, contribuyendo al desarrollo integral de la ciudadanía, además de crear una visión competitiva, dentro de los mismos lineamientos que la Ley del Deporte y Cultura Física para el Estado de Guanajuato, señale.</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7C43EE1A" w14:textId="460DE5B0" w:rsidR="00090BEB" w:rsidRPr="002F7D2E" w:rsidRDefault="00090BEB" w:rsidP="00090BEB">
      <w:pPr>
        <w:spacing w:after="0" w:line="240" w:lineRule="auto"/>
        <w:jc w:val="both"/>
        <w:rPr>
          <w:rFonts w:ascii="Cambria" w:hAnsi="Cambria" w:cs="Calibri"/>
        </w:rPr>
      </w:pPr>
      <w:r w:rsidRPr="002F7D2E">
        <w:rPr>
          <w:rFonts w:ascii="Cambria" w:hAnsi="Cambria"/>
          <w:u w:val="single"/>
        </w:rPr>
        <w:t>Enero a diciembre de 20</w:t>
      </w:r>
      <w:r>
        <w:rPr>
          <w:rFonts w:ascii="Cambria" w:hAnsi="Cambria"/>
          <w:u w:val="single"/>
        </w:rPr>
        <w:t>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1CB5E3CC" w14:textId="77777777" w:rsidR="00090BEB" w:rsidRPr="002F7D2E" w:rsidRDefault="00090BEB" w:rsidP="00090BEB">
      <w:pPr>
        <w:tabs>
          <w:tab w:val="left" w:leader="underscore" w:pos="9639"/>
        </w:tabs>
        <w:spacing w:after="0" w:line="240" w:lineRule="auto"/>
        <w:jc w:val="both"/>
        <w:rPr>
          <w:rFonts w:ascii="Cambria" w:hAnsi="Cambria"/>
          <w:u w:val="single"/>
        </w:rPr>
      </w:pPr>
      <w:r w:rsidRPr="002F7D2E">
        <w:rPr>
          <w:rFonts w:ascii="Cambria" w:hAnsi="Cambria"/>
          <w:u w:val="single"/>
        </w:rPr>
        <w:t>Razón Social: Comisión Municipal del Deporte</w:t>
      </w:r>
    </w:p>
    <w:p w14:paraId="08F0D6F7" w14:textId="77777777" w:rsidR="00090BEB" w:rsidRPr="002F7D2E" w:rsidRDefault="00090BEB" w:rsidP="00090BEB">
      <w:pPr>
        <w:tabs>
          <w:tab w:val="left" w:leader="underscore" w:pos="9639"/>
        </w:tabs>
        <w:spacing w:after="0" w:line="240" w:lineRule="auto"/>
        <w:jc w:val="both"/>
        <w:rPr>
          <w:rFonts w:ascii="Cambria" w:hAnsi="Cambria"/>
          <w:u w:val="single"/>
        </w:rPr>
      </w:pPr>
      <w:r w:rsidRPr="002F7D2E">
        <w:rPr>
          <w:rFonts w:ascii="Cambria" w:hAnsi="Cambria"/>
          <w:u w:val="single"/>
        </w:rPr>
        <w:t>R.F.C. CMD100128EX2</w:t>
      </w:r>
    </w:p>
    <w:p w14:paraId="1A736AA5" w14:textId="77777777" w:rsidR="00090BEB" w:rsidRPr="002F7D2E" w:rsidRDefault="00090BEB" w:rsidP="00090BEB">
      <w:pPr>
        <w:tabs>
          <w:tab w:val="left" w:leader="underscore" w:pos="9639"/>
        </w:tabs>
        <w:spacing w:after="0" w:line="240" w:lineRule="auto"/>
        <w:jc w:val="both"/>
        <w:rPr>
          <w:rFonts w:ascii="Cambria" w:hAnsi="Cambria"/>
          <w:u w:val="single"/>
        </w:rPr>
      </w:pPr>
      <w:r w:rsidRPr="002F7D2E">
        <w:rPr>
          <w:rFonts w:ascii="Cambria" w:hAnsi="Cambria"/>
          <w:u w:val="single"/>
        </w:rPr>
        <w:t xml:space="preserve">Domicilio: Plaza principal #1, Col. Centro, C.P. 37800, Dolores Hidalgo Cuna de la Independencia Nacional, </w:t>
      </w:r>
      <w:proofErr w:type="spellStart"/>
      <w:r w:rsidRPr="002F7D2E">
        <w:rPr>
          <w:rFonts w:ascii="Cambria" w:hAnsi="Cambria"/>
          <w:u w:val="single"/>
        </w:rPr>
        <w:t>Gto</w:t>
      </w:r>
      <w:proofErr w:type="spellEnd"/>
      <w:r w:rsidRPr="002F7D2E">
        <w:rPr>
          <w:rFonts w:ascii="Cambria" w:hAnsi="Cambria"/>
          <w:u w:val="single"/>
        </w:rPr>
        <w:t>.</w:t>
      </w:r>
    </w:p>
    <w:p w14:paraId="58CEF629" w14:textId="77777777" w:rsidR="00090BEB" w:rsidRPr="002F7D2E" w:rsidRDefault="00090BEB" w:rsidP="00090BEB">
      <w:pPr>
        <w:tabs>
          <w:tab w:val="left" w:leader="underscore" w:pos="9639"/>
        </w:tabs>
        <w:spacing w:after="0" w:line="240" w:lineRule="auto"/>
        <w:jc w:val="both"/>
        <w:rPr>
          <w:rFonts w:ascii="Cambria" w:hAnsi="Cambria"/>
          <w:u w:val="single"/>
        </w:rPr>
      </w:pPr>
      <w:r w:rsidRPr="002F7D2E">
        <w:rPr>
          <w:rFonts w:ascii="Cambria" w:hAnsi="Cambria"/>
          <w:u w:val="single"/>
        </w:rPr>
        <w:t>Personas morales sin fines de lucro</w:t>
      </w:r>
    </w:p>
    <w:p w14:paraId="16C661E8"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Federaciones y otras asociaciones regulatorias de actividades recreativas.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C01A323"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Presentar la declaración y pago provisional mensual de retenciones de Impuesto Sobre la Renta (ISR) por sueldos y salarios.</w:t>
      </w:r>
    </w:p>
    <w:p w14:paraId="55DC33C1"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Presentar la declaración anual de Impuesto Sobre la Renta (ISR) donde se informe sobre los clientes y proveedores de bienes y servicios.</w:t>
      </w:r>
    </w:p>
    <w:p w14:paraId="7BBA5C3C"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Presentar la declaración anual de Impuesto Sobre la Renta (ISR) donde se informe sobre los pagos y retenciones de servicios profesionales (personas morales).</w:t>
      </w:r>
    </w:p>
    <w:p w14:paraId="377163EE"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Presentar la declaración anual donde se informe sobre las retenciones de los trabajadores que recibieron sueldos y salarios y trabajadores asimilados a salarios.</w:t>
      </w:r>
    </w:p>
    <w:p w14:paraId="14137E4D"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Presentar la declaración y pago provisional mensual de Impuesto sobre la Renta (ISR) por las retenciones realizadas por servicios profesionales.</w:t>
      </w:r>
    </w:p>
    <w:p w14:paraId="4AE10579"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Presentar la declaración y pago mensual de retenciones de Impuestos al Valor Agregado (IVA).</w:t>
      </w:r>
    </w:p>
    <w:p w14:paraId="359BC0F5"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Presentar la declaración de impuesto cedular.</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45085FA9" w14:textId="2707D6BB" w:rsidR="0054701E" w:rsidRDefault="00090BEB" w:rsidP="00CB41C4">
      <w:pPr>
        <w:tabs>
          <w:tab w:val="left" w:leader="underscore" w:pos="9639"/>
        </w:tabs>
        <w:spacing w:after="0" w:line="240" w:lineRule="auto"/>
        <w:jc w:val="both"/>
        <w:rPr>
          <w:rFonts w:cs="Calibri"/>
        </w:rPr>
      </w:pPr>
      <w:r w:rsidRPr="006B76C1">
        <w:rPr>
          <w:rFonts w:cs="Calibri"/>
          <w:noProof/>
          <w:lang w:eastAsia="es-MX"/>
        </w:rPr>
        <w:drawing>
          <wp:inline distT="0" distB="0" distL="0" distR="0" wp14:anchorId="6FEB9B4D" wp14:editId="3CB1D188">
            <wp:extent cx="5118100" cy="2363189"/>
            <wp:effectExtent l="38100" t="0" r="2540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5E89AD54" w14:textId="77777777" w:rsidR="00090BEB" w:rsidRPr="002F7D2E" w:rsidRDefault="00090BEB" w:rsidP="00090BEB">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 dado que no cuenta con fideicomisos, mandatos y análogos de los cuales sea fideicomitente o fideicomisario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2A2B6A2" w14:textId="2890537D" w:rsidR="00090BEB" w:rsidRDefault="00090BEB" w:rsidP="00090BEB">
      <w:pPr>
        <w:tabs>
          <w:tab w:val="left" w:leader="underscore" w:pos="9639"/>
        </w:tabs>
        <w:spacing w:after="0" w:line="240" w:lineRule="auto"/>
        <w:jc w:val="both"/>
        <w:rPr>
          <w:rFonts w:ascii="Cambria" w:hAnsi="Cambria" w:cs="Arial"/>
        </w:rPr>
      </w:pPr>
      <w:r w:rsidRPr="002F7D2E">
        <w:rPr>
          <w:rFonts w:ascii="Cambria" w:hAnsi="Cambria" w:cs="Arial"/>
          <w:u w:val="single"/>
        </w:rPr>
        <w:t>A partir del ejercicio fiscal 2016 se implementó el Sistema de Contabilidad Gubernamental que la Administración Central maneja, de acuerdo a los lineamientos y acuerdos que emite la CONAC, el cual fortalece los procesos contables, presupuestales, programáticos y de control interno que coadyuvan a una rendición de cuentas transparente y con apego a la legalidad</w:t>
      </w:r>
      <w:r w:rsidRPr="002F7D2E">
        <w:rPr>
          <w:rFonts w:ascii="Cambria" w:hAnsi="Cambria" w:cs="Arial"/>
        </w:rPr>
        <w:t>.</w:t>
      </w:r>
    </w:p>
    <w:p w14:paraId="43DF9968" w14:textId="538D7218" w:rsidR="00090BEB" w:rsidRPr="002F7D2E" w:rsidRDefault="00090BEB" w:rsidP="00090BEB">
      <w:pPr>
        <w:tabs>
          <w:tab w:val="left" w:leader="underscore" w:pos="9639"/>
        </w:tabs>
        <w:spacing w:after="0" w:line="240" w:lineRule="auto"/>
        <w:jc w:val="both"/>
        <w:rPr>
          <w:rFonts w:ascii="Cambria" w:hAnsi="Cambria" w:cs="Arial"/>
        </w:rPr>
      </w:pPr>
      <w:r>
        <w:rPr>
          <w:rFonts w:ascii="Cambria" w:hAnsi="Cambria" w:cs="Arial"/>
        </w:rPr>
        <w:t xml:space="preserve">A partir de junio de 2023 se tuvo una migración del Sistema SAP a la versión </w:t>
      </w:r>
      <w:proofErr w:type="spellStart"/>
      <w:r>
        <w:rPr>
          <w:rFonts w:ascii="Cambria" w:hAnsi="Cambria" w:cs="Arial"/>
        </w:rPr>
        <w:t>Hanna</w:t>
      </w:r>
      <w:proofErr w:type="spellEnd"/>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EA9F1F6" w14:textId="765C5F48" w:rsidR="00090BEB" w:rsidRPr="002F7D2E" w:rsidRDefault="00432D0A" w:rsidP="00090BEB">
      <w:pPr>
        <w:spacing w:after="0" w:line="240" w:lineRule="auto"/>
        <w:jc w:val="both"/>
        <w:rPr>
          <w:rFonts w:ascii="Cambria" w:hAnsi="Cambria"/>
        </w:rPr>
      </w:pPr>
      <w:r>
        <w:rPr>
          <w:rFonts w:ascii="Cambria" w:hAnsi="Cambria"/>
          <w:u w:val="single"/>
        </w:rPr>
        <w:t>En Proceso a la par con la Administración Centralizada.</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7A44BACD"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1) SUSTANCIA ECONOMICA </w:t>
      </w:r>
    </w:p>
    <w:p w14:paraId="39BF4AE7"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2) ENTES PUBLICOS </w:t>
      </w:r>
    </w:p>
    <w:p w14:paraId="7AA94047"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3) EXISTENCIA PERMANENTE </w:t>
      </w:r>
    </w:p>
    <w:p w14:paraId="4A13E51E"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4) REVELACION SUFICIENTE </w:t>
      </w:r>
    </w:p>
    <w:p w14:paraId="78499D84"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5) IMPORTANCIA RELATIVA </w:t>
      </w:r>
    </w:p>
    <w:p w14:paraId="3B2CC731"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6) REGISTRO E INTEGRACION PRESUPUESTARIA </w:t>
      </w:r>
    </w:p>
    <w:p w14:paraId="3FE26E8E"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7) CONSOLIDACION DE LA INFORMACION FINANCIERA </w:t>
      </w:r>
    </w:p>
    <w:p w14:paraId="6CB80990"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8) DEVENGO CONTABLE </w:t>
      </w:r>
    </w:p>
    <w:p w14:paraId="6B53BA31" w14:textId="77777777" w:rsidR="00090BEB" w:rsidRPr="002F7D2E" w:rsidRDefault="00090BEB" w:rsidP="00090BEB">
      <w:pPr>
        <w:pStyle w:val="Sinespaciado"/>
        <w:rPr>
          <w:rFonts w:ascii="Cambria" w:hAnsi="Cambria"/>
          <w:u w:val="single"/>
        </w:rPr>
      </w:pPr>
      <w:r w:rsidRPr="002F7D2E">
        <w:rPr>
          <w:rFonts w:ascii="Cambria" w:hAnsi="Cambria"/>
          <w:u w:val="single"/>
        </w:rPr>
        <w:lastRenderedPageBreak/>
        <w:t xml:space="preserve">9) VALUACION </w:t>
      </w:r>
    </w:p>
    <w:p w14:paraId="061AE4C3"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10) DUALIDAD ECONOMICA </w:t>
      </w:r>
    </w:p>
    <w:p w14:paraId="50C6C32A" w14:textId="77777777" w:rsidR="00090BEB" w:rsidRPr="002F7D2E" w:rsidRDefault="00090BEB" w:rsidP="00090BEB">
      <w:pPr>
        <w:tabs>
          <w:tab w:val="left" w:leader="underscore" w:pos="9639"/>
        </w:tabs>
        <w:spacing w:after="0" w:line="240" w:lineRule="auto"/>
        <w:jc w:val="both"/>
        <w:rPr>
          <w:rFonts w:ascii="Cambria" w:hAnsi="Cambria" w:cs="Calibri"/>
        </w:rPr>
      </w:pPr>
      <w:r w:rsidRPr="002F7D2E">
        <w:rPr>
          <w:rFonts w:ascii="Cambria" w:hAnsi="Cambria"/>
          <w:u w:val="single"/>
        </w:rPr>
        <w:t>11) CONSISTENCIA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7988871C" w14:textId="77777777" w:rsidR="00090BEB" w:rsidRPr="002F7D2E" w:rsidRDefault="00090BEB" w:rsidP="00090BEB">
      <w:pPr>
        <w:tabs>
          <w:tab w:val="left" w:leader="underscore" w:pos="9639"/>
        </w:tabs>
        <w:spacing w:after="0" w:line="240" w:lineRule="auto"/>
        <w:jc w:val="both"/>
        <w:rPr>
          <w:rFonts w:ascii="Cambria" w:hAnsi="Cambria"/>
          <w:u w:val="single"/>
        </w:rPr>
      </w:pPr>
      <w:r w:rsidRPr="002F7D2E">
        <w:rPr>
          <w:rFonts w:ascii="Cambria" w:hAnsi="Cambria"/>
          <w:u w:val="single"/>
        </w:rPr>
        <w:t>Manual de Contabilidad Gubernamental emitido por la CONAC</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B495545" w14:textId="77777777" w:rsidR="00255892" w:rsidRPr="002F7D2E" w:rsidRDefault="00255892" w:rsidP="00255892">
      <w:pPr>
        <w:spacing w:after="0"/>
        <w:jc w:val="both"/>
        <w:rPr>
          <w:rFonts w:ascii="Cambria" w:hAnsi="Cambria" w:cs="Arial"/>
          <w:u w:val="single"/>
        </w:rPr>
      </w:pPr>
      <w:r w:rsidRPr="002F7D2E">
        <w:rPr>
          <w:rFonts w:ascii="Cambria" w:hAnsi="Cambria" w:cs="Arial"/>
          <w:u w:val="single"/>
        </w:rPr>
        <w:t>Con la integración de un nuevo sistema que implemento el Municipio y la COMUDE, se integró la Contabilidad (RP), con los momentos contables presupuestales, se sigue trabajando para integrar al 100% lo que marca la normatividad vigente.</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5E25B3B" w14:textId="77777777" w:rsidR="00255892" w:rsidRPr="002F7D2E" w:rsidRDefault="00255892" w:rsidP="00255892">
      <w:pPr>
        <w:spacing w:after="0" w:line="240" w:lineRule="auto"/>
        <w:jc w:val="both"/>
        <w:rPr>
          <w:rFonts w:ascii="Cambria" w:hAnsi="Cambria"/>
        </w:rPr>
      </w:pPr>
      <w:r w:rsidRPr="002F7D2E">
        <w:rPr>
          <w:rFonts w:ascii="Cambria" w:hAnsi="Cambria"/>
          <w:u w:val="single"/>
        </w:rPr>
        <w:t xml:space="preserve">En Proceso  </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E22C9B6" w14:textId="77777777" w:rsidR="00432D0A" w:rsidRPr="002F7D2E" w:rsidRDefault="00432D0A" w:rsidP="00432D0A">
      <w:pPr>
        <w:spacing w:after="0" w:line="240" w:lineRule="auto"/>
        <w:jc w:val="both"/>
        <w:rPr>
          <w:rFonts w:ascii="Cambria" w:hAnsi="Cambria"/>
        </w:rPr>
      </w:pPr>
      <w:r w:rsidRPr="002F7D2E">
        <w:rPr>
          <w:rFonts w:ascii="Cambria" w:hAnsi="Cambria"/>
          <w:u w:val="single"/>
        </w:rPr>
        <w:t xml:space="preserve">En Proceso  </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637E7433" w14:textId="77777777" w:rsidR="00432D0A" w:rsidRPr="002F7D2E" w:rsidRDefault="00432D0A" w:rsidP="00432D0A">
      <w:pPr>
        <w:spacing w:after="0" w:line="240" w:lineRule="auto"/>
        <w:jc w:val="both"/>
        <w:rPr>
          <w:rFonts w:ascii="Cambria" w:hAnsi="Cambria"/>
        </w:rPr>
      </w:pPr>
      <w:r w:rsidRPr="002F7D2E">
        <w:rPr>
          <w:rFonts w:ascii="Cambria" w:hAnsi="Cambria"/>
          <w:u w:val="single"/>
        </w:rPr>
        <w:t xml:space="preserve">En Proceso  </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23825038" w:rsidR="007D1E76" w:rsidRPr="00E74967" w:rsidRDefault="00432D0A" w:rsidP="00432D0A">
      <w:pPr>
        <w:spacing w:after="0"/>
        <w:jc w:val="both"/>
        <w:rPr>
          <w:rFonts w:cs="Calibri"/>
        </w:rPr>
      </w:pPr>
      <w:r>
        <w:rPr>
          <w:rFonts w:ascii="Cambria" w:eastAsia="Times New Roman" w:hAnsi="Cambria" w:cs="Arial"/>
          <w:u w:val="single"/>
          <w:lang w:val="es-ES" w:eastAsia="es-ES"/>
        </w:rPr>
        <w:t>A través del Sistema de Contabilidad se han aplicado los porcentajes de depreciación establecidos en los Parámetros de Estimación de Vida Útil, en lo que respecta a los pasivos y la Hacienda Pública no se han utilizado métodos de actualización.</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BF5BDC3" w14:textId="77777777" w:rsidR="00255892" w:rsidRPr="002F7D2E" w:rsidRDefault="00255892" w:rsidP="00255892">
      <w:pPr>
        <w:spacing w:after="0"/>
        <w:jc w:val="both"/>
        <w:rPr>
          <w:rFonts w:ascii="Cambria" w:hAnsi="Cambria" w:cs="Arial"/>
          <w:u w:val="single"/>
        </w:rPr>
      </w:pPr>
      <w:r w:rsidRPr="002F7D2E">
        <w:rPr>
          <w:rFonts w:ascii="Cambria" w:hAnsi="Cambria" w:cs="Arial"/>
          <w:u w:val="single"/>
        </w:rPr>
        <w:t>Al periodo no se han tenido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4351029D" w14:textId="77777777" w:rsidR="00255892" w:rsidRPr="002F7D2E" w:rsidRDefault="00255892" w:rsidP="00255892">
      <w:pPr>
        <w:spacing w:after="0"/>
        <w:jc w:val="both"/>
        <w:rPr>
          <w:rFonts w:ascii="Cambria" w:hAnsi="Cambria" w:cs="Arial"/>
          <w:u w:val="single"/>
        </w:rPr>
      </w:pPr>
      <w:r w:rsidRPr="002F7D2E">
        <w:rPr>
          <w:rFonts w:ascii="Cambria" w:hAnsi="Cambria" w:cs="Arial"/>
          <w:u w:val="single"/>
        </w:rPr>
        <w:t>Al periodo no se tienen inversiones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3FA3643"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 dado que no cuenta con un sistema y método de evaluación de inventarios y costo de lo vendido.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A1986F5" w14:textId="77777777" w:rsidR="00255892" w:rsidRPr="002F7D2E" w:rsidRDefault="00255892" w:rsidP="00255892">
      <w:pPr>
        <w:spacing w:after="0"/>
        <w:jc w:val="both"/>
        <w:rPr>
          <w:rFonts w:ascii="Cambria" w:hAnsi="Cambria" w:cs="Arial"/>
          <w:u w:val="single"/>
        </w:rPr>
      </w:pPr>
      <w:r w:rsidRPr="002F7D2E">
        <w:rPr>
          <w:rFonts w:ascii="Cambria" w:hAnsi="Cambria" w:cs="Arial"/>
          <w:u w:val="single"/>
        </w:rPr>
        <w:t>Al periodo no se tienen beneficios para empleados en cuestión de reserva actuarial.</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0A71175" w14:textId="5FCF2626" w:rsidR="00255892" w:rsidRPr="002F7D2E" w:rsidRDefault="00255892" w:rsidP="00255892">
      <w:pPr>
        <w:tabs>
          <w:tab w:val="left" w:leader="underscore" w:pos="9639"/>
        </w:tabs>
        <w:spacing w:after="0" w:line="240" w:lineRule="auto"/>
        <w:jc w:val="both"/>
        <w:rPr>
          <w:rFonts w:ascii="Cambria" w:hAnsi="Cambria" w:cs="Arial"/>
          <w:u w:val="single"/>
        </w:rPr>
      </w:pPr>
      <w:r>
        <w:rPr>
          <w:rFonts w:ascii="Cambria" w:hAnsi="Cambria" w:cs="Arial"/>
          <w:u w:val="single"/>
        </w:rPr>
        <w:t>Se cuenta con la partida de provisiones, para atender las eventualidades de carácter laboral que se pudieran generar con lo que respecta al capítulo 1000, por un monto de $1,000.00, a un plazo al 31 de diciembre de 2024</w:t>
      </w:r>
      <w:r w:rsidRPr="002F7D2E">
        <w:rPr>
          <w:rFonts w:ascii="Cambria" w:hAnsi="Cambria" w:cs="Arial"/>
          <w:u w:val="single"/>
        </w:rPr>
        <w:t>.</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AB72C9B" w14:textId="0D7397D4" w:rsidR="00255892" w:rsidRPr="002F7D2E" w:rsidRDefault="00255892" w:rsidP="00255892">
      <w:pPr>
        <w:tabs>
          <w:tab w:val="left" w:leader="underscore" w:pos="9639"/>
        </w:tabs>
        <w:spacing w:after="0" w:line="240" w:lineRule="auto"/>
        <w:rPr>
          <w:rFonts w:ascii="Cambria" w:hAnsi="Cambria" w:cs="Calibri"/>
          <w:u w:val="single"/>
        </w:rPr>
      </w:pPr>
      <w:r w:rsidRPr="002F7D2E">
        <w:rPr>
          <w:rFonts w:ascii="Cambria" w:hAnsi="Cambria" w:cs="Calibri"/>
          <w:u w:val="single"/>
        </w:rPr>
        <w:t>Se reservó los conceptos del capítulo 1000, por la totalidad y a un plazo al 31 de diciembre de 202</w:t>
      </w:r>
      <w:r>
        <w:rPr>
          <w:rFonts w:ascii="Cambria" w:hAnsi="Cambria" w:cs="Calibri"/>
          <w:u w:val="single"/>
        </w:rPr>
        <w:t>4</w:t>
      </w:r>
    </w:p>
    <w:p w14:paraId="067089A0" w14:textId="77777777" w:rsidR="00255892" w:rsidRDefault="00255892" w:rsidP="00CB41C4">
      <w:pPr>
        <w:tabs>
          <w:tab w:val="left" w:leader="underscore" w:pos="9639"/>
        </w:tabs>
        <w:spacing w:after="0" w:line="240" w:lineRule="auto"/>
        <w:jc w:val="both"/>
        <w:rPr>
          <w:rFonts w:cs="Calibri"/>
          <w:b/>
        </w:rPr>
      </w:pPr>
    </w:p>
    <w:p w14:paraId="6E497DBB" w14:textId="1270A4D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4182FC7F" w:rsidR="007D1E76" w:rsidRPr="00255892" w:rsidRDefault="00255892" w:rsidP="00255892">
      <w:pPr>
        <w:jc w:val="both"/>
        <w:rPr>
          <w:rFonts w:ascii="Cambria" w:eastAsia="Times New Roman" w:hAnsi="Cambria" w:cs="Arial"/>
          <w:u w:val="single"/>
          <w:lang w:val="es-ES" w:eastAsia="es-ES"/>
        </w:rPr>
      </w:pPr>
      <w:r w:rsidRPr="002F7D2E">
        <w:rPr>
          <w:rFonts w:ascii="Cambria" w:eastAsia="Times New Roman" w:hAnsi="Cambria" w:cs="Arial"/>
          <w:u w:val="single"/>
          <w:lang w:val="es-ES" w:eastAsia="es-ES"/>
        </w:rPr>
        <w:t>Los cambios en políticas contables que se llevaron a cabo en este ente público para la emisión de información financiera, fueron de acuerdo la Ley de Contabilidad Gubernamental y la Normatividad vigente emitida por el CONAC hasta el periodo que se informa.</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FD221C7"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 no se ha realizado reclasificaciones.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51C6058" w14:textId="482120F3" w:rsidR="00E00323" w:rsidRDefault="00255892" w:rsidP="00255892">
      <w:pPr>
        <w:jc w:val="both"/>
        <w:rPr>
          <w:rFonts w:ascii="Arial" w:eastAsia="Times New Roman" w:hAnsi="Arial" w:cs="Arial"/>
          <w:sz w:val="20"/>
          <w:szCs w:val="20"/>
          <w:u w:val="single"/>
          <w:lang w:val="es-ES" w:eastAsia="es-ES"/>
        </w:rPr>
      </w:pPr>
      <w:r w:rsidRPr="002F7D2E">
        <w:rPr>
          <w:rFonts w:ascii="Cambria" w:eastAsia="Times New Roman" w:hAnsi="Cambria" w:cs="Arial"/>
          <w:u w:val="single"/>
          <w:lang w:val="es-ES" w:eastAsia="es-ES"/>
        </w:rPr>
        <w:t>Al</w:t>
      </w:r>
      <w:r w:rsidRPr="00CF7295">
        <w:rPr>
          <w:rFonts w:ascii="Arial" w:eastAsia="Times New Roman" w:hAnsi="Arial" w:cs="Arial"/>
          <w:sz w:val="20"/>
          <w:szCs w:val="20"/>
          <w:u w:val="single"/>
          <w:lang w:val="es-ES" w:eastAsia="es-ES"/>
        </w:rPr>
        <w:t xml:space="preserve"> periodo no se han realizado depuraciones de saldos.</w:t>
      </w:r>
    </w:p>
    <w:p w14:paraId="2B4A8555" w14:textId="77777777" w:rsidR="00255892" w:rsidRPr="002F7D2E" w:rsidRDefault="00255892" w:rsidP="00255892">
      <w:pPr>
        <w:tabs>
          <w:tab w:val="left" w:leader="underscore" w:pos="9639"/>
        </w:tabs>
        <w:spacing w:after="0" w:line="240" w:lineRule="auto"/>
        <w:jc w:val="both"/>
        <w:rPr>
          <w:rFonts w:ascii="Cambria" w:hAnsi="Cambria" w:cs="Calibri"/>
          <w:u w:val="single"/>
        </w:rPr>
      </w:pPr>
      <w:r w:rsidRPr="002F7D2E">
        <w:rPr>
          <w:rFonts w:ascii="Cambria" w:hAnsi="Cambria" w:cs="Arial"/>
          <w:u w:val="single"/>
        </w:rPr>
        <w:t>A partir del 01 de enero de 2016 se registra en la plataforma SAP por lo que los reportes del sistema generaran información a partir del año vigente, siendo imposible compararlos con los años anteriores.</w:t>
      </w:r>
    </w:p>
    <w:p w14:paraId="39F9F3C7" w14:textId="57471FE4" w:rsidR="00255892" w:rsidRPr="00E74967" w:rsidRDefault="00255892" w:rsidP="00255892">
      <w:pPr>
        <w:jc w:val="both"/>
        <w:rPr>
          <w:rFonts w:cs="Calibri"/>
        </w:rPr>
      </w:pPr>
      <w:r>
        <w:rPr>
          <w:rFonts w:cs="Calibri"/>
        </w:rPr>
        <w:t xml:space="preserve">A partir del 01 de junio de 2023 con la migración a la versión </w:t>
      </w:r>
      <w:proofErr w:type="spellStart"/>
      <w:r>
        <w:rPr>
          <w:rFonts w:cs="Calibri"/>
        </w:rPr>
        <w:t>Hanna</w:t>
      </w:r>
      <w:proofErr w:type="spellEnd"/>
      <w:r>
        <w:rPr>
          <w:rFonts w:cs="Calibri"/>
        </w:rPr>
        <w:t>, para comparación de saldos anteriores se requiere el acceso al anterior sistema.</w:t>
      </w: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3C33405E" w:rsidR="007D1E76" w:rsidRPr="00255892" w:rsidRDefault="00255892" w:rsidP="00255892">
      <w:pPr>
        <w:jc w:val="both"/>
        <w:rPr>
          <w:rFonts w:ascii="Cambria" w:hAnsi="Cambria" w:cs="Arial"/>
          <w:u w:val="single"/>
        </w:rPr>
      </w:pPr>
      <w:r w:rsidRPr="002F7D2E">
        <w:rPr>
          <w:rFonts w:ascii="Cambria" w:hAnsi="Cambria" w:cs="Arial"/>
          <w:u w:val="single"/>
        </w:rPr>
        <w:t>La COMUDE no tiene activos en Moneda Extranjera</w:t>
      </w: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171B3F5A" w:rsidR="007D1E76" w:rsidRPr="00255892" w:rsidRDefault="00255892" w:rsidP="00255892">
      <w:pPr>
        <w:jc w:val="both"/>
        <w:rPr>
          <w:rFonts w:ascii="Cambria" w:hAnsi="Cambria" w:cs="Arial"/>
          <w:u w:val="single"/>
        </w:rPr>
      </w:pPr>
      <w:r w:rsidRPr="002F7D2E">
        <w:rPr>
          <w:rFonts w:ascii="Cambria" w:hAnsi="Cambria" w:cs="Arial"/>
          <w:u w:val="single"/>
        </w:rPr>
        <w:t>La COMUDE no tiene pasivos en Moneda Extranjera</w:t>
      </w: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 xml:space="preserve">c) </w:t>
      </w:r>
      <w:r w:rsidRPr="00E74967">
        <w:rPr>
          <w:rFonts w:cs="Calibri"/>
        </w:rPr>
        <w:t>Posición en moneda extranjera:</w:t>
      </w:r>
    </w:p>
    <w:p w14:paraId="6B98F02D" w14:textId="77777777" w:rsidR="00255892" w:rsidRPr="002F7D2E" w:rsidRDefault="00255892" w:rsidP="00255892">
      <w:pPr>
        <w:jc w:val="both"/>
        <w:rPr>
          <w:rFonts w:ascii="Cambria" w:hAnsi="Cambria" w:cs="Arial"/>
          <w:u w:val="single"/>
        </w:rPr>
      </w:pPr>
      <w:r w:rsidRPr="002F7D2E">
        <w:rPr>
          <w:rFonts w:ascii="Cambria" w:hAnsi="Cambria" w:cs="Arial"/>
          <w:u w:val="single"/>
        </w:rPr>
        <w:t>La COMUDE no realiza operaciones en Moneda Extranjera</w:t>
      </w: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3341D634" w:rsidR="007D1E76" w:rsidRPr="00255892" w:rsidRDefault="00255892" w:rsidP="00255892">
      <w:pPr>
        <w:jc w:val="both"/>
        <w:rPr>
          <w:rFonts w:ascii="Cambria" w:hAnsi="Cambria" w:cs="Arial"/>
          <w:u w:val="single"/>
        </w:rPr>
      </w:pPr>
      <w:r w:rsidRPr="002F7D2E">
        <w:rPr>
          <w:rFonts w:ascii="Cambria" w:hAnsi="Cambria" w:cs="Arial"/>
          <w:u w:val="single"/>
        </w:rPr>
        <w:t>La COMUDE no realiza operaciones en Moneda Extranjera</w:t>
      </w: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6F565048" w:rsidR="007D1E76" w:rsidRPr="00255892" w:rsidRDefault="00255892" w:rsidP="00255892">
      <w:pPr>
        <w:jc w:val="both"/>
        <w:rPr>
          <w:rFonts w:ascii="Cambria" w:hAnsi="Cambria" w:cs="Arial"/>
          <w:u w:val="single"/>
        </w:rPr>
      </w:pPr>
      <w:r w:rsidRPr="002F7D2E">
        <w:rPr>
          <w:rFonts w:ascii="Cambria" w:hAnsi="Cambria" w:cs="Arial"/>
          <w:u w:val="single"/>
        </w:rPr>
        <w:t>La COMUDE no realiza operaciones en Moneda Extranjera</w:t>
      </w: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tbl>
      <w:tblPr>
        <w:tblW w:w="5000" w:type="pct"/>
        <w:jc w:val="center"/>
        <w:tblCellMar>
          <w:left w:w="72" w:type="dxa"/>
          <w:right w:w="72" w:type="dxa"/>
        </w:tblCellMar>
        <w:tblLook w:val="0000" w:firstRow="0" w:lastRow="0" w:firstColumn="0" w:lastColumn="0" w:noHBand="0" w:noVBand="0"/>
      </w:tblPr>
      <w:tblGrid>
        <w:gridCol w:w="6964"/>
        <w:gridCol w:w="1025"/>
        <w:gridCol w:w="1683"/>
      </w:tblGrid>
      <w:tr w:rsidR="00255892" w:rsidRPr="004D6679" w14:paraId="52A4E4DB" w14:textId="77777777" w:rsidTr="00EA2C80">
        <w:trPr>
          <w:trHeight w:val="20"/>
          <w:tblHeader/>
          <w:jc w:val="center"/>
        </w:trPr>
        <w:tc>
          <w:tcPr>
            <w:tcW w:w="3600" w:type="pct"/>
            <w:tcBorders>
              <w:top w:val="single" w:sz="6" w:space="0" w:color="auto"/>
              <w:left w:val="single" w:sz="6" w:space="0" w:color="auto"/>
              <w:bottom w:val="single" w:sz="6" w:space="0" w:color="auto"/>
              <w:right w:val="single" w:sz="6" w:space="0" w:color="auto"/>
            </w:tcBorders>
            <w:shd w:val="pct12" w:color="auto" w:fill="auto"/>
            <w:vAlign w:val="center"/>
          </w:tcPr>
          <w:p w14:paraId="5FD50C13" w14:textId="77777777" w:rsidR="00255892" w:rsidRPr="004D6679" w:rsidRDefault="00255892" w:rsidP="00EA2C80">
            <w:pPr>
              <w:pStyle w:val="Texto"/>
              <w:spacing w:line="240" w:lineRule="exact"/>
              <w:ind w:firstLine="0"/>
              <w:jc w:val="center"/>
              <w:rPr>
                <w:rFonts w:ascii="Cambria" w:hAnsi="Cambria" w:cs="Arial"/>
                <w:b/>
                <w:color w:val="000000"/>
                <w:sz w:val="22"/>
                <w:szCs w:val="22"/>
                <w:lang w:val="es-MX"/>
              </w:rPr>
            </w:pPr>
            <w:r w:rsidRPr="004D6679">
              <w:rPr>
                <w:rFonts w:ascii="Cambria" w:hAnsi="Cambria" w:cs="Arial"/>
                <w:b/>
                <w:color w:val="000000"/>
                <w:sz w:val="22"/>
                <w:szCs w:val="22"/>
                <w:lang w:val="es-MX"/>
              </w:rPr>
              <w:t>Concepto</w:t>
            </w:r>
          </w:p>
        </w:tc>
        <w:tc>
          <w:tcPr>
            <w:tcW w:w="530" w:type="pct"/>
            <w:tcBorders>
              <w:top w:val="single" w:sz="6" w:space="0" w:color="auto"/>
              <w:left w:val="single" w:sz="6" w:space="0" w:color="auto"/>
              <w:bottom w:val="single" w:sz="6" w:space="0" w:color="auto"/>
              <w:right w:val="single" w:sz="6" w:space="0" w:color="auto"/>
            </w:tcBorders>
            <w:shd w:val="pct12" w:color="auto" w:fill="auto"/>
            <w:vAlign w:val="center"/>
          </w:tcPr>
          <w:p w14:paraId="0B3D1929" w14:textId="77777777" w:rsidR="00255892" w:rsidRPr="004D6679" w:rsidRDefault="00255892" w:rsidP="00EA2C80">
            <w:pPr>
              <w:pStyle w:val="Texto"/>
              <w:spacing w:line="240" w:lineRule="exact"/>
              <w:ind w:firstLine="0"/>
              <w:jc w:val="center"/>
              <w:rPr>
                <w:rFonts w:ascii="Cambria" w:hAnsi="Cambria" w:cs="Arial"/>
                <w:b/>
                <w:color w:val="000000"/>
                <w:sz w:val="22"/>
                <w:szCs w:val="22"/>
                <w:lang w:val="es-MX"/>
              </w:rPr>
            </w:pPr>
            <w:r w:rsidRPr="004D6679">
              <w:rPr>
                <w:rFonts w:ascii="Cambria" w:hAnsi="Cambria" w:cs="Arial"/>
                <w:b/>
                <w:color w:val="000000"/>
                <w:sz w:val="22"/>
                <w:szCs w:val="22"/>
                <w:lang w:val="es-MX"/>
              </w:rPr>
              <w:t>Años de vida útil</w:t>
            </w:r>
          </w:p>
        </w:tc>
        <w:tc>
          <w:tcPr>
            <w:tcW w:w="870" w:type="pct"/>
            <w:tcBorders>
              <w:top w:val="single" w:sz="6" w:space="0" w:color="auto"/>
              <w:left w:val="single" w:sz="6" w:space="0" w:color="auto"/>
              <w:bottom w:val="single" w:sz="6" w:space="0" w:color="auto"/>
              <w:right w:val="single" w:sz="6" w:space="0" w:color="auto"/>
            </w:tcBorders>
            <w:shd w:val="pct12" w:color="auto" w:fill="auto"/>
            <w:vAlign w:val="center"/>
          </w:tcPr>
          <w:p w14:paraId="41FAEEB8" w14:textId="77777777" w:rsidR="00255892" w:rsidRPr="004D6679" w:rsidRDefault="00255892" w:rsidP="00EA2C80">
            <w:pPr>
              <w:pStyle w:val="Texto"/>
              <w:spacing w:line="240" w:lineRule="exact"/>
              <w:ind w:firstLine="0"/>
              <w:jc w:val="center"/>
              <w:rPr>
                <w:rFonts w:ascii="Cambria" w:hAnsi="Cambria" w:cs="Arial"/>
                <w:b/>
                <w:color w:val="000000"/>
                <w:sz w:val="22"/>
                <w:szCs w:val="22"/>
                <w:lang w:val="es-MX"/>
              </w:rPr>
            </w:pPr>
            <w:r w:rsidRPr="004D6679">
              <w:rPr>
                <w:rFonts w:ascii="Cambria" w:hAnsi="Cambria" w:cs="Arial"/>
                <w:b/>
                <w:color w:val="000000"/>
                <w:sz w:val="22"/>
                <w:szCs w:val="22"/>
                <w:lang w:val="es-MX"/>
              </w:rPr>
              <w:t>% de depreciación anual</w:t>
            </w:r>
          </w:p>
        </w:tc>
      </w:tr>
      <w:tr w:rsidR="00255892" w:rsidRPr="004D6679" w14:paraId="7E30BA1A" w14:textId="77777777" w:rsidTr="00EA2C80">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AEC8180" w14:textId="77777777" w:rsidR="00255892" w:rsidRPr="004D6679" w:rsidRDefault="00255892" w:rsidP="00EA2C80">
            <w:pPr>
              <w:pStyle w:val="Texto"/>
              <w:spacing w:line="240" w:lineRule="exact"/>
              <w:ind w:firstLine="0"/>
              <w:rPr>
                <w:rFonts w:ascii="Cambria" w:hAnsi="Cambria" w:cs="Arial"/>
                <w:color w:val="000000"/>
                <w:sz w:val="22"/>
                <w:szCs w:val="22"/>
                <w:lang w:val="es-MX"/>
              </w:rPr>
            </w:pPr>
            <w:r w:rsidRPr="004D6679">
              <w:rPr>
                <w:rFonts w:ascii="Cambria" w:hAnsi="Cambria" w:cs="Arial"/>
                <w:b/>
                <w:color w:val="000000"/>
                <w:sz w:val="22"/>
                <w:szCs w:val="22"/>
                <w:lang w:val="es-MX"/>
              </w:rPr>
              <w:t>BIENES MUEBLES</w:t>
            </w:r>
          </w:p>
        </w:tc>
      </w:tr>
      <w:tr w:rsidR="00255892" w:rsidRPr="004D6679" w14:paraId="4EA689B4" w14:textId="77777777" w:rsidTr="00EA2C80">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2E6076E6" w14:textId="77777777" w:rsidR="00255892" w:rsidRPr="004D6679" w:rsidRDefault="00255892" w:rsidP="00EA2C80">
            <w:pPr>
              <w:pStyle w:val="Texto"/>
              <w:spacing w:line="240" w:lineRule="exact"/>
              <w:ind w:firstLine="0"/>
              <w:rPr>
                <w:rFonts w:ascii="Cambria" w:hAnsi="Cambria" w:cs="Arial"/>
                <w:b/>
                <w:color w:val="000000"/>
                <w:sz w:val="22"/>
                <w:szCs w:val="22"/>
                <w:lang w:val="es-MX"/>
              </w:rPr>
            </w:pPr>
            <w:r w:rsidRPr="004D6679">
              <w:rPr>
                <w:rFonts w:ascii="Cambria" w:hAnsi="Cambria" w:cs="Arial"/>
                <w:b/>
                <w:color w:val="000000"/>
                <w:sz w:val="22"/>
                <w:szCs w:val="22"/>
                <w:lang w:val="es-MX"/>
              </w:rPr>
              <w:t>Mobiliario y Equipo de Administración</w:t>
            </w:r>
          </w:p>
        </w:tc>
        <w:tc>
          <w:tcPr>
            <w:tcW w:w="530" w:type="pct"/>
            <w:tcBorders>
              <w:top w:val="single" w:sz="6" w:space="0" w:color="auto"/>
              <w:left w:val="single" w:sz="6" w:space="0" w:color="auto"/>
              <w:bottom w:val="single" w:sz="6" w:space="0" w:color="auto"/>
              <w:right w:val="single" w:sz="6" w:space="0" w:color="auto"/>
            </w:tcBorders>
            <w:vAlign w:val="center"/>
          </w:tcPr>
          <w:p w14:paraId="45BE2E58" w14:textId="77777777" w:rsidR="00255892" w:rsidRPr="004D6679" w:rsidRDefault="00255892" w:rsidP="00EA2C80">
            <w:pPr>
              <w:pStyle w:val="Texto"/>
              <w:spacing w:line="240" w:lineRule="exact"/>
              <w:ind w:firstLine="0"/>
              <w:jc w:val="center"/>
              <w:rPr>
                <w:rFonts w:ascii="Cambria" w:hAnsi="Cambria" w:cs="Arial"/>
                <w:color w:val="000000"/>
                <w:sz w:val="22"/>
                <w:szCs w:val="22"/>
                <w:lang w:val="es-MX"/>
              </w:rPr>
            </w:pPr>
          </w:p>
        </w:tc>
        <w:tc>
          <w:tcPr>
            <w:tcW w:w="870" w:type="pct"/>
            <w:tcBorders>
              <w:top w:val="single" w:sz="6" w:space="0" w:color="auto"/>
              <w:left w:val="single" w:sz="6" w:space="0" w:color="auto"/>
              <w:bottom w:val="single" w:sz="6" w:space="0" w:color="auto"/>
              <w:right w:val="single" w:sz="6" w:space="0" w:color="auto"/>
            </w:tcBorders>
            <w:vAlign w:val="center"/>
          </w:tcPr>
          <w:p w14:paraId="2C04C92D" w14:textId="77777777" w:rsidR="00255892" w:rsidRPr="004D6679" w:rsidRDefault="00255892" w:rsidP="00EA2C80">
            <w:pPr>
              <w:pStyle w:val="Texto"/>
              <w:spacing w:line="240" w:lineRule="exact"/>
              <w:ind w:firstLine="0"/>
              <w:jc w:val="center"/>
              <w:rPr>
                <w:rFonts w:ascii="Cambria" w:hAnsi="Cambria" w:cs="Arial"/>
                <w:color w:val="000000"/>
                <w:sz w:val="22"/>
                <w:szCs w:val="22"/>
                <w:lang w:val="es-MX"/>
              </w:rPr>
            </w:pPr>
          </w:p>
        </w:tc>
      </w:tr>
      <w:tr w:rsidR="00255892" w:rsidRPr="004D6679" w14:paraId="623E36F2" w14:textId="77777777" w:rsidTr="00EA2C80">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65FDADBB" w14:textId="77777777" w:rsidR="00255892" w:rsidRPr="004D6679" w:rsidRDefault="00255892" w:rsidP="00EA2C80">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Muebles de Oficina y Estantería</w:t>
            </w:r>
          </w:p>
        </w:tc>
        <w:tc>
          <w:tcPr>
            <w:tcW w:w="530" w:type="pct"/>
            <w:tcBorders>
              <w:top w:val="single" w:sz="6" w:space="0" w:color="auto"/>
              <w:left w:val="single" w:sz="6" w:space="0" w:color="auto"/>
              <w:bottom w:val="single" w:sz="6" w:space="0" w:color="auto"/>
              <w:right w:val="single" w:sz="6" w:space="0" w:color="auto"/>
            </w:tcBorders>
            <w:vAlign w:val="center"/>
          </w:tcPr>
          <w:p w14:paraId="4FFEDBFD" w14:textId="77777777" w:rsidR="00255892" w:rsidRPr="004D6679" w:rsidRDefault="00255892" w:rsidP="00EA2C80">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14:paraId="7F4A58D1" w14:textId="77777777" w:rsidR="00255892" w:rsidRPr="004D6679" w:rsidRDefault="00255892" w:rsidP="00EA2C80">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r>
      <w:tr w:rsidR="00255892" w:rsidRPr="004D6679" w14:paraId="34170C61" w14:textId="77777777" w:rsidTr="00EA2C80">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07CEC6D9" w14:textId="77777777" w:rsidR="00255892" w:rsidRPr="004D6679" w:rsidRDefault="00255892" w:rsidP="00EA2C80">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Muebles, Excepto De Oficina Y Estantería</w:t>
            </w:r>
          </w:p>
        </w:tc>
        <w:tc>
          <w:tcPr>
            <w:tcW w:w="530" w:type="pct"/>
            <w:tcBorders>
              <w:top w:val="single" w:sz="6" w:space="0" w:color="auto"/>
              <w:left w:val="single" w:sz="6" w:space="0" w:color="auto"/>
              <w:bottom w:val="single" w:sz="6" w:space="0" w:color="auto"/>
              <w:right w:val="single" w:sz="6" w:space="0" w:color="auto"/>
            </w:tcBorders>
            <w:vAlign w:val="center"/>
          </w:tcPr>
          <w:p w14:paraId="22AF19A6" w14:textId="77777777" w:rsidR="00255892" w:rsidRPr="004D6679" w:rsidRDefault="00255892" w:rsidP="00EA2C80">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14:paraId="3277AC3A" w14:textId="77777777" w:rsidR="00255892" w:rsidRPr="004D6679" w:rsidRDefault="00255892" w:rsidP="00EA2C80">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r>
      <w:tr w:rsidR="00255892" w:rsidRPr="004D6679" w14:paraId="786BDB98" w14:textId="77777777" w:rsidTr="00EA2C80">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7342C0DF" w14:textId="77777777" w:rsidR="00255892" w:rsidRPr="004D6679" w:rsidRDefault="00255892" w:rsidP="00EA2C80">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Equipo de Cómputo y de Tecnologías de la Información</w:t>
            </w:r>
          </w:p>
        </w:tc>
        <w:tc>
          <w:tcPr>
            <w:tcW w:w="530" w:type="pct"/>
            <w:tcBorders>
              <w:top w:val="single" w:sz="6" w:space="0" w:color="auto"/>
              <w:left w:val="single" w:sz="6" w:space="0" w:color="auto"/>
              <w:bottom w:val="single" w:sz="6" w:space="0" w:color="auto"/>
              <w:right w:val="single" w:sz="6" w:space="0" w:color="auto"/>
            </w:tcBorders>
            <w:vAlign w:val="center"/>
          </w:tcPr>
          <w:p w14:paraId="62EE30D5" w14:textId="77777777" w:rsidR="00255892" w:rsidRPr="004D6679" w:rsidRDefault="00255892" w:rsidP="00EA2C80">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3</w:t>
            </w:r>
          </w:p>
        </w:tc>
        <w:tc>
          <w:tcPr>
            <w:tcW w:w="870" w:type="pct"/>
            <w:tcBorders>
              <w:top w:val="single" w:sz="6" w:space="0" w:color="auto"/>
              <w:left w:val="single" w:sz="6" w:space="0" w:color="auto"/>
              <w:bottom w:val="single" w:sz="6" w:space="0" w:color="auto"/>
              <w:right w:val="single" w:sz="6" w:space="0" w:color="auto"/>
            </w:tcBorders>
            <w:vAlign w:val="center"/>
          </w:tcPr>
          <w:p w14:paraId="66D4451A" w14:textId="77777777" w:rsidR="00255892" w:rsidRPr="004D6679" w:rsidRDefault="00255892" w:rsidP="00EA2C80">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33.3</w:t>
            </w:r>
          </w:p>
        </w:tc>
      </w:tr>
      <w:tr w:rsidR="00255892" w:rsidRPr="004D6679" w14:paraId="2DEC2BE8" w14:textId="77777777" w:rsidTr="00EA2C80">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5CD45EA9" w14:textId="77777777" w:rsidR="00255892" w:rsidRPr="004D6679" w:rsidRDefault="00255892" w:rsidP="00EA2C80">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Otros Mobiliarios y Equipos de Administración</w:t>
            </w:r>
          </w:p>
        </w:tc>
        <w:tc>
          <w:tcPr>
            <w:tcW w:w="530" w:type="pct"/>
            <w:tcBorders>
              <w:top w:val="single" w:sz="6" w:space="0" w:color="auto"/>
              <w:left w:val="single" w:sz="6" w:space="0" w:color="auto"/>
              <w:bottom w:val="single" w:sz="6" w:space="0" w:color="auto"/>
              <w:right w:val="single" w:sz="6" w:space="0" w:color="auto"/>
            </w:tcBorders>
            <w:vAlign w:val="center"/>
          </w:tcPr>
          <w:p w14:paraId="5A4070C1" w14:textId="77777777" w:rsidR="00255892" w:rsidRPr="004D6679" w:rsidRDefault="00255892" w:rsidP="00EA2C80">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14:paraId="75328383" w14:textId="77777777" w:rsidR="00255892" w:rsidRPr="004D6679" w:rsidRDefault="00255892" w:rsidP="00EA2C80">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r>
      <w:tr w:rsidR="00255892" w:rsidRPr="004D6679" w14:paraId="0963BDF1" w14:textId="77777777" w:rsidTr="00EA2C80">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85D2BBC" w14:textId="77777777" w:rsidR="00255892" w:rsidRPr="004D6679" w:rsidRDefault="00255892" w:rsidP="00EA2C80">
            <w:pPr>
              <w:pStyle w:val="Texto"/>
              <w:spacing w:line="240" w:lineRule="exact"/>
              <w:ind w:firstLine="0"/>
              <w:rPr>
                <w:rFonts w:ascii="Cambria" w:hAnsi="Cambria" w:cs="Arial"/>
                <w:color w:val="000000"/>
                <w:sz w:val="22"/>
                <w:szCs w:val="22"/>
                <w:lang w:val="es-MX"/>
              </w:rPr>
            </w:pPr>
            <w:r w:rsidRPr="004D6679">
              <w:rPr>
                <w:rFonts w:ascii="Cambria" w:hAnsi="Cambria" w:cs="Arial"/>
                <w:b/>
                <w:color w:val="000000"/>
                <w:sz w:val="22"/>
                <w:szCs w:val="22"/>
                <w:lang w:val="es-MX"/>
              </w:rPr>
              <w:t>Mobiliario y Equipo Educacional y Recreativo</w:t>
            </w:r>
          </w:p>
        </w:tc>
      </w:tr>
      <w:tr w:rsidR="00255892" w:rsidRPr="004D6679" w14:paraId="71F5AC68" w14:textId="77777777" w:rsidTr="00EA2C80">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527A7694" w14:textId="77777777" w:rsidR="00255892" w:rsidRPr="004D6679" w:rsidRDefault="00255892" w:rsidP="00EA2C80">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Equipos y Aparatos Audiovisuales</w:t>
            </w:r>
          </w:p>
        </w:tc>
        <w:tc>
          <w:tcPr>
            <w:tcW w:w="530" w:type="pct"/>
            <w:tcBorders>
              <w:top w:val="single" w:sz="6" w:space="0" w:color="auto"/>
              <w:left w:val="single" w:sz="6" w:space="0" w:color="auto"/>
              <w:bottom w:val="single" w:sz="6" w:space="0" w:color="auto"/>
              <w:right w:val="single" w:sz="6" w:space="0" w:color="auto"/>
            </w:tcBorders>
            <w:vAlign w:val="center"/>
          </w:tcPr>
          <w:p w14:paraId="3F23F62A" w14:textId="77777777" w:rsidR="00255892" w:rsidRPr="004D6679" w:rsidRDefault="00255892" w:rsidP="00EA2C80">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3</w:t>
            </w:r>
          </w:p>
        </w:tc>
        <w:tc>
          <w:tcPr>
            <w:tcW w:w="870" w:type="pct"/>
            <w:tcBorders>
              <w:top w:val="single" w:sz="6" w:space="0" w:color="auto"/>
              <w:left w:val="single" w:sz="6" w:space="0" w:color="auto"/>
              <w:bottom w:val="single" w:sz="6" w:space="0" w:color="auto"/>
              <w:right w:val="single" w:sz="6" w:space="0" w:color="auto"/>
            </w:tcBorders>
            <w:vAlign w:val="center"/>
          </w:tcPr>
          <w:p w14:paraId="61A78066" w14:textId="77777777" w:rsidR="00255892" w:rsidRPr="004D6679" w:rsidRDefault="00255892" w:rsidP="00EA2C80">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33.3</w:t>
            </w:r>
          </w:p>
        </w:tc>
      </w:tr>
      <w:tr w:rsidR="00255892" w:rsidRPr="004D6679" w14:paraId="7D9C9046" w14:textId="77777777" w:rsidTr="00EA2C80">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78E40C70" w14:textId="77777777" w:rsidR="00255892" w:rsidRPr="004D6679" w:rsidRDefault="00255892" w:rsidP="00EA2C80">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Aparatos Deportivos</w:t>
            </w:r>
          </w:p>
        </w:tc>
        <w:tc>
          <w:tcPr>
            <w:tcW w:w="530" w:type="pct"/>
            <w:tcBorders>
              <w:top w:val="single" w:sz="6" w:space="0" w:color="auto"/>
              <w:left w:val="single" w:sz="6" w:space="0" w:color="auto"/>
              <w:bottom w:val="single" w:sz="6" w:space="0" w:color="auto"/>
              <w:right w:val="single" w:sz="6" w:space="0" w:color="auto"/>
            </w:tcBorders>
            <w:vAlign w:val="center"/>
          </w:tcPr>
          <w:p w14:paraId="5FBE0BDD" w14:textId="77777777" w:rsidR="00255892" w:rsidRPr="004D6679" w:rsidRDefault="00255892" w:rsidP="00EA2C80">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14:paraId="18D9FBC6" w14:textId="77777777" w:rsidR="00255892" w:rsidRPr="004D6679" w:rsidRDefault="00255892" w:rsidP="00EA2C80">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20</w:t>
            </w:r>
          </w:p>
        </w:tc>
      </w:tr>
      <w:tr w:rsidR="00255892" w:rsidRPr="004D6679" w14:paraId="7F6EBB96" w14:textId="77777777" w:rsidTr="00EA2C80">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7A57DA37" w14:textId="77777777" w:rsidR="00255892" w:rsidRPr="004D6679" w:rsidRDefault="00255892" w:rsidP="00EA2C80">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Cámaras Fotográficas y de Video</w:t>
            </w:r>
          </w:p>
        </w:tc>
        <w:tc>
          <w:tcPr>
            <w:tcW w:w="530" w:type="pct"/>
            <w:tcBorders>
              <w:top w:val="single" w:sz="6" w:space="0" w:color="auto"/>
              <w:left w:val="single" w:sz="6" w:space="0" w:color="auto"/>
              <w:bottom w:val="single" w:sz="6" w:space="0" w:color="auto"/>
              <w:right w:val="single" w:sz="6" w:space="0" w:color="auto"/>
            </w:tcBorders>
            <w:vAlign w:val="center"/>
          </w:tcPr>
          <w:p w14:paraId="175B7BE0" w14:textId="77777777" w:rsidR="00255892" w:rsidRPr="004D6679" w:rsidRDefault="00255892" w:rsidP="00EA2C80">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3</w:t>
            </w:r>
          </w:p>
        </w:tc>
        <w:tc>
          <w:tcPr>
            <w:tcW w:w="870" w:type="pct"/>
            <w:tcBorders>
              <w:top w:val="single" w:sz="6" w:space="0" w:color="auto"/>
              <w:left w:val="single" w:sz="6" w:space="0" w:color="auto"/>
              <w:bottom w:val="single" w:sz="6" w:space="0" w:color="auto"/>
              <w:right w:val="single" w:sz="6" w:space="0" w:color="auto"/>
            </w:tcBorders>
            <w:vAlign w:val="center"/>
          </w:tcPr>
          <w:p w14:paraId="2BABF8A6" w14:textId="77777777" w:rsidR="00255892" w:rsidRPr="004D6679" w:rsidRDefault="00255892" w:rsidP="00EA2C80">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33.3</w:t>
            </w:r>
          </w:p>
        </w:tc>
      </w:tr>
      <w:tr w:rsidR="00255892" w:rsidRPr="004D6679" w14:paraId="32A3F1BB" w14:textId="77777777" w:rsidTr="00EA2C80">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561F6E0A" w14:textId="77777777" w:rsidR="00255892" w:rsidRPr="004D6679" w:rsidRDefault="00255892" w:rsidP="00EA2C80">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Otro Mobiliario y Equipo Educacional y Recreativo</w:t>
            </w:r>
          </w:p>
        </w:tc>
        <w:tc>
          <w:tcPr>
            <w:tcW w:w="530" w:type="pct"/>
            <w:tcBorders>
              <w:top w:val="single" w:sz="6" w:space="0" w:color="auto"/>
              <w:left w:val="single" w:sz="6" w:space="0" w:color="auto"/>
              <w:bottom w:val="single" w:sz="6" w:space="0" w:color="auto"/>
              <w:right w:val="single" w:sz="6" w:space="0" w:color="auto"/>
            </w:tcBorders>
            <w:vAlign w:val="center"/>
          </w:tcPr>
          <w:p w14:paraId="0ECD5BEA" w14:textId="77777777" w:rsidR="00255892" w:rsidRPr="004D6679" w:rsidRDefault="00255892" w:rsidP="00EA2C80">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14:paraId="774BD128" w14:textId="77777777" w:rsidR="00255892" w:rsidRPr="004D6679" w:rsidRDefault="00255892" w:rsidP="00EA2C80">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20</w:t>
            </w:r>
          </w:p>
        </w:tc>
      </w:tr>
      <w:tr w:rsidR="00255892" w:rsidRPr="004D6679" w14:paraId="20DA669C" w14:textId="77777777" w:rsidTr="00EA2C80">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67D52B2" w14:textId="77777777" w:rsidR="00255892" w:rsidRPr="004D6679" w:rsidRDefault="00255892" w:rsidP="00EA2C80">
            <w:pPr>
              <w:pStyle w:val="Texto"/>
              <w:spacing w:line="240" w:lineRule="exact"/>
              <w:ind w:firstLine="0"/>
              <w:rPr>
                <w:rFonts w:ascii="Cambria" w:hAnsi="Cambria" w:cs="Arial"/>
                <w:color w:val="000000"/>
                <w:sz w:val="22"/>
                <w:szCs w:val="22"/>
                <w:lang w:val="es-MX"/>
              </w:rPr>
            </w:pPr>
            <w:r w:rsidRPr="004D6679">
              <w:rPr>
                <w:rFonts w:ascii="Cambria" w:hAnsi="Cambria" w:cs="Arial"/>
                <w:b/>
                <w:color w:val="000000"/>
                <w:sz w:val="22"/>
                <w:szCs w:val="22"/>
                <w:lang w:val="es-MX"/>
              </w:rPr>
              <w:t>Equipo de Transporte</w:t>
            </w:r>
          </w:p>
        </w:tc>
      </w:tr>
      <w:tr w:rsidR="00255892" w:rsidRPr="004D6679" w14:paraId="54EC1CF1" w14:textId="77777777" w:rsidTr="00EA2C80">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759F3062" w14:textId="77777777" w:rsidR="00255892" w:rsidRPr="004D6679" w:rsidRDefault="00255892" w:rsidP="00EA2C80">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Automóviles y Equipo Terrestre</w:t>
            </w:r>
          </w:p>
        </w:tc>
        <w:tc>
          <w:tcPr>
            <w:tcW w:w="530" w:type="pct"/>
            <w:tcBorders>
              <w:top w:val="single" w:sz="6" w:space="0" w:color="auto"/>
              <w:left w:val="single" w:sz="6" w:space="0" w:color="auto"/>
              <w:bottom w:val="single" w:sz="6" w:space="0" w:color="auto"/>
              <w:right w:val="single" w:sz="6" w:space="0" w:color="auto"/>
            </w:tcBorders>
            <w:vAlign w:val="center"/>
          </w:tcPr>
          <w:p w14:paraId="771004E7" w14:textId="77777777" w:rsidR="00255892" w:rsidRPr="004D6679" w:rsidRDefault="00255892" w:rsidP="00EA2C80">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14:paraId="3C9901F0" w14:textId="77777777" w:rsidR="00255892" w:rsidRPr="004D6679" w:rsidRDefault="00255892" w:rsidP="00EA2C80">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20</w:t>
            </w:r>
          </w:p>
        </w:tc>
      </w:tr>
      <w:tr w:rsidR="00255892" w:rsidRPr="004D6679" w14:paraId="00CAEECA" w14:textId="77777777" w:rsidTr="00EA2C80">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011F31B5" w14:textId="77777777" w:rsidR="00255892" w:rsidRPr="004D6679" w:rsidRDefault="00255892" w:rsidP="00EA2C80">
            <w:pPr>
              <w:pStyle w:val="Texto"/>
              <w:spacing w:line="226"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Otros Equipos de Transporte</w:t>
            </w:r>
          </w:p>
        </w:tc>
        <w:tc>
          <w:tcPr>
            <w:tcW w:w="530" w:type="pct"/>
            <w:tcBorders>
              <w:top w:val="single" w:sz="6" w:space="0" w:color="auto"/>
              <w:left w:val="single" w:sz="6" w:space="0" w:color="auto"/>
              <w:bottom w:val="single" w:sz="6" w:space="0" w:color="auto"/>
              <w:right w:val="single" w:sz="6" w:space="0" w:color="auto"/>
            </w:tcBorders>
            <w:vAlign w:val="center"/>
          </w:tcPr>
          <w:p w14:paraId="24C28C4D" w14:textId="77777777" w:rsidR="00255892" w:rsidRPr="004D6679" w:rsidRDefault="00255892" w:rsidP="00EA2C80">
            <w:pPr>
              <w:pStyle w:val="Texto"/>
              <w:spacing w:line="226"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14:paraId="568D2B82" w14:textId="77777777" w:rsidR="00255892" w:rsidRPr="004D6679" w:rsidRDefault="00255892" w:rsidP="00EA2C80">
            <w:pPr>
              <w:pStyle w:val="Texto"/>
              <w:spacing w:line="226"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20</w:t>
            </w:r>
          </w:p>
        </w:tc>
      </w:tr>
      <w:tr w:rsidR="00255892" w:rsidRPr="004D6679" w14:paraId="5AAB01DD" w14:textId="77777777" w:rsidTr="00EA2C80">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4375B02" w14:textId="77777777" w:rsidR="00255892" w:rsidRPr="004D6679" w:rsidRDefault="00255892" w:rsidP="00EA2C80">
            <w:pPr>
              <w:pStyle w:val="Texto"/>
              <w:spacing w:line="226" w:lineRule="exact"/>
              <w:ind w:firstLine="0"/>
              <w:rPr>
                <w:rFonts w:ascii="Cambria" w:hAnsi="Cambria" w:cs="Arial"/>
                <w:color w:val="000000"/>
                <w:sz w:val="22"/>
                <w:szCs w:val="22"/>
                <w:lang w:val="es-MX"/>
              </w:rPr>
            </w:pPr>
            <w:r w:rsidRPr="004D6679">
              <w:rPr>
                <w:rFonts w:ascii="Cambria" w:hAnsi="Cambria" w:cs="Arial"/>
                <w:b/>
                <w:color w:val="000000"/>
                <w:sz w:val="22"/>
                <w:szCs w:val="22"/>
                <w:lang w:val="es-MX"/>
              </w:rPr>
              <w:t>Maquinaria, Otros Equipos y Herramientas</w:t>
            </w:r>
          </w:p>
        </w:tc>
      </w:tr>
      <w:tr w:rsidR="00255892" w:rsidRPr="004D6679" w14:paraId="324A178C" w14:textId="77777777" w:rsidTr="00EA2C80">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6D737214" w14:textId="77777777" w:rsidR="00255892" w:rsidRPr="004D6679" w:rsidRDefault="00255892" w:rsidP="00EA2C80">
            <w:pPr>
              <w:pStyle w:val="Texto"/>
              <w:spacing w:line="226"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Maquinaria y Equipo Agropecuario</w:t>
            </w:r>
          </w:p>
        </w:tc>
        <w:tc>
          <w:tcPr>
            <w:tcW w:w="530" w:type="pct"/>
            <w:tcBorders>
              <w:top w:val="single" w:sz="6" w:space="0" w:color="auto"/>
              <w:left w:val="single" w:sz="6" w:space="0" w:color="auto"/>
              <w:bottom w:val="single" w:sz="6" w:space="0" w:color="auto"/>
              <w:right w:val="single" w:sz="6" w:space="0" w:color="auto"/>
            </w:tcBorders>
            <w:vAlign w:val="center"/>
          </w:tcPr>
          <w:p w14:paraId="00EC4E59" w14:textId="77777777" w:rsidR="00255892" w:rsidRPr="004D6679" w:rsidRDefault="00255892" w:rsidP="00EA2C80">
            <w:pPr>
              <w:pStyle w:val="Texto"/>
              <w:spacing w:line="226"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14:paraId="04866129" w14:textId="77777777" w:rsidR="00255892" w:rsidRPr="004D6679" w:rsidRDefault="00255892" w:rsidP="00EA2C80">
            <w:pPr>
              <w:pStyle w:val="Texto"/>
              <w:spacing w:line="226"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r>
    </w:tbl>
    <w:p w14:paraId="38011F86" w14:textId="77777777" w:rsidR="00255892" w:rsidRDefault="00255892"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59A0596F" w14:textId="3ACD388C" w:rsidR="007D1E76" w:rsidRPr="00255892" w:rsidRDefault="00255892" w:rsidP="00255892">
      <w:pPr>
        <w:jc w:val="both"/>
        <w:rPr>
          <w:rFonts w:ascii="Cambria" w:hAnsi="Cambria" w:cs="Arial"/>
          <w:u w:val="single"/>
        </w:rPr>
      </w:pPr>
      <w:r w:rsidRPr="002F7D2E">
        <w:rPr>
          <w:rFonts w:ascii="Cambria" w:hAnsi="Cambria" w:cs="Arial"/>
          <w:u w:val="single"/>
        </w:rPr>
        <w:t>Se aplican los determinados en los lineamientos emitidos por el CONAC.</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Importe de los gastos capitalizados en el ejercicio, tanto financieros como de investigación y desarrollo:</w:t>
      </w:r>
    </w:p>
    <w:p w14:paraId="11DBA0E2" w14:textId="77777777" w:rsidR="00255892" w:rsidRPr="002F7D2E" w:rsidRDefault="00255892" w:rsidP="00255892">
      <w:pPr>
        <w:jc w:val="both"/>
        <w:rPr>
          <w:rFonts w:ascii="Cambria" w:hAnsi="Cambria" w:cs="Arial"/>
          <w:u w:val="single"/>
        </w:rPr>
      </w:pPr>
      <w:r w:rsidRPr="002F7D2E">
        <w:rPr>
          <w:rFonts w:ascii="Cambria" w:hAnsi="Cambria" w:cs="Arial"/>
          <w:u w:val="single"/>
        </w:rPr>
        <w:t>No se han efectuado gastos para la actualización y capitalización de los activos.</w:t>
      </w: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7DDA864F" w:rsidR="007D1E76" w:rsidRPr="00255892" w:rsidRDefault="00255892" w:rsidP="00255892">
      <w:pPr>
        <w:jc w:val="both"/>
        <w:rPr>
          <w:rFonts w:ascii="Cambria" w:hAnsi="Cambria" w:cs="Arial"/>
          <w:u w:val="single"/>
        </w:rPr>
      </w:pPr>
      <w:r w:rsidRPr="002F7D2E">
        <w:rPr>
          <w:rFonts w:ascii="Cambria" w:hAnsi="Cambria" w:cs="Arial"/>
          <w:u w:val="single"/>
        </w:rPr>
        <w:t>No se tienen inversiones financieras</w:t>
      </w: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8883711" w14:textId="77777777" w:rsidR="00255892" w:rsidRPr="002F7D2E" w:rsidRDefault="00255892" w:rsidP="00255892">
      <w:pPr>
        <w:spacing w:after="0"/>
        <w:jc w:val="both"/>
        <w:rPr>
          <w:rFonts w:ascii="Cambria" w:hAnsi="Cambria" w:cs="Arial"/>
          <w:u w:val="single"/>
        </w:rPr>
      </w:pPr>
      <w:r w:rsidRPr="002F7D2E">
        <w:rPr>
          <w:rFonts w:ascii="Cambria" w:hAnsi="Cambria" w:cs="Arial"/>
          <w:u w:val="single"/>
        </w:rPr>
        <w:t>No se efectuado este procedimiento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7DE7AFD" w14:textId="77777777" w:rsidR="00255892" w:rsidRPr="002F7D2E" w:rsidRDefault="00255892" w:rsidP="00255892">
      <w:pPr>
        <w:tabs>
          <w:tab w:val="left" w:leader="underscore" w:pos="9639"/>
        </w:tabs>
        <w:spacing w:after="0" w:line="240" w:lineRule="auto"/>
        <w:jc w:val="both"/>
        <w:rPr>
          <w:rFonts w:ascii="Cambria" w:hAnsi="Cambria" w:cs="Arial"/>
          <w:u w:val="single"/>
        </w:rPr>
      </w:pPr>
      <w:r w:rsidRPr="002F7D2E">
        <w:rPr>
          <w:rFonts w:ascii="Cambria" w:hAnsi="Cambria" w:cs="Arial"/>
          <w:u w:val="single"/>
        </w:rPr>
        <w:t>No se tienen a la fecha bienes embargados, ni inversiones entregadas en garantía.</w:t>
      </w:r>
    </w:p>
    <w:p w14:paraId="2D2124A9" w14:textId="77777777" w:rsidR="00255892" w:rsidRPr="00E74967" w:rsidRDefault="00255892" w:rsidP="00255892">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ED60BB2" w14:textId="77777777" w:rsidR="00255892" w:rsidRPr="002F7D2E" w:rsidRDefault="00255892" w:rsidP="00255892">
      <w:pPr>
        <w:jc w:val="both"/>
        <w:rPr>
          <w:rFonts w:ascii="Cambria" w:hAnsi="Cambria" w:cs="Arial"/>
          <w:u w:val="single"/>
        </w:rPr>
      </w:pPr>
      <w:r w:rsidRPr="002F7D2E">
        <w:rPr>
          <w:rFonts w:ascii="Cambria" w:hAnsi="Cambria" w:cs="Arial"/>
          <w:u w:val="single"/>
        </w:rPr>
        <w:t xml:space="preserve">No se tiene desmantelamiento de bienes </w:t>
      </w: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2EA9CEFF" w:rsidR="005E231E" w:rsidRPr="00255892" w:rsidRDefault="00255892" w:rsidP="00255892">
      <w:pPr>
        <w:jc w:val="both"/>
        <w:rPr>
          <w:rFonts w:ascii="Cambria" w:hAnsi="Cambria" w:cs="Arial"/>
          <w:u w:val="single"/>
        </w:rPr>
      </w:pPr>
      <w:r w:rsidRPr="002F7D2E">
        <w:rPr>
          <w:rFonts w:ascii="Cambria" w:hAnsi="Cambria" w:cs="Arial"/>
          <w:u w:val="single"/>
        </w:rPr>
        <w:t>Se cuenta con lineamientos para el uso de bienes muebles propiedad de la COMUDE, como parte del Control Interno.</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3BB69329" w:rsidR="007D1E76" w:rsidRPr="00255892" w:rsidRDefault="00255892" w:rsidP="00255892">
      <w:pPr>
        <w:jc w:val="both"/>
        <w:rPr>
          <w:rFonts w:ascii="Cambria" w:hAnsi="Cambria" w:cs="Arial"/>
          <w:u w:val="single"/>
        </w:rPr>
      </w:pPr>
      <w:r w:rsidRPr="002F7D2E">
        <w:rPr>
          <w:rFonts w:ascii="Cambria" w:hAnsi="Cambria" w:cs="Arial"/>
          <w:u w:val="single"/>
        </w:rPr>
        <w:t>No Existen variaciones</w:t>
      </w: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432F5EF1"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w:t>
      </w:r>
    </w:p>
    <w:p w14:paraId="15005111" w14:textId="77777777" w:rsidR="00255892" w:rsidRDefault="00255892" w:rsidP="00CB41C4">
      <w:pPr>
        <w:tabs>
          <w:tab w:val="left" w:leader="underscore" w:pos="9639"/>
        </w:tabs>
        <w:spacing w:after="0" w:line="240" w:lineRule="auto"/>
        <w:jc w:val="both"/>
        <w:rPr>
          <w:rFonts w:cs="Calibri"/>
          <w:b/>
        </w:rPr>
      </w:pPr>
    </w:p>
    <w:p w14:paraId="0A3B41EB" w14:textId="29614E29"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55C4281"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AD64392"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w:t>
      </w:r>
    </w:p>
    <w:p w14:paraId="73B6D7CC" w14:textId="77777777" w:rsidR="00255892" w:rsidRDefault="00255892" w:rsidP="00CB41C4">
      <w:pPr>
        <w:tabs>
          <w:tab w:val="left" w:leader="underscore" w:pos="9639"/>
        </w:tabs>
        <w:spacing w:after="0" w:line="240" w:lineRule="auto"/>
        <w:jc w:val="both"/>
        <w:rPr>
          <w:rFonts w:cs="Calibri"/>
          <w:b/>
        </w:rPr>
      </w:pPr>
    </w:p>
    <w:p w14:paraId="05A46BBB" w14:textId="747CD2F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1DA062A"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229A5FA"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DBD76BD"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lastRenderedPageBreak/>
        <w:t>“Esta nota no le aplica al ente público”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A2186AE"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6B62972" w14:textId="25F5CE0F" w:rsidR="00F32CE1" w:rsidRDefault="00F32CE1" w:rsidP="00CB41C4">
      <w:pPr>
        <w:tabs>
          <w:tab w:val="left" w:leader="underscore" w:pos="9639"/>
        </w:tabs>
        <w:spacing w:after="0" w:line="240" w:lineRule="auto"/>
        <w:jc w:val="both"/>
        <w:rPr>
          <w:rFonts w:cs="Calibri"/>
        </w:rPr>
      </w:pPr>
    </w:p>
    <w:tbl>
      <w:tblPr>
        <w:tblW w:w="5000" w:type="pct"/>
        <w:tblCellMar>
          <w:left w:w="70" w:type="dxa"/>
          <w:right w:w="70" w:type="dxa"/>
        </w:tblCellMar>
        <w:tblLook w:val="04A0" w:firstRow="1" w:lastRow="0" w:firstColumn="1" w:lastColumn="0" w:noHBand="0" w:noVBand="1"/>
      </w:tblPr>
      <w:tblGrid>
        <w:gridCol w:w="748"/>
        <w:gridCol w:w="672"/>
        <w:gridCol w:w="1026"/>
        <w:gridCol w:w="2200"/>
        <w:gridCol w:w="1319"/>
        <w:gridCol w:w="1319"/>
        <w:gridCol w:w="1084"/>
        <w:gridCol w:w="1320"/>
      </w:tblGrid>
      <w:tr w:rsidR="00F32CE1" w:rsidRPr="00135873" w14:paraId="3BAAF069" w14:textId="77777777" w:rsidTr="00F32CE1">
        <w:trPr>
          <w:trHeight w:val="615"/>
        </w:trPr>
        <w:tc>
          <w:tcPr>
            <w:tcW w:w="399" w:type="pct"/>
            <w:tcBorders>
              <w:top w:val="single" w:sz="8" w:space="0" w:color="auto"/>
              <w:left w:val="nil"/>
              <w:bottom w:val="single" w:sz="8" w:space="0" w:color="auto"/>
              <w:right w:val="nil"/>
            </w:tcBorders>
            <w:shd w:val="clear" w:color="000000" w:fill="92D050"/>
            <w:vAlign w:val="center"/>
            <w:hideMark/>
          </w:tcPr>
          <w:p w14:paraId="77A47716" w14:textId="77777777" w:rsidR="00F32CE1" w:rsidRPr="00F32CE1" w:rsidRDefault="00F32CE1" w:rsidP="00F32CE1">
            <w:pPr>
              <w:spacing w:after="0" w:line="240" w:lineRule="auto"/>
              <w:rPr>
                <w:rFonts w:ascii="Cambria" w:eastAsia="Times New Roman" w:hAnsi="Cambria" w:cs="Calibri"/>
                <w:b/>
                <w:bCs/>
                <w:color w:val="000000"/>
                <w:sz w:val="16"/>
                <w:szCs w:val="16"/>
                <w:lang w:eastAsia="es-MX"/>
              </w:rPr>
            </w:pPr>
            <w:r w:rsidRPr="00F32CE1">
              <w:rPr>
                <w:rFonts w:ascii="Cambria" w:eastAsia="Times New Roman" w:hAnsi="Cambria" w:cs="Calibri"/>
                <w:b/>
                <w:bCs/>
                <w:color w:val="000000"/>
                <w:sz w:val="16"/>
                <w:szCs w:val="16"/>
                <w:lang w:eastAsia="es-MX"/>
              </w:rPr>
              <w:t>CUENTA</w:t>
            </w:r>
          </w:p>
        </w:tc>
        <w:tc>
          <w:tcPr>
            <w:tcW w:w="399" w:type="pct"/>
            <w:tcBorders>
              <w:top w:val="single" w:sz="8" w:space="0" w:color="auto"/>
              <w:left w:val="nil"/>
              <w:bottom w:val="single" w:sz="8" w:space="0" w:color="auto"/>
              <w:right w:val="nil"/>
            </w:tcBorders>
            <w:shd w:val="clear" w:color="000000" w:fill="92D050"/>
            <w:vAlign w:val="center"/>
            <w:hideMark/>
          </w:tcPr>
          <w:p w14:paraId="7B798C49" w14:textId="77777777" w:rsidR="00F32CE1" w:rsidRPr="00F32CE1" w:rsidRDefault="00F32CE1" w:rsidP="00F32CE1">
            <w:pPr>
              <w:spacing w:after="0" w:line="240" w:lineRule="auto"/>
              <w:rPr>
                <w:rFonts w:ascii="Cambria" w:eastAsia="Times New Roman" w:hAnsi="Cambria" w:cs="Calibri"/>
                <w:b/>
                <w:bCs/>
                <w:color w:val="000000"/>
                <w:sz w:val="16"/>
                <w:szCs w:val="16"/>
                <w:lang w:eastAsia="es-MX"/>
              </w:rPr>
            </w:pPr>
            <w:r w:rsidRPr="00F32CE1">
              <w:rPr>
                <w:rFonts w:ascii="Cambria" w:eastAsia="Times New Roman" w:hAnsi="Cambria" w:cs="Calibri"/>
                <w:b/>
                <w:bCs/>
                <w:color w:val="000000"/>
                <w:sz w:val="16"/>
                <w:szCs w:val="16"/>
                <w:lang w:eastAsia="es-MX"/>
              </w:rPr>
              <w:t>CRI</w:t>
            </w:r>
          </w:p>
        </w:tc>
        <w:tc>
          <w:tcPr>
            <w:tcW w:w="418" w:type="pct"/>
            <w:tcBorders>
              <w:top w:val="single" w:sz="8" w:space="0" w:color="auto"/>
              <w:left w:val="nil"/>
              <w:bottom w:val="single" w:sz="8" w:space="0" w:color="auto"/>
              <w:right w:val="nil"/>
            </w:tcBorders>
            <w:shd w:val="clear" w:color="000000" w:fill="92D050"/>
            <w:vAlign w:val="center"/>
            <w:hideMark/>
          </w:tcPr>
          <w:p w14:paraId="0107D21F" w14:textId="77777777" w:rsidR="00F32CE1" w:rsidRPr="00F32CE1" w:rsidRDefault="00F32CE1" w:rsidP="00F32CE1">
            <w:pPr>
              <w:spacing w:after="0" w:line="240" w:lineRule="auto"/>
              <w:rPr>
                <w:rFonts w:ascii="Cambria" w:eastAsia="Times New Roman" w:hAnsi="Cambria" w:cs="Calibri"/>
                <w:b/>
                <w:bCs/>
                <w:color w:val="000000"/>
                <w:sz w:val="16"/>
                <w:szCs w:val="16"/>
                <w:lang w:eastAsia="es-MX"/>
              </w:rPr>
            </w:pPr>
            <w:r w:rsidRPr="00F32CE1">
              <w:rPr>
                <w:rFonts w:ascii="Cambria" w:eastAsia="Times New Roman" w:hAnsi="Cambria" w:cs="Calibri"/>
                <w:b/>
                <w:bCs/>
                <w:color w:val="000000"/>
                <w:sz w:val="16"/>
                <w:szCs w:val="16"/>
                <w:lang w:eastAsia="es-MX"/>
              </w:rPr>
              <w:t>FF</w:t>
            </w:r>
          </w:p>
        </w:tc>
        <w:tc>
          <w:tcPr>
            <w:tcW w:w="1185" w:type="pct"/>
            <w:tcBorders>
              <w:top w:val="single" w:sz="8" w:space="0" w:color="auto"/>
              <w:left w:val="nil"/>
              <w:bottom w:val="single" w:sz="8" w:space="0" w:color="auto"/>
              <w:right w:val="nil"/>
            </w:tcBorders>
            <w:shd w:val="clear" w:color="000000" w:fill="92D050"/>
            <w:vAlign w:val="center"/>
            <w:hideMark/>
          </w:tcPr>
          <w:p w14:paraId="24149DA5" w14:textId="77777777" w:rsidR="00F32CE1" w:rsidRPr="00F32CE1" w:rsidRDefault="00F32CE1" w:rsidP="00F32CE1">
            <w:pPr>
              <w:spacing w:after="0" w:line="240" w:lineRule="auto"/>
              <w:rPr>
                <w:rFonts w:ascii="Cambria" w:eastAsia="Times New Roman" w:hAnsi="Cambria" w:cs="Calibri"/>
                <w:b/>
                <w:bCs/>
                <w:color w:val="000000"/>
                <w:sz w:val="16"/>
                <w:szCs w:val="16"/>
                <w:lang w:eastAsia="es-MX"/>
              </w:rPr>
            </w:pPr>
            <w:r w:rsidRPr="00F32CE1">
              <w:rPr>
                <w:rFonts w:ascii="Cambria" w:eastAsia="Times New Roman" w:hAnsi="Cambria" w:cs="Calibri"/>
                <w:b/>
                <w:bCs/>
                <w:color w:val="000000"/>
                <w:sz w:val="16"/>
                <w:szCs w:val="16"/>
                <w:lang w:eastAsia="es-MX"/>
              </w:rPr>
              <w:t>CONCEPTO</w:t>
            </w:r>
          </w:p>
        </w:tc>
        <w:tc>
          <w:tcPr>
            <w:tcW w:w="719" w:type="pct"/>
            <w:tcBorders>
              <w:top w:val="single" w:sz="8" w:space="0" w:color="auto"/>
              <w:left w:val="nil"/>
              <w:bottom w:val="single" w:sz="8" w:space="0" w:color="auto"/>
              <w:right w:val="nil"/>
            </w:tcBorders>
            <w:shd w:val="clear" w:color="000000" w:fill="92D050"/>
            <w:vAlign w:val="center"/>
            <w:hideMark/>
          </w:tcPr>
          <w:p w14:paraId="45F08721" w14:textId="77777777" w:rsidR="00F32CE1" w:rsidRPr="00F32CE1" w:rsidRDefault="00F32CE1" w:rsidP="00F32CE1">
            <w:pPr>
              <w:spacing w:after="0" w:line="240" w:lineRule="auto"/>
              <w:rPr>
                <w:rFonts w:ascii="Cambria" w:eastAsia="Times New Roman" w:hAnsi="Cambria" w:cs="Calibri"/>
                <w:b/>
                <w:bCs/>
                <w:color w:val="000000"/>
                <w:sz w:val="16"/>
                <w:szCs w:val="16"/>
                <w:lang w:eastAsia="es-MX"/>
              </w:rPr>
            </w:pPr>
            <w:r w:rsidRPr="00F32CE1">
              <w:rPr>
                <w:rFonts w:ascii="Cambria" w:eastAsia="Times New Roman" w:hAnsi="Cambria" w:cs="Calibri"/>
                <w:b/>
                <w:bCs/>
                <w:color w:val="000000"/>
                <w:sz w:val="16"/>
                <w:szCs w:val="16"/>
                <w:lang w:eastAsia="es-MX"/>
              </w:rPr>
              <w:t xml:space="preserve"> PRESUPUESTO 2024 </w:t>
            </w:r>
          </w:p>
        </w:tc>
        <w:tc>
          <w:tcPr>
            <w:tcW w:w="719" w:type="pct"/>
            <w:tcBorders>
              <w:top w:val="single" w:sz="8" w:space="0" w:color="auto"/>
              <w:left w:val="nil"/>
              <w:bottom w:val="single" w:sz="8" w:space="0" w:color="auto"/>
              <w:right w:val="nil"/>
            </w:tcBorders>
            <w:shd w:val="clear" w:color="000000" w:fill="92D050"/>
            <w:vAlign w:val="center"/>
            <w:hideMark/>
          </w:tcPr>
          <w:p w14:paraId="377CC735" w14:textId="77777777" w:rsidR="00F32CE1" w:rsidRPr="00F32CE1" w:rsidRDefault="00F32CE1" w:rsidP="00F32CE1">
            <w:pPr>
              <w:spacing w:after="0" w:line="240" w:lineRule="auto"/>
              <w:rPr>
                <w:rFonts w:ascii="Cambria" w:eastAsia="Times New Roman" w:hAnsi="Cambria" w:cs="Calibri"/>
                <w:b/>
                <w:bCs/>
                <w:color w:val="000000"/>
                <w:sz w:val="16"/>
                <w:szCs w:val="16"/>
                <w:lang w:eastAsia="es-MX"/>
              </w:rPr>
            </w:pPr>
            <w:r w:rsidRPr="00F32CE1">
              <w:rPr>
                <w:rFonts w:ascii="Cambria" w:eastAsia="Times New Roman" w:hAnsi="Cambria" w:cs="Calibri"/>
                <w:b/>
                <w:bCs/>
                <w:color w:val="000000"/>
                <w:sz w:val="16"/>
                <w:szCs w:val="16"/>
                <w:lang w:eastAsia="es-MX"/>
              </w:rPr>
              <w:t>MODIFICADO</w:t>
            </w:r>
          </w:p>
        </w:tc>
        <w:tc>
          <w:tcPr>
            <w:tcW w:w="441" w:type="pct"/>
            <w:tcBorders>
              <w:top w:val="single" w:sz="8" w:space="0" w:color="auto"/>
              <w:left w:val="nil"/>
              <w:bottom w:val="single" w:sz="8" w:space="0" w:color="auto"/>
              <w:right w:val="nil"/>
            </w:tcBorders>
            <w:shd w:val="clear" w:color="000000" w:fill="92D050"/>
            <w:vAlign w:val="center"/>
            <w:hideMark/>
          </w:tcPr>
          <w:p w14:paraId="48F2FFB0" w14:textId="77777777" w:rsidR="00F32CE1" w:rsidRPr="00F32CE1" w:rsidRDefault="00F32CE1" w:rsidP="00F32CE1">
            <w:pPr>
              <w:spacing w:after="0" w:line="240" w:lineRule="auto"/>
              <w:jc w:val="center"/>
              <w:rPr>
                <w:rFonts w:ascii="Cambria" w:eastAsia="Times New Roman" w:hAnsi="Cambria" w:cs="Calibri"/>
                <w:b/>
                <w:bCs/>
                <w:color w:val="000000"/>
                <w:sz w:val="16"/>
                <w:szCs w:val="16"/>
                <w:lang w:eastAsia="es-MX"/>
              </w:rPr>
            </w:pPr>
            <w:r w:rsidRPr="00F32CE1">
              <w:rPr>
                <w:rFonts w:ascii="Cambria" w:eastAsia="Times New Roman" w:hAnsi="Cambria" w:cs="Calibri"/>
                <w:b/>
                <w:bCs/>
                <w:color w:val="000000"/>
                <w:sz w:val="16"/>
                <w:szCs w:val="16"/>
                <w:lang w:eastAsia="es-MX"/>
              </w:rPr>
              <w:t>RECAUDADO</w:t>
            </w:r>
          </w:p>
        </w:tc>
        <w:tc>
          <w:tcPr>
            <w:tcW w:w="719" w:type="pct"/>
            <w:tcBorders>
              <w:top w:val="single" w:sz="8" w:space="0" w:color="auto"/>
              <w:left w:val="nil"/>
              <w:bottom w:val="single" w:sz="8" w:space="0" w:color="auto"/>
              <w:right w:val="nil"/>
            </w:tcBorders>
            <w:shd w:val="clear" w:color="000000" w:fill="92D050"/>
            <w:vAlign w:val="center"/>
            <w:hideMark/>
          </w:tcPr>
          <w:p w14:paraId="2D47EF0F" w14:textId="77777777" w:rsidR="00F32CE1" w:rsidRPr="00F32CE1" w:rsidRDefault="00F32CE1" w:rsidP="00F32CE1">
            <w:pPr>
              <w:spacing w:after="0" w:line="240" w:lineRule="auto"/>
              <w:jc w:val="center"/>
              <w:rPr>
                <w:rFonts w:ascii="Cambria" w:eastAsia="Times New Roman" w:hAnsi="Cambria" w:cs="Calibri"/>
                <w:b/>
                <w:bCs/>
                <w:color w:val="000000"/>
                <w:sz w:val="16"/>
                <w:szCs w:val="16"/>
                <w:lang w:eastAsia="es-MX"/>
              </w:rPr>
            </w:pPr>
            <w:r w:rsidRPr="00F32CE1">
              <w:rPr>
                <w:rFonts w:ascii="Cambria" w:eastAsia="Times New Roman" w:hAnsi="Cambria" w:cs="Calibri"/>
                <w:b/>
                <w:bCs/>
                <w:color w:val="000000"/>
                <w:sz w:val="16"/>
                <w:szCs w:val="16"/>
                <w:lang w:eastAsia="es-MX"/>
              </w:rPr>
              <w:t>POR EJERCER</w:t>
            </w:r>
          </w:p>
        </w:tc>
      </w:tr>
      <w:tr w:rsidR="00F32CE1" w:rsidRPr="00135873" w14:paraId="670841B1" w14:textId="77777777" w:rsidTr="00F32CE1">
        <w:trPr>
          <w:trHeight w:val="300"/>
        </w:trPr>
        <w:tc>
          <w:tcPr>
            <w:tcW w:w="399" w:type="pct"/>
            <w:tcBorders>
              <w:top w:val="nil"/>
              <w:left w:val="nil"/>
              <w:bottom w:val="nil"/>
              <w:right w:val="nil"/>
            </w:tcBorders>
            <w:shd w:val="clear" w:color="auto" w:fill="auto"/>
            <w:vAlign w:val="center"/>
            <w:hideMark/>
          </w:tcPr>
          <w:p w14:paraId="27D5BD72" w14:textId="77777777" w:rsidR="00F32CE1" w:rsidRPr="00F32CE1" w:rsidRDefault="00F32CE1" w:rsidP="00F32CE1">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4</w:t>
            </w:r>
          </w:p>
        </w:tc>
        <w:tc>
          <w:tcPr>
            <w:tcW w:w="399" w:type="pct"/>
            <w:tcBorders>
              <w:top w:val="nil"/>
              <w:left w:val="nil"/>
              <w:bottom w:val="nil"/>
              <w:right w:val="nil"/>
            </w:tcBorders>
            <w:shd w:val="clear" w:color="auto" w:fill="auto"/>
            <w:vAlign w:val="bottom"/>
            <w:hideMark/>
          </w:tcPr>
          <w:p w14:paraId="4DD174F6" w14:textId="77777777" w:rsidR="00F32CE1" w:rsidRPr="00F32CE1" w:rsidRDefault="00F32CE1" w:rsidP="00F32CE1">
            <w:pPr>
              <w:spacing w:after="0" w:line="240" w:lineRule="auto"/>
              <w:jc w:val="right"/>
              <w:rPr>
                <w:rFonts w:ascii="Cambria" w:eastAsia="Times New Roman" w:hAnsi="Cambria" w:cs="Calibri"/>
                <w:color w:val="000000"/>
                <w:sz w:val="16"/>
                <w:szCs w:val="16"/>
                <w:lang w:eastAsia="es-MX"/>
              </w:rPr>
            </w:pPr>
          </w:p>
        </w:tc>
        <w:tc>
          <w:tcPr>
            <w:tcW w:w="418" w:type="pct"/>
            <w:tcBorders>
              <w:top w:val="nil"/>
              <w:left w:val="nil"/>
              <w:bottom w:val="nil"/>
              <w:right w:val="nil"/>
            </w:tcBorders>
            <w:shd w:val="clear" w:color="auto" w:fill="auto"/>
            <w:vAlign w:val="bottom"/>
            <w:hideMark/>
          </w:tcPr>
          <w:p w14:paraId="7780E432" w14:textId="77777777" w:rsidR="00F32CE1" w:rsidRPr="00F32CE1" w:rsidRDefault="00F32CE1" w:rsidP="00F32CE1">
            <w:pPr>
              <w:spacing w:after="0" w:line="240" w:lineRule="auto"/>
              <w:rPr>
                <w:rFonts w:ascii="Cambria" w:eastAsia="Times New Roman" w:hAnsi="Cambria"/>
                <w:sz w:val="16"/>
                <w:szCs w:val="16"/>
                <w:lang w:eastAsia="es-MX"/>
              </w:rPr>
            </w:pPr>
          </w:p>
        </w:tc>
        <w:tc>
          <w:tcPr>
            <w:tcW w:w="1185" w:type="pct"/>
            <w:tcBorders>
              <w:top w:val="nil"/>
              <w:left w:val="nil"/>
              <w:bottom w:val="nil"/>
              <w:right w:val="nil"/>
            </w:tcBorders>
            <w:shd w:val="clear" w:color="auto" w:fill="auto"/>
            <w:vAlign w:val="center"/>
            <w:hideMark/>
          </w:tcPr>
          <w:p w14:paraId="26BF4269" w14:textId="77777777" w:rsidR="00F32CE1" w:rsidRPr="00F32CE1" w:rsidRDefault="00F32CE1" w:rsidP="00F32CE1">
            <w:pPr>
              <w:spacing w:after="0" w:line="240" w:lineRule="auto"/>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INGRESOS Y OTROS BENEFICIOS</w:t>
            </w:r>
          </w:p>
        </w:tc>
        <w:tc>
          <w:tcPr>
            <w:tcW w:w="719" w:type="pct"/>
            <w:tcBorders>
              <w:top w:val="nil"/>
              <w:left w:val="nil"/>
              <w:bottom w:val="nil"/>
              <w:right w:val="nil"/>
            </w:tcBorders>
            <w:shd w:val="clear" w:color="auto" w:fill="auto"/>
            <w:vAlign w:val="center"/>
            <w:hideMark/>
          </w:tcPr>
          <w:p w14:paraId="12636D85"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2,400,000.00</w:t>
            </w:r>
          </w:p>
        </w:tc>
        <w:tc>
          <w:tcPr>
            <w:tcW w:w="719" w:type="pct"/>
            <w:tcBorders>
              <w:top w:val="nil"/>
              <w:left w:val="nil"/>
              <w:bottom w:val="nil"/>
              <w:right w:val="nil"/>
            </w:tcBorders>
            <w:shd w:val="clear" w:color="auto" w:fill="auto"/>
            <w:vAlign w:val="center"/>
            <w:hideMark/>
          </w:tcPr>
          <w:p w14:paraId="0B6D43B6"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2,400,000.00</w:t>
            </w:r>
          </w:p>
        </w:tc>
        <w:tc>
          <w:tcPr>
            <w:tcW w:w="441" w:type="pct"/>
            <w:tcBorders>
              <w:top w:val="nil"/>
              <w:left w:val="nil"/>
              <w:bottom w:val="nil"/>
              <w:right w:val="nil"/>
            </w:tcBorders>
            <w:shd w:val="clear" w:color="auto" w:fill="auto"/>
            <w:vAlign w:val="center"/>
            <w:hideMark/>
          </w:tcPr>
          <w:p w14:paraId="79CB6006"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563,760.00</w:t>
            </w:r>
          </w:p>
        </w:tc>
        <w:tc>
          <w:tcPr>
            <w:tcW w:w="719" w:type="pct"/>
            <w:tcBorders>
              <w:top w:val="nil"/>
              <w:left w:val="nil"/>
              <w:bottom w:val="nil"/>
              <w:right w:val="nil"/>
            </w:tcBorders>
            <w:shd w:val="clear" w:color="auto" w:fill="auto"/>
            <w:vAlign w:val="center"/>
            <w:hideMark/>
          </w:tcPr>
          <w:p w14:paraId="0A2FCE41"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1,836,240.00</w:t>
            </w:r>
          </w:p>
        </w:tc>
      </w:tr>
      <w:tr w:rsidR="00F32CE1" w:rsidRPr="00135873" w14:paraId="4FCA30C0" w14:textId="77777777" w:rsidTr="00F32CE1">
        <w:trPr>
          <w:trHeight w:val="300"/>
        </w:trPr>
        <w:tc>
          <w:tcPr>
            <w:tcW w:w="399" w:type="pct"/>
            <w:tcBorders>
              <w:top w:val="nil"/>
              <w:left w:val="nil"/>
              <w:bottom w:val="nil"/>
              <w:right w:val="nil"/>
            </w:tcBorders>
            <w:shd w:val="clear" w:color="auto" w:fill="auto"/>
            <w:vAlign w:val="center"/>
            <w:hideMark/>
          </w:tcPr>
          <w:p w14:paraId="42CD1857" w14:textId="77777777" w:rsidR="00F32CE1" w:rsidRPr="00F32CE1" w:rsidRDefault="00F32CE1" w:rsidP="00F32CE1">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4.1</w:t>
            </w:r>
          </w:p>
        </w:tc>
        <w:tc>
          <w:tcPr>
            <w:tcW w:w="399" w:type="pct"/>
            <w:tcBorders>
              <w:top w:val="nil"/>
              <w:left w:val="nil"/>
              <w:bottom w:val="nil"/>
              <w:right w:val="nil"/>
            </w:tcBorders>
            <w:shd w:val="clear" w:color="auto" w:fill="auto"/>
            <w:vAlign w:val="bottom"/>
            <w:hideMark/>
          </w:tcPr>
          <w:p w14:paraId="512B90CE" w14:textId="77777777" w:rsidR="00F32CE1" w:rsidRPr="00F32CE1" w:rsidRDefault="00F32CE1" w:rsidP="00F32CE1">
            <w:pPr>
              <w:spacing w:after="0" w:line="240" w:lineRule="auto"/>
              <w:jc w:val="right"/>
              <w:rPr>
                <w:rFonts w:ascii="Cambria" w:eastAsia="Times New Roman" w:hAnsi="Cambria" w:cs="Calibri"/>
                <w:color w:val="000000"/>
                <w:sz w:val="16"/>
                <w:szCs w:val="16"/>
                <w:lang w:eastAsia="es-MX"/>
              </w:rPr>
            </w:pPr>
          </w:p>
        </w:tc>
        <w:tc>
          <w:tcPr>
            <w:tcW w:w="418" w:type="pct"/>
            <w:tcBorders>
              <w:top w:val="nil"/>
              <w:left w:val="nil"/>
              <w:bottom w:val="nil"/>
              <w:right w:val="nil"/>
            </w:tcBorders>
            <w:shd w:val="clear" w:color="auto" w:fill="auto"/>
            <w:vAlign w:val="bottom"/>
            <w:hideMark/>
          </w:tcPr>
          <w:p w14:paraId="0F5F0874" w14:textId="77777777" w:rsidR="00F32CE1" w:rsidRPr="00F32CE1" w:rsidRDefault="00F32CE1" w:rsidP="00F32CE1">
            <w:pPr>
              <w:spacing w:after="0" w:line="240" w:lineRule="auto"/>
              <w:rPr>
                <w:rFonts w:ascii="Cambria" w:eastAsia="Times New Roman" w:hAnsi="Cambria"/>
                <w:sz w:val="16"/>
                <w:szCs w:val="16"/>
                <w:lang w:eastAsia="es-MX"/>
              </w:rPr>
            </w:pPr>
          </w:p>
        </w:tc>
        <w:tc>
          <w:tcPr>
            <w:tcW w:w="1185" w:type="pct"/>
            <w:tcBorders>
              <w:top w:val="nil"/>
              <w:left w:val="nil"/>
              <w:bottom w:val="nil"/>
              <w:right w:val="nil"/>
            </w:tcBorders>
            <w:shd w:val="clear" w:color="auto" w:fill="auto"/>
            <w:vAlign w:val="center"/>
            <w:hideMark/>
          </w:tcPr>
          <w:p w14:paraId="4BD406E8" w14:textId="77777777" w:rsidR="00F32CE1" w:rsidRPr="00F32CE1" w:rsidRDefault="00F32CE1" w:rsidP="00F32CE1">
            <w:pPr>
              <w:spacing w:after="0" w:line="240" w:lineRule="auto"/>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INGRESOS DE GESTIÓN</w:t>
            </w:r>
          </w:p>
        </w:tc>
        <w:tc>
          <w:tcPr>
            <w:tcW w:w="719" w:type="pct"/>
            <w:tcBorders>
              <w:top w:val="nil"/>
              <w:left w:val="nil"/>
              <w:bottom w:val="nil"/>
              <w:right w:val="nil"/>
            </w:tcBorders>
            <w:shd w:val="clear" w:color="auto" w:fill="auto"/>
            <w:vAlign w:val="center"/>
            <w:hideMark/>
          </w:tcPr>
          <w:p w14:paraId="2019D809"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150,000.00</w:t>
            </w:r>
          </w:p>
        </w:tc>
        <w:tc>
          <w:tcPr>
            <w:tcW w:w="719" w:type="pct"/>
            <w:tcBorders>
              <w:top w:val="nil"/>
              <w:left w:val="nil"/>
              <w:bottom w:val="nil"/>
              <w:right w:val="nil"/>
            </w:tcBorders>
            <w:shd w:val="clear" w:color="auto" w:fill="auto"/>
            <w:vAlign w:val="center"/>
            <w:hideMark/>
          </w:tcPr>
          <w:p w14:paraId="1A819E60"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150,000.00</w:t>
            </w:r>
          </w:p>
        </w:tc>
        <w:tc>
          <w:tcPr>
            <w:tcW w:w="441" w:type="pct"/>
            <w:tcBorders>
              <w:top w:val="nil"/>
              <w:left w:val="nil"/>
              <w:bottom w:val="nil"/>
              <w:right w:val="nil"/>
            </w:tcBorders>
            <w:shd w:val="clear" w:color="auto" w:fill="auto"/>
            <w:vAlign w:val="center"/>
            <w:hideMark/>
          </w:tcPr>
          <w:p w14:paraId="79A578D3"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1,260.00</w:t>
            </w:r>
          </w:p>
        </w:tc>
        <w:tc>
          <w:tcPr>
            <w:tcW w:w="719" w:type="pct"/>
            <w:tcBorders>
              <w:top w:val="nil"/>
              <w:left w:val="nil"/>
              <w:bottom w:val="nil"/>
              <w:right w:val="nil"/>
            </w:tcBorders>
            <w:shd w:val="clear" w:color="auto" w:fill="auto"/>
            <w:vAlign w:val="center"/>
            <w:hideMark/>
          </w:tcPr>
          <w:p w14:paraId="5C194072"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148,740.00</w:t>
            </w:r>
          </w:p>
        </w:tc>
      </w:tr>
      <w:tr w:rsidR="00F32CE1" w:rsidRPr="00135873" w14:paraId="5CE362D0" w14:textId="77777777" w:rsidTr="00F32CE1">
        <w:trPr>
          <w:trHeight w:val="600"/>
        </w:trPr>
        <w:tc>
          <w:tcPr>
            <w:tcW w:w="399" w:type="pct"/>
            <w:tcBorders>
              <w:top w:val="nil"/>
              <w:left w:val="nil"/>
              <w:bottom w:val="nil"/>
              <w:right w:val="nil"/>
            </w:tcBorders>
            <w:shd w:val="clear" w:color="auto" w:fill="auto"/>
            <w:vAlign w:val="center"/>
            <w:hideMark/>
          </w:tcPr>
          <w:p w14:paraId="1ABD1FB4" w14:textId="77777777" w:rsidR="00F32CE1" w:rsidRPr="00F32CE1" w:rsidRDefault="00F32CE1" w:rsidP="00F32CE1">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4.1.7</w:t>
            </w:r>
          </w:p>
        </w:tc>
        <w:tc>
          <w:tcPr>
            <w:tcW w:w="399" w:type="pct"/>
            <w:tcBorders>
              <w:top w:val="nil"/>
              <w:left w:val="nil"/>
              <w:bottom w:val="nil"/>
              <w:right w:val="nil"/>
            </w:tcBorders>
            <w:shd w:val="clear" w:color="auto" w:fill="auto"/>
            <w:vAlign w:val="bottom"/>
            <w:hideMark/>
          </w:tcPr>
          <w:p w14:paraId="6475E9B8" w14:textId="77777777" w:rsidR="00F32CE1" w:rsidRPr="00F32CE1" w:rsidRDefault="00F32CE1" w:rsidP="00F32CE1">
            <w:pPr>
              <w:spacing w:after="0" w:line="240" w:lineRule="auto"/>
              <w:jc w:val="right"/>
              <w:rPr>
                <w:rFonts w:ascii="Cambria" w:eastAsia="Times New Roman" w:hAnsi="Cambria" w:cs="Calibri"/>
                <w:color w:val="000000"/>
                <w:sz w:val="16"/>
                <w:szCs w:val="16"/>
                <w:lang w:eastAsia="es-MX"/>
              </w:rPr>
            </w:pPr>
          </w:p>
        </w:tc>
        <w:tc>
          <w:tcPr>
            <w:tcW w:w="418" w:type="pct"/>
            <w:tcBorders>
              <w:top w:val="nil"/>
              <w:left w:val="nil"/>
              <w:bottom w:val="nil"/>
              <w:right w:val="nil"/>
            </w:tcBorders>
            <w:shd w:val="clear" w:color="auto" w:fill="auto"/>
            <w:vAlign w:val="bottom"/>
            <w:hideMark/>
          </w:tcPr>
          <w:p w14:paraId="1A9433ED" w14:textId="77777777" w:rsidR="00F32CE1" w:rsidRPr="00F32CE1" w:rsidRDefault="00F32CE1" w:rsidP="00F32CE1">
            <w:pPr>
              <w:spacing w:after="0" w:line="240" w:lineRule="auto"/>
              <w:rPr>
                <w:rFonts w:ascii="Cambria" w:eastAsia="Times New Roman" w:hAnsi="Cambria"/>
                <w:sz w:val="16"/>
                <w:szCs w:val="16"/>
                <w:lang w:eastAsia="es-MX"/>
              </w:rPr>
            </w:pPr>
          </w:p>
        </w:tc>
        <w:tc>
          <w:tcPr>
            <w:tcW w:w="1185" w:type="pct"/>
            <w:tcBorders>
              <w:top w:val="nil"/>
              <w:left w:val="nil"/>
              <w:bottom w:val="nil"/>
              <w:right w:val="nil"/>
            </w:tcBorders>
            <w:shd w:val="clear" w:color="auto" w:fill="auto"/>
            <w:vAlign w:val="center"/>
            <w:hideMark/>
          </w:tcPr>
          <w:p w14:paraId="4298DD25" w14:textId="77777777" w:rsidR="00F32CE1" w:rsidRPr="00F32CE1" w:rsidRDefault="00F32CE1" w:rsidP="00F32CE1">
            <w:pPr>
              <w:spacing w:after="0" w:line="240" w:lineRule="auto"/>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INGRESOS POR VENTA DE BIENES Y PRESTACIÓN DE SERVICIOS</w:t>
            </w:r>
          </w:p>
        </w:tc>
        <w:tc>
          <w:tcPr>
            <w:tcW w:w="719" w:type="pct"/>
            <w:tcBorders>
              <w:top w:val="nil"/>
              <w:left w:val="nil"/>
              <w:bottom w:val="nil"/>
              <w:right w:val="nil"/>
            </w:tcBorders>
            <w:shd w:val="clear" w:color="auto" w:fill="auto"/>
            <w:vAlign w:val="center"/>
            <w:hideMark/>
          </w:tcPr>
          <w:p w14:paraId="7D68AA4E"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150,000.00</w:t>
            </w:r>
          </w:p>
        </w:tc>
        <w:tc>
          <w:tcPr>
            <w:tcW w:w="719" w:type="pct"/>
            <w:tcBorders>
              <w:top w:val="nil"/>
              <w:left w:val="nil"/>
              <w:bottom w:val="nil"/>
              <w:right w:val="nil"/>
            </w:tcBorders>
            <w:shd w:val="clear" w:color="auto" w:fill="auto"/>
            <w:vAlign w:val="center"/>
            <w:hideMark/>
          </w:tcPr>
          <w:p w14:paraId="335A78AF"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150,000.00</w:t>
            </w:r>
          </w:p>
        </w:tc>
        <w:tc>
          <w:tcPr>
            <w:tcW w:w="441" w:type="pct"/>
            <w:tcBorders>
              <w:top w:val="nil"/>
              <w:left w:val="nil"/>
              <w:bottom w:val="nil"/>
              <w:right w:val="nil"/>
            </w:tcBorders>
            <w:shd w:val="clear" w:color="auto" w:fill="auto"/>
            <w:vAlign w:val="center"/>
            <w:hideMark/>
          </w:tcPr>
          <w:p w14:paraId="30D49F47"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1,260.00</w:t>
            </w:r>
          </w:p>
        </w:tc>
        <w:tc>
          <w:tcPr>
            <w:tcW w:w="719" w:type="pct"/>
            <w:tcBorders>
              <w:top w:val="nil"/>
              <w:left w:val="nil"/>
              <w:bottom w:val="nil"/>
              <w:right w:val="nil"/>
            </w:tcBorders>
            <w:shd w:val="clear" w:color="auto" w:fill="auto"/>
            <w:vAlign w:val="center"/>
            <w:hideMark/>
          </w:tcPr>
          <w:p w14:paraId="67EF2821"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148,740.00</w:t>
            </w:r>
          </w:p>
        </w:tc>
      </w:tr>
      <w:tr w:rsidR="00F32CE1" w:rsidRPr="00135873" w14:paraId="33B7E246" w14:textId="77777777" w:rsidTr="00F32CE1">
        <w:trPr>
          <w:trHeight w:val="1500"/>
        </w:trPr>
        <w:tc>
          <w:tcPr>
            <w:tcW w:w="399" w:type="pct"/>
            <w:tcBorders>
              <w:top w:val="nil"/>
              <w:left w:val="nil"/>
              <w:bottom w:val="nil"/>
              <w:right w:val="nil"/>
            </w:tcBorders>
            <w:shd w:val="clear" w:color="auto" w:fill="auto"/>
            <w:vAlign w:val="center"/>
            <w:hideMark/>
          </w:tcPr>
          <w:p w14:paraId="1A52A3D3" w14:textId="77777777" w:rsidR="00F32CE1" w:rsidRPr="00F32CE1" w:rsidRDefault="00F32CE1" w:rsidP="00F32CE1">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4.1.7.3</w:t>
            </w:r>
          </w:p>
        </w:tc>
        <w:tc>
          <w:tcPr>
            <w:tcW w:w="399" w:type="pct"/>
            <w:tcBorders>
              <w:top w:val="nil"/>
              <w:left w:val="nil"/>
              <w:bottom w:val="nil"/>
              <w:right w:val="nil"/>
            </w:tcBorders>
            <w:shd w:val="clear" w:color="auto" w:fill="auto"/>
            <w:vAlign w:val="bottom"/>
            <w:hideMark/>
          </w:tcPr>
          <w:p w14:paraId="6F639C75" w14:textId="77777777" w:rsidR="00F32CE1" w:rsidRPr="00F32CE1" w:rsidRDefault="00F32CE1" w:rsidP="00F32CE1">
            <w:pPr>
              <w:spacing w:after="0" w:line="240" w:lineRule="auto"/>
              <w:jc w:val="right"/>
              <w:rPr>
                <w:rFonts w:ascii="Cambria" w:eastAsia="Times New Roman" w:hAnsi="Cambria" w:cs="Calibri"/>
                <w:color w:val="000000"/>
                <w:sz w:val="16"/>
                <w:szCs w:val="16"/>
                <w:lang w:eastAsia="es-MX"/>
              </w:rPr>
            </w:pPr>
          </w:p>
        </w:tc>
        <w:tc>
          <w:tcPr>
            <w:tcW w:w="418" w:type="pct"/>
            <w:tcBorders>
              <w:top w:val="nil"/>
              <w:left w:val="nil"/>
              <w:bottom w:val="nil"/>
              <w:right w:val="nil"/>
            </w:tcBorders>
            <w:shd w:val="clear" w:color="auto" w:fill="auto"/>
            <w:vAlign w:val="bottom"/>
            <w:hideMark/>
          </w:tcPr>
          <w:p w14:paraId="5B76274B" w14:textId="77777777" w:rsidR="00F32CE1" w:rsidRPr="00F32CE1" w:rsidRDefault="00F32CE1" w:rsidP="00F32CE1">
            <w:pPr>
              <w:spacing w:after="0" w:line="240" w:lineRule="auto"/>
              <w:rPr>
                <w:rFonts w:ascii="Cambria" w:eastAsia="Times New Roman" w:hAnsi="Cambria"/>
                <w:sz w:val="16"/>
                <w:szCs w:val="16"/>
                <w:lang w:eastAsia="es-MX"/>
              </w:rPr>
            </w:pPr>
          </w:p>
        </w:tc>
        <w:tc>
          <w:tcPr>
            <w:tcW w:w="1185" w:type="pct"/>
            <w:tcBorders>
              <w:top w:val="nil"/>
              <w:left w:val="nil"/>
              <w:bottom w:val="nil"/>
              <w:right w:val="nil"/>
            </w:tcBorders>
            <w:shd w:val="clear" w:color="auto" w:fill="auto"/>
            <w:vAlign w:val="center"/>
            <w:hideMark/>
          </w:tcPr>
          <w:p w14:paraId="5ECE4C93" w14:textId="77777777" w:rsidR="00F32CE1" w:rsidRPr="00F32CE1" w:rsidRDefault="00F32CE1" w:rsidP="00F32CE1">
            <w:pPr>
              <w:spacing w:after="0" w:line="240" w:lineRule="auto"/>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INGRESOS  POR VENTA DE BIENES Y PRESTACIÓN DE SERVICIOS DE ENTIDADES PARAESTATALES Y FIDEICOMISOS NO EMPRESARIALES Y NO FINANCIEROS</w:t>
            </w:r>
          </w:p>
        </w:tc>
        <w:tc>
          <w:tcPr>
            <w:tcW w:w="719" w:type="pct"/>
            <w:tcBorders>
              <w:top w:val="nil"/>
              <w:left w:val="nil"/>
              <w:bottom w:val="nil"/>
              <w:right w:val="nil"/>
            </w:tcBorders>
            <w:shd w:val="clear" w:color="auto" w:fill="auto"/>
            <w:vAlign w:val="center"/>
            <w:hideMark/>
          </w:tcPr>
          <w:p w14:paraId="2B5C858F"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150,000.00</w:t>
            </w:r>
          </w:p>
        </w:tc>
        <w:tc>
          <w:tcPr>
            <w:tcW w:w="719" w:type="pct"/>
            <w:tcBorders>
              <w:top w:val="nil"/>
              <w:left w:val="nil"/>
              <w:bottom w:val="nil"/>
              <w:right w:val="nil"/>
            </w:tcBorders>
            <w:shd w:val="clear" w:color="auto" w:fill="auto"/>
            <w:vAlign w:val="center"/>
            <w:hideMark/>
          </w:tcPr>
          <w:p w14:paraId="177C96D8"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150,000.00</w:t>
            </w:r>
          </w:p>
        </w:tc>
        <w:tc>
          <w:tcPr>
            <w:tcW w:w="441" w:type="pct"/>
            <w:tcBorders>
              <w:top w:val="nil"/>
              <w:left w:val="nil"/>
              <w:bottom w:val="nil"/>
              <w:right w:val="nil"/>
            </w:tcBorders>
            <w:shd w:val="clear" w:color="auto" w:fill="auto"/>
            <w:vAlign w:val="center"/>
            <w:hideMark/>
          </w:tcPr>
          <w:p w14:paraId="21B3926B"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1,260.00</w:t>
            </w:r>
          </w:p>
        </w:tc>
        <w:tc>
          <w:tcPr>
            <w:tcW w:w="719" w:type="pct"/>
            <w:tcBorders>
              <w:top w:val="nil"/>
              <w:left w:val="nil"/>
              <w:bottom w:val="nil"/>
              <w:right w:val="nil"/>
            </w:tcBorders>
            <w:shd w:val="clear" w:color="auto" w:fill="auto"/>
            <w:vAlign w:val="center"/>
            <w:hideMark/>
          </w:tcPr>
          <w:p w14:paraId="0104E453"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148,740.00</w:t>
            </w:r>
          </w:p>
        </w:tc>
      </w:tr>
      <w:tr w:rsidR="00F32CE1" w:rsidRPr="00135873" w14:paraId="5D57D426" w14:textId="77777777" w:rsidTr="00F32CE1">
        <w:trPr>
          <w:trHeight w:val="600"/>
        </w:trPr>
        <w:tc>
          <w:tcPr>
            <w:tcW w:w="399" w:type="pct"/>
            <w:tcBorders>
              <w:top w:val="nil"/>
              <w:left w:val="nil"/>
              <w:bottom w:val="nil"/>
              <w:right w:val="nil"/>
            </w:tcBorders>
            <w:shd w:val="clear" w:color="auto" w:fill="auto"/>
            <w:vAlign w:val="center"/>
            <w:hideMark/>
          </w:tcPr>
          <w:p w14:paraId="30707205" w14:textId="77777777" w:rsidR="00F32CE1" w:rsidRPr="00F32CE1" w:rsidRDefault="00F32CE1" w:rsidP="00F32CE1">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4.1.7.3</w:t>
            </w:r>
          </w:p>
        </w:tc>
        <w:tc>
          <w:tcPr>
            <w:tcW w:w="399" w:type="pct"/>
            <w:tcBorders>
              <w:top w:val="nil"/>
              <w:left w:val="nil"/>
              <w:bottom w:val="nil"/>
              <w:right w:val="nil"/>
            </w:tcBorders>
            <w:shd w:val="clear" w:color="auto" w:fill="auto"/>
            <w:vAlign w:val="center"/>
            <w:hideMark/>
          </w:tcPr>
          <w:p w14:paraId="64D2FFF2" w14:textId="77777777" w:rsidR="00F32CE1" w:rsidRPr="00F32CE1" w:rsidRDefault="00F32CE1" w:rsidP="00F32CE1">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7306</w:t>
            </w:r>
          </w:p>
        </w:tc>
        <w:tc>
          <w:tcPr>
            <w:tcW w:w="418" w:type="pct"/>
            <w:tcBorders>
              <w:top w:val="nil"/>
              <w:left w:val="nil"/>
              <w:bottom w:val="nil"/>
              <w:right w:val="nil"/>
            </w:tcBorders>
            <w:shd w:val="clear" w:color="auto" w:fill="auto"/>
            <w:vAlign w:val="bottom"/>
            <w:hideMark/>
          </w:tcPr>
          <w:p w14:paraId="0DB1CC1C" w14:textId="77777777" w:rsidR="00F32CE1" w:rsidRPr="00F32CE1" w:rsidRDefault="00F32CE1" w:rsidP="00F32CE1">
            <w:pPr>
              <w:spacing w:after="0" w:line="240" w:lineRule="auto"/>
              <w:jc w:val="right"/>
              <w:rPr>
                <w:rFonts w:ascii="Cambria" w:eastAsia="Times New Roman" w:hAnsi="Cambria" w:cs="Calibri"/>
                <w:color w:val="000000"/>
                <w:sz w:val="16"/>
                <w:szCs w:val="16"/>
                <w:lang w:eastAsia="es-MX"/>
              </w:rPr>
            </w:pPr>
          </w:p>
        </w:tc>
        <w:tc>
          <w:tcPr>
            <w:tcW w:w="1185" w:type="pct"/>
            <w:tcBorders>
              <w:top w:val="nil"/>
              <w:left w:val="nil"/>
              <w:bottom w:val="nil"/>
              <w:right w:val="nil"/>
            </w:tcBorders>
            <w:shd w:val="clear" w:color="auto" w:fill="auto"/>
            <w:vAlign w:val="center"/>
            <w:hideMark/>
          </w:tcPr>
          <w:p w14:paraId="78EFFA3A" w14:textId="77777777" w:rsidR="00F32CE1" w:rsidRPr="00F32CE1" w:rsidRDefault="00F32CE1" w:rsidP="00F32CE1">
            <w:pPr>
              <w:spacing w:after="0" w:line="240" w:lineRule="auto"/>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SERVICIOS DE PROMOCIÓN DEL DEPORTE</w:t>
            </w:r>
          </w:p>
        </w:tc>
        <w:tc>
          <w:tcPr>
            <w:tcW w:w="719" w:type="pct"/>
            <w:tcBorders>
              <w:top w:val="nil"/>
              <w:left w:val="nil"/>
              <w:bottom w:val="nil"/>
              <w:right w:val="nil"/>
            </w:tcBorders>
            <w:shd w:val="clear" w:color="auto" w:fill="auto"/>
            <w:vAlign w:val="center"/>
            <w:hideMark/>
          </w:tcPr>
          <w:p w14:paraId="295F7BC8"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150,000.00</w:t>
            </w:r>
          </w:p>
        </w:tc>
        <w:tc>
          <w:tcPr>
            <w:tcW w:w="719" w:type="pct"/>
            <w:tcBorders>
              <w:top w:val="nil"/>
              <w:left w:val="nil"/>
              <w:bottom w:val="nil"/>
              <w:right w:val="nil"/>
            </w:tcBorders>
            <w:shd w:val="clear" w:color="auto" w:fill="auto"/>
            <w:vAlign w:val="center"/>
            <w:hideMark/>
          </w:tcPr>
          <w:p w14:paraId="4F1C731C"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150,000.00</w:t>
            </w:r>
          </w:p>
        </w:tc>
        <w:tc>
          <w:tcPr>
            <w:tcW w:w="441" w:type="pct"/>
            <w:tcBorders>
              <w:top w:val="nil"/>
              <w:left w:val="nil"/>
              <w:bottom w:val="nil"/>
              <w:right w:val="nil"/>
            </w:tcBorders>
            <w:shd w:val="clear" w:color="auto" w:fill="auto"/>
            <w:vAlign w:val="center"/>
            <w:hideMark/>
          </w:tcPr>
          <w:p w14:paraId="1178CFA4"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1,260.00</w:t>
            </w:r>
          </w:p>
        </w:tc>
        <w:tc>
          <w:tcPr>
            <w:tcW w:w="719" w:type="pct"/>
            <w:tcBorders>
              <w:top w:val="nil"/>
              <w:left w:val="nil"/>
              <w:bottom w:val="nil"/>
              <w:right w:val="nil"/>
            </w:tcBorders>
            <w:shd w:val="clear" w:color="auto" w:fill="auto"/>
            <w:vAlign w:val="center"/>
            <w:hideMark/>
          </w:tcPr>
          <w:p w14:paraId="62C29194"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148,740.00</w:t>
            </w:r>
          </w:p>
        </w:tc>
      </w:tr>
      <w:tr w:rsidR="00F32CE1" w:rsidRPr="00135873" w14:paraId="7DAE87F6" w14:textId="77777777" w:rsidTr="00F32CE1">
        <w:trPr>
          <w:trHeight w:val="300"/>
        </w:trPr>
        <w:tc>
          <w:tcPr>
            <w:tcW w:w="399" w:type="pct"/>
            <w:tcBorders>
              <w:top w:val="nil"/>
              <w:left w:val="nil"/>
              <w:bottom w:val="nil"/>
              <w:right w:val="nil"/>
            </w:tcBorders>
            <w:shd w:val="clear" w:color="auto" w:fill="auto"/>
            <w:vAlign w:val="center"/>
            <w:hideMark/>
          </w:tcPr>
          <w:p w14:paraId="0D72998A" w14:textId="77777777" w:rsidR="00F32CE1" w:rsidRPr="00F32CE1" w:rsidRDefault="00F32CE1" w:rsidP="00F32CE1">
            <w:pPr>
              <w:spacing w:after="0" w:line="240" w:lineRule="auto"/>
              <w:jc w:val="right"/>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4.1.7.3</w:t>
            </w:r>
          </w:p>
        </w:tc>
        <w:tc>
          <w:tcPr>
            <w:tcW w:w="399" w:type="pct"/>
            <w:tcBorders>
              <w:top w:val="nil"/>
              <w:left w:val="nil"/>
              <w:bottom w:val="nil"/>
              <w:right w:val="nil"/>
            </w:tcBorders>
            <w:shd w:val="clear" w:color="auto" w:fill="auto"/>
            <w:vAlign w:val="center"/>
            <w:hideMark/>
          </w:tcPr>
          <w:p w14:paraId="0078ED8C" w14:textId="77777777" w:rsidR="00F32CE1" w:rsidRPr="00F32CE1" w:rsidRDefault="00F32CE1" w:rsidP="00F32CE1">
            <w:pPr>
              <w:spacing w:after="0" w:line="240" w:lineRule="auto"/>
              <w:jc w:val="right"/>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730605</w:t>
            </w:r>
          </w:p>
        </w:tc>
        <w:tc>
          <w:tcPr>
            <w:tcW w:w="418" w:type="pct"/>
            <w:tcBorders>
              <w:top w:val="nil"/>
              <w:left w:val="nil"/>
              <w:bottom w:val="nil"/>
              <w:right w:val="nil"/>
            </w:tcBorders>
            <w:shd w:val="clear" w:color="auto" w:fill="auto"/>
            <w:vAlign w:val="center"/>
            <w:hideMark/>
          </w:tcPr>
          <w:p w14:paraId="3A3DBFFE" w14:textId="77777777" w:rsidR="00F32CE1" w:rsidRPr="00F32CE1" w:rsidRDefault="00F32CE1" w:rsidP="00F32CE1">
            <w:pPr>
              <w:spacing w:after="0" w:line="240" w:lineRule="auto"/>
              <w:jc w:val="right"/>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1424700000</w:t>
            </w:r>
          </w:p>
        </w:tc>
        <w:tc>
          <w:tcPr>
            <w:tcW w:w="1185" w:type="pct"/>
            <w:tcBorders>
              <w:top w:val="nil"/>
              <w:left w:val="nil"/>
              <w:bottom w:val="nil"/>
              <w:right w:val="nil"/>
            </w:tcBorders>
            <w:shd w:val="clear" w:color="auto" w:fill="auto"/>
            <w:vAlign w:val="center"/>
            <w:hideMark/>
          </w:tcPr>
          <w:p w14:paraId="6DFB4C96" w14:textId="77777777" w:rsidR="00F32CE1" w:rsidRPr="00F32CE1" w:rsidRDefault="00F32CE1" w:rsidP="00F32CE1">
            <w:pPr>
              <w:spacing w:after="0" w:line="240" w:lineRule="auto"/>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EVENTOS DEPORTIVOS</w:t>
            </w:r>
          </w:p>
        </w:tc>
        <w:tc>
          <w:tcPr>
            <w:tcW w:w="719" w:type="pct"/>
            <w:tcBorders>
              <w:top w:val="nil"/>
              <w:left w:val="nil"/>
              <w:bottom w:val="nil"/>
              <w:right w:val="nil"/>
            </w:tcBorders>
            <w:shd w:val="clear" w:color="auto" w:fill="auto"/>
            <w:vAlign w:val="center"/>
            <w:hideMark/>
          </w:tcPr>
          <w:p w14:paraId="5CB60F93" w14:textId="77777777" w:rsidR="00F32CE1" w:rsidRPr="00F32CE1" w:rsidRDefault="00F32CE1" w:rsidP="00135873">
            <w:pPr>
              <w:spacing w:after="0" w:line="240" w:lineRule="auto"/>
              <w:jc w:val="right"/>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109,000.00</w:t>
            </w:r>
          </w:p>
        </w:tc>
        <w:tc>
          <w:tcPr>
            <w:tcW w:w="719" w:type="pct"/>
            <w:tcBorders>
              <w:top w:val="nil"/>
              <w:left w:val="nil"/>
              <w:bottom w:val="nil"/>
              <w:right w:val="nil"/>
            </w:tcBorders>
            <w:shd w:val="clear" w:color="auto" w:fill="auto"/>
            <w:vAlign w:val="center"/>
            <w:hideMark/>
          </w:tcPr>
          <w:p w14:paraId="4F80689F" w14:textId="77777777" w:rsidR="00F32CE1" w:rsidRPr="00F32CE1" w:rsidRDefault="00F32CE1" w:rsidP="00135873">
            <w:pPr>
              <w:spacing w:after="0" w:line="240" w:lineRule="auto"/>
              <w:jc w:val="right"/>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109,000.00</w:t>
            </w:r>
          </w:p>
        </w:tc>
        <w:tc>
          <w:tcPr>
            <w:tcW w:w="441" w:type="pct"/>
            <w:tcBorders>
              <w:top w:val="nil"/>
              <w:left w:val="nil"/>
              <w:bottom w:val="nil"/>
              <w:right w:val="nil"/>
            </w:tcBorders>
            <w:shd w:val="clear" w:color="auto" w:fill="auto"/>
            <w:vAlign w:val="center"/>
            <w:hideMark/>
          </w:tcPr>
          <w:p w14:paraId="0C3A7D06" w14:textId="77777777" w:rsidR="00F32CE1" w:rsidRPr="00F32CE1" w:rsidRDefault="00F32CE1" w:rsidP="00135873">
            <w:pPr>
              <w:spacing w:after="0" w:line="240" w:lineRule="auto"/>
              <w:jc w:val="right"/>
              <w:rPr>
                <w:rFonts w:ascii="Cambria" w:eastAsia="Times New Roman" w:hAnsi="Cambria" w:cs="Calibri"/>
                <w:color w:val="2F75B5"/>
                <w:sz w:val="16"/>
                <w:szCs w:val="16"/>
                <w:lang w:eastAsia="es-MX"/>
              </w:rPr>
            </w:pPr>
          </w:p>
        </w:tc>
        <w:tc>
          <w:tcPr>
            <w:tcW w:w="719" w:type="pct"/>
            <w:tcBorders>
              <w:top w:val="nil"/>
              <w:left w:val="nil"/>
              <w:bottom w:val="nil"/>
              <w:right w:val="nil"/>
            </w:tcBorders>
            <w:shd w:val="clear" w:color="auto" w:fill="auto"/>
            <w:vAlign w:val="center"/>
            <w:hideMark/>
          </w:tcPr>
          <w:p w14:paraId="3ADAF9D1" w14:textId="77777777" w:rsidR="00F32CE1" w:rsidRPr="00F32CE1" w:rsidRDefault="00F32CE1" w:rsidP="00135873">
            <w:pPr>
              <w:spacing w:after="0" w:line="240" w:lineRule="auto"/>
              <w:jc w:val="right"/>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109,000.00</w:t>
            </w:r>
          </w:p>
        </w:tc>
      </w:tr>
      <w:tr w:rsidR="00F32CE1" w:rsidRPr="00135873" w14:paraId="49273FAF" w14:textId="77777777" w:rsidTr="00F32CE1">
        <w:trPr>
          <w:trHeight w:val="300"/>
        </w:trPr>
        <w:tc>
          <w:tcPr>
            <w:tcW w:w="399" w:type="pct"/>
            <w:tcBorders>
              <w:top w:val="nil"/>
              <w:left w:val="nil"/>
              <w:bottom w:val="nil"/>
              <w:right w:val="nil"/>
            </w:tcBorders>
            <w:shd w:val="clear" w:color="auto" w:fill="auto"/>
            <w:vAlign w:val="center"/>
            <w:hideMark/>
          </w:tcPr>
          <w:p w14:paraId="2BA2DBAF" w14:textId="77777777" w:rsidR="00F32CE1" w:rsidRPr="00F32CE1" w:rsidRDefault="00F32CE1" w:rsidP="00F32CE1">
            <w:pPr>
              <w:spacing w:after="0" w:line="240" w:lineRule="auto"/>
              <w:jc w:val="right"/>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4.1.7.3</w:t>
            </w:r>
          </w:p>
        </w:tc>
        <w:tc>
          <w:tcPr>
            <w:tcW w:w="399" w:type="pct"/>
            <w:tcBorders>
              <w:top w:val="nil"/>
              <w:left w:val="nil"/>
              <w:bottom w:val="nil"/>
              <w:right w:val="nil"/>
            </w:tcBorders>
            <w:shd w:val="clear" w:color="auto" w:fill="auto"/>
            <w:vAlign w:val="center"/>
            <w:hideMark/>
          </w:tcPr>
          <w:p w14:paraId="21D29108" w14:textId="77777777" w:rsidR="00F32CE1" w:rsidRPr="00F32CE1" w:rsidRDefault="00F32CE1" w:rsidP="00F32CE1">
            <w:pPr>
              <w:spacing w:after="0" w:line="240" w:lineRule="auto"/>
              <w:jc w:val="right"/>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730801</w:t>
            </w:r>
          </w:p>
        </w:tc>
        <w:tc>
          <w:tcPr>
            <w:tcW w:w="418" w:type="pct"/>
            <w:tcBorders>
              <w:top w:val="nil"/>
              <w:left w:val="nil"/>
              <w:bottom w:val="nil"/>
              <w:right w:val="nil"/>
            </w:tcBorders>
            <w:shd w:val="clear" w:color="auto" w:fill="auto"/>
            <w:vAlign w:val="center"/>
            <w:hideMark/>
          </w:tcPr>
          <w:p w14:paraId="2612AC2F" w14:textId="77777777" w:rsidR="00F32CE1" w:rsidRPr="00F32CE1" w:rsidRDefault="00F32CE1" w:rsidP="00F32CE1">
            <w:pPr>
              <w:spacing w:after="0" w:line="240" w:lineRule="auto"/>
              <w:jc w:val="right"/>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1424700000</w:t>
            </w:r>
          </w:p>
        </w:tc>
        <w:tc>
          <w:tcPr>
            <w:tcW w:w="1185" w:type="pct"/>
            <w:tcBorders>
              <w:top w:val="nil"/>
              <w:left w:val="nil"/>
              <w:bottom w:val="nil"/>
              <w:right w:val="nil"/>
            </w:tcBorders>
            <w:shd w:val="clear" w:color="auto" w:fill="auto"/>
            <w:vAlign w:val="center"/>
            <w:hideMark/>
          </w:tcPr>
          <w:p w14:paraId="35645D78" w14:textId="77777777" w:rsidR="00F32CE1" w:rsidRPr="00F32CE1" w:rsidRDefault="00F32CE1" w:rsidP="00F32CE1">
            <w:pPr>
              <w:spacing w:after="0" w:line="240" w:lineRule="auto"/>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ACCESO A SANITARIOS</w:t>
            </w:r>
          </w:p>
        </w:tc>
        <w:tc>
          <w:tcPr>
            <w:tcW w:w="719" w:type="pct"/>
            <w:tcBorders>
              <w:top w:val="nil"/>
              <w:left w:val="nil"/>
              <w:bottom w:val="nil"/>
              <w:right w:val="nil"/>
            </w:tcBorders>
            <w:shd w:val="clear" w:color="auto" w:fill="auto"/>
            <w:vAlign w:val="center"/>
            <w:hideMark/>
          </w:tcPr>
          <w:p w14:paraId="666288A0" w14:textId="77777777" w:rsidR="00F32CE1" w:rsidRPr="00F32CE1" w:rsidRDefault="00F32CE1" w:rsidP="00135873">
            <w:pPr>
              <w:spacing w:after="0" w:line="240" w:lineRule="auto"/>
              <w:jc w:val="right"/>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17,000.00</w:t>
            </w:r>
          </w:p>
        </w:tc>
        <w:tc>
          <w:tcPr>
            <w:tcW w:w="719" w:type="pct"/>
            <w:tcBorders>
              <w:top w:val="nil"/>
              <w:left w:val="nil"/>
              <w:bottom w:val="nil"/>
              <w:right w:val="nil"/>
            </w:tcBorders>
            <w:shd w:val="clear" w:color="auto" w:fill="auto"/>
            <w:vAlign w:val="center"/>
            <w:hideMark/>
          </w:tcPr>
          <w:p w14:paraId="6D205FA1" w14:textId="77777777" w:rsidR="00F32CE1" w:rsidRPr="00F32CE1" w:rsidRDefault="00F32CE1" w:rsidP="00135873">
            <w:pPr>
              <w:spacing w:after="0" w:line="240" w:lineRule="auto"/>
              <w:jc w:val="right"/>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17,000.00</w:t>
            </w:r>
          </w:p>
        </w:tc>
        <w:tc>
          <w:tcPr>
            <w:tcW w:w="441" w:type="pct"/>
            <w:tcBorders>
              <w:top w:val="nil"/>
              <w:left w:val="nil"/>
              <w:bottom w:val="nil"/>
              <w:right w:val="nil"/>
            </w:tcBorders>
            <w:shd w:val="clear" w:color="auto" w:fill="auto"/>
            <w:vAlign w:val="center"/>
            <w:hideMark/>
          </w:tcPr>
          <w:p w14:paraId="0E0186D9" w14:textId="77777777" w:rsidR="00F32CE1" w:rsidRPr="00F32CE1" w:rsidRDefault="00F32CE1" w:rsidP="00135873">
            <w:pPr>
              <w:spacing w:after="0" w:line="240" w:lineRule="auto"/>
              <w:jc w:val="right"/>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 xml:space="preserve">       1,260.00 </w:t>
            </w:r>
          </w:p>
        </w:tc>
        <w:tc>
          <w:tcPr>
            <w:tcW w:w="719" w:type="pct"/>
            <w:tcBorders>
              <w:top w:val="nil"/>
              <w:left w:val="nil"/>
              <w:bottom w:val="nil"/>
              <w:right w:val="nil"/>
            </w:tcBorders>
            <w:shd w:val="clear" w:color="auto" w:fill="auto"/>
            <w:vAlign w:val="center"/>
            <w:hideMark/>
          </w:tcPr>
          <w:p w14:paraId="6B9EE0E9" w14:textId="77777777" w:rsidR="00F32CE1" w:rsidRPr="00F32CE1" w:rsidRDefault="00F32CE1" w:rsidP="00135873">
            <w:pPr>
              <w:spacing w:after="0" w:line="240" w:lineRule="auto"/>
              <w:jc w:val="right"/>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15,740.00</w:t>
            </w:r>
          </w:p>
        </w:tc>
      </w:tr>
      <w:tr w:rsidR="00F32CE1" w:rsidRPr="00135873" w14:paraId="10D85E14" w14:textId="77777777" w:rsidTr="00F32CE1">
        <w:trPr>
          <w:trHeight w:val="300"/>
        </w:trPr>
        <w:tc>
          <w:tcPr>
            <w:tcW w:w="399" w:type="pct"/>
            <w:tcBorders>
              <w:top w:val="nil"/>
              <w:left w:val="nil"/>
              <w:bottom w:val="nil"/>
              <w:right w:val="nil"/>
            </w:tcBorders>
            <w:shd w:val="clear" w:color="auto" w:fill="auto"/>
            <w:vAlign w:val="center"/>
            <w:hideMark/>
          </w:tcPr>
          <w:p w14:paraId="01C2EBED" w14:textId="77777777" w:rsidR="00F32CE1" w:rsidRPr="00F32CE1" w:rsidRDefault="00F32CE1" w:rsidP="00F32CE1">
            <w:pPr>
              <w:spacing w:after="0" w:line="240" w:lineRule="auto"/>
              <w:jc w:val="right"/>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4.1.7.3</w:t>
            </w:r>
          </w:p>
        </w:tc>
        <w:tc>
          <w:tcPr>
            <w:tcW w:w="399" w:type="pct"/>
            <w:tcBorders>
              <w:top w:val="nil"/>
              <w:left w:val="nil"/>
              <w:bottom w:val="nil"/>
              <w:right w:val="nil"/>
            </w:tcBorders>
            <w:shd w:val="clear" w:color="auto" w:fill="auto"/>
            <w:vAlign w:val="center"/>
            <w:hideMark/>
          </w:tcPr>
          <w:p w14:paraId="2DE1A449" w14:textId="77777777" w:rsidR="00F32CE1" w:rsidRPr="00F32CE1" w:rsidRDefault="00F32CE1" w:rsidP="00F32CE1">
            <w:pPr>
              <w:spacing w:after="0" w:line="240" w:lineRule="auto"/>
              <w:jc w:val="right"/>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730808</w:t>
            </w:r>
          </w:p>
        </w:tc>
        <w:tc>
          <w:tcPr>
            <w:tcW w:w="418" w:type="pct"/>
            <w:tcBorders>
              <w:top w:val="nil"/>
              <w:left w:val="nil"/>
              <w:bottom w:val="nil"/>
              <w:right w:val="nil"/>
            </w:tcBorders>
            <w:shd w:val="clear" w:color="auto" w:fill="auto"/>
            <w:vAlign w:val="center"/>
            <w:hideMark/>
          </w:tcPr>
          <w:p w14:paraId="44685F69" w14:textId="77777777" w:rsidR="00F32CE1" w:rsidRPr="00F32CE1" w:rsidRDefault="00F32CE1" w:rsidP="00F32CE1">
            <w:pPr>
              <w:spacing w:after="0" w:line="240" w:lineRule="auto"/>
              <w:jc w:val="right"/>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1424700000</w:t>
            </w:r>
          </w:p>
        </w:tc>
        <w:tc>
          <w:tcPr>
            <w:tcW w:w="1185" w:type="pct"/>
            <w:tcBorders>
              <w:top w:val="nil"/>
              <w:left w:val="nil"/>
              <w:bottom w:val="nil"/>
              <w:right w:val="nil"/>
            </w:tcBorders>
            <w:shd w:val="clear" w:color="auto" w:fill="auto"/>
            <w:vAlign w:val="center"/>
            <w:hideMark/>
          </w:tcPr>
          <w:p w14:paraId="73211649" w14:textId="77777777" w:rsidR="00F32CE1" w:rsidRPr="00F32CE1" w:rsidRDefault="00F32CE1" w:rsidP="00F32CE1">
            <w:pPr>
              <w:spacing w:after="0" w:line="240" w:lineRule="auto"/>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RENTA DE BIENES MUEBLES</w:t>
            </w:r>
          </w:p>
        </w:tc>
        <w:tc>
          <w:tcPr>
            <w:tcW w:w="719" w:type="pct"/>
            <w:tcBorders>
              <w:top w:val="nil"/>
              <w:left w:val="nil"/>
              <w:bottom w:val="nil"/>
              <w:right w:val="nil"/>
            </w:tcBorders>
            <w:shd w:val="clear" w:color="auto" w:fill="auto"/>
            <w:vAlign w:val="center"/>
            <w:hideMark/>
          </w:tcPr>
          <w:p w14:paraId="5760D1E0" w14:textId="77777777" w:rsidR="00F32CE1" w:rsidRPr="00F32CE1" w:rsidRDefault="00F32CE1" w:rsidP="00135873">
            <w:pPr>
              <w:spacing w:after="0" w:line="240" w:lineRule="auto"/>
              <w:jc w:val="right"/>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12,000.00</w:t>
            </w:r>
          </w:p>
        </w:tc>
        <w:tc>
          <w:tcPr>
            <w:tcW w:w="719" w:type="pct"/>
            <w:tcBorders>
              <w:top w:val="nil"/>
              <w:left w:val="nil"/>
              <w:bottom w:val="nil"/>
              <w:right w:val="nil"/>
            </w:tcBorders>
            <w:shd w:val="clear" w:color="auto" w:fill="auto"/>
            <w:vAlign w:val="center"/>
            <w:hideMark/>
          </w:tcPr>
          <w:p w14:paraId="386052D2" w14:textId="77777777" w:rsidR="00F32CE1" w:rsidRPr="00F32CE1" w:rsidRDefault="00F32CE1" w:rsidP="00135873">
            <w:pPr>
              <w:spacing w:after="0" w:line="240" w:lineRule="auto"/>
              <w:jc w:val="right"/>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12,000.00</w:t>
            </w:r>
          </w:p>
        </w:tc>
        <w:tc>
          <w:tcPr>
            <w:tcW w:w="441" w:type="pct"/>
            <w:tcBorders>
              <w:top w:val="nil"/>
              <w:left w:val="nil"/>
              <w:bottom w:val="nil"/>
              <w:right w:val="nil"/>
            </w:tcBorders>
            <w:shd w:val="clear" w:color="auto" w:fill="auto"/>
            <w:vAlign w:val="center"/>
            <w:hideMark/>
          </w:tcPr>
          <w:p w14:paraId="625610F6" w14:textId="77777777" w:rsidR="00F32CE1" w:rsidRPr="00F32CE1" w:rsidRDefault="00F32CE1" w:rsidP="00135873">
            <w:pPr>
              <w:spacing w:after="0" w:line="240" w:lineRule="auto"/>
              <w:jc w:val="right"/>
              <w:rPr>
                <w:rFonts w:ascii="Cambria" w:eastAsia="Times New Roman" w:hAnsi="Cambria" w:cs="Calibri"/>
                <w:color w:val="2F75B5"/>
                <w:sz w:val="16"/>
                <w:szCs w:val="16"/>
                <w:lang w:eastAsia="es-MX"/>
              </w:rPr>
            </w:pPr>
          </w:p>
        </w:tc>
        <w:tc>
          <w:tcPr>
            <w:tcW w:w="719" w:type="pct"/>
            <w:tcBorders>
              <w:top w:val="nil"/>
              <w:left w:val="nil"/>
              <w:bottom w:val="nil"/>
              <w:right w:val="nil"/>
            </w:tcBorders>
            <w:shd w:val="clear" w:color="auto" w:fill="auto"/>
            <w:vAlign w:val="center"/>
            <w:hideMark/>
          </w:tcPr>
          <w:p w14:paraId="1AD5A2EF" w14:textId="77777777" w:rsidR="00F32CE1" w:rsidRPr="00F32CE1" w:rsidRDefault="00F32CE1" w:rsidP="00135873">
            <w:pPr>
              <w:spacing w:after="0" w:line="240" w:lineRule="auto"/>
              <w:jc w:val="right"/>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12,000.00</w:t>
            </w:r>
          </w:p>
        </w:tc>
      </w:tr>
      <w:tr w:rsidR="00F32CE1" w:rsidRPr="00135873" w14:paraId="1EAEAF48" w14:textId="77777777" w:rsidTr="00F32CE1">
        <w:trPr>
          <w:trHeight w:val="300"/>
        </w:trPr>
        <w:tc>
          <w:tcPr>
            <w:tcW w:w="399" w:type="pct"/>
            <w:tcBorders>
              <w:top w:val="nil"/>
              <w:left w:val="nil"/>
              <w:bottom w:val="nil"/>
              <w:right w:val="nil"/>
            </w:tcBorders>
            <w:shd w:val="clear" w:color="auto" w:fill="auto"/>
            <w:vAlign w:val="center"/>
            <w:hideMark/>
          </w:tcPr>
          <w:p w14:paraId="579DE208" w14:textId="77777777" w:rsidR="00F32CE1" w:rsidRPr="00F32CE1" w:rsidRDefault="00F32CE1" w:rsidP="00F32CE1">
            <w:pPr>
              <w:spacing w:after="0" w:line="240" w:lineRule="auto"/>
              <w:jc w:val="right"/>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4.1.7.3</w:t>
            </w:r>
          </w:p>
        </w:tc>
        <w:tc>
          <w:tcPr>
            <w:tcW w:w="399" w:type="pct"/>
            <w:tcBorders>
              <w:top w:val="nil"/>
              <w:left w:val="nil"/>
              <w:bottom w:val="nil"/>
              <w:right w:val="nil"/>
            </w:tcBorders>
            <w:shd w:val="clear" w:color="auto" w:fill="auto"/>
            <w:vAlign w:val="center"/>
            <w:hideMark/>
          </w:tcPr>
          <w:p w14:paraId="5EF532A8" w14:textId="77777777" w:rsidR="00F32CE1" w:rsidRPr="00F32CE1" w:rsidRDefault="00F32CE1" w:rsidP="00F32CE1">
            <w:pPr>
              <w:spacing w:after="0" w:line="240" w:lineRule="auto"/>
              <w:jc w:val="right"/>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730809</w:t>
            </w:r>
          </w:p>
        </w:tc>
        <w:tc>
          <w:tcPr>
            <w:tcW w:w="418" w:type="pct"/>
            <w:tcBorders>
              <w:top w:val="nil"/>
              <w:left w:val="nil"/>
              <w:bottom w:val="nil"/>
              <w:right w:val="nil"/>
            </w:tcBorders>
            <w:shd w:val="clear" w:color="auto" w:fill="auto"/>
            <w:vAlign w:val="center"/>
            <w:hideMark/>
          </w:tcPr>
          <w:p w14:paraId="7FA54A7E" w14:textId="77777777" w:rsidR="00F32CE1" w:rsidRPr="00F32CE1" w:rsidRDefault="00F32CE1" w:rsidP="00F32CE1">
            <w:pPr>
              <w:spacing w:after="0" w:line="240" w:lineRule="auto"/>
              <w:jc w:val="right"/>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1424700000</w:t>
            </w:r>
          </w:p>
        </w:tc>
        <w:tc>
          <w:tcPr>
            <w:tcW w:w="1185" w:type="pct"/>
            <w:tcBorders>
              <w:top w:val="nil"/>
              <w:left w:val="nil"/>
              <w:bottom w:val="nil"/>
              <w:right w:val="nil"/>
            </w:tcBorders>
            <w:shd w:val="clear" w:color="auto" w:fill="auto"/>
            <w:vAlign w:val="center"/>
            <w:hideMark/>
          </w:tcPr>
          <w:p w14:paraId="0327C075" w14:textId="77777777" w:rsidR="00F32CE1" w:rsidRPr="00F32CE1" w:rsidRDefault="00F32CE1" w:rsidP="00F32CE1">
            <w:pPr>
              <w:spacing w:after="0" w:line="240" w:lineRule="auto"/>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RENTA DE ESPACIOS PUBLICITARIOS</w:t>
            </w:r>
          </w:p>
        </w:tc>
        <w:tc>
          <w:tcPr>
            <w:tcW w:w="719" w:type="pct"/>
            <w:tcBorders>
              <w:top w:val="nil"/>
              <w:left w:val="nil"/>
              <w:bottom w:val="nil"/>
              <w:right w:val="nil"/>
            </w:tcBorders>
            <w:shd w:val="clear" w:color="auto" w:fill="auto"/>
            <w:vAlign w:val="center"/>
            <w:hideMark/>
          </w:tcPr>
          <w:p w14:paraId="270F0593" w14:textId="77777777" w:rsidR="00F32CE1" w:rsidRPr="00F32CE1" w:rsidRDefault="00F32CE1" w:rsidP="00135873">
            <w:pPr>
              <w:spacing w:after="0" w:line="240" w:lineRule="auto"/>
              <w:jc w:val="right"/>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12,000.00</w:t>
            </w:r>
          </w:p>
        </w:tc>
        <w:tc>
          <w:tcPr>
            <w:tcW w:w="719" w:type="pct"/>
            <w:tcBorders>
              <w:top w:val="nil"/>
              <w:left w:val="nil"/>
              <w:bottom w:val="nil"/>
              <w:right w:val="nil"/>
            </w:tcBorders>
            <w:shd w:val="clear" w:color="auto" w:fill="auto"/>
            <w:vAlign w:val="center"/>
            <w:hideMark/>
          </w:tcPr>
          <w:p w14:paraId="06558D4F" w14:textId="77777777" w:rsidR="00F32CE1" w:rsidRPr="00F32CE1" w:rsidRDefault="00F32CE1" w:rsidP="00135873">
            <w:pPr>
              <w:spacing w:after="0" w:line="240" w:lineRule="auto"/>
              <w:jc w:val="right"/>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12,000.00</w:t>
            </w:r>
          </w:p>
        </w:tc>
        <w:tc>
          <w:tcPr>
            <w:tcW w:w="441" w:type="pct"/>
            <w:tcBorders>
              <w:top w:val="nil"/>
              <w:left w:val="nil"/>
              <w:bottom w:val="nil"/>
              <w:right w:val="nil"/>
            </w:tcBorders>
            <w:shd w:val="clear" w:color="auto" w:fill="auto"/>
            <w:vAlign w:val="center"/>
            <w:hideMark/>
          </w:tcPr>
          <w:p w14:paraId="1B1ABCF5" w14:textId="77777777" w:rsidR="00F32CE1" w:rsidRPr="00F32CE1" w:rsidRDefault="00F32CE1" w:rsidP="00135873">
            <w:pPr>
              <w:spacing w:after="0" w:line="240" w:lineRule="auto"/>
              <w:jc w:val="right"/>
              <w:rPr>
                <w:rFonts w:ascii="Cambria" w:eastAsia="Times New Roman" w:hAnsi="Cambria" w:cs="Calibri"/>
                <w:color w:val="2F75B5"/>
                <w:sz w:val="16"/>
                <w:szCs w:val="16"/>
                <w:lang w:eastAsia="es-MX"/>
              </w:rPr>
            </w:pPr>
          </w:p>
        </w:tc>
        <w:tc>
          <w:tcPr>
            <w:tcW w:w="719" w:type="pct"/>
            <w:tcBorders>
              <w:top w:val="nil"/>
              <w:left w:val="nil"/>
              <w:bottom w:val="nil"/>
              <w:right w:val="nil"/>
            </w:tcBorders>
            <w:shd w:val="clear" w:color="auto" w:fill="auto"/>
            <w:vAlign w:val="center"/>
            <w:hideMark/>
          </w:tcPr>
          <w:p w14:paraId="6BCFD1C0" w14:textId="77777777" w:rsidR="00F32CE1" w:rsidRPr="00F32CE1" w:rsidRDefault="00F32CE1" w:rsidP="00135873">
            <w:pPr>
              <w:spacing w:after="0" w:line="240" w:lineRule="auto"/>
              <w:jc w:val="right"/>
              <w:rPr>
                <w:rFonts w:ascii="Cambria" w:eastAsia="Times New Roman" w:hAnsi="Cambria" w:cs="Calibri"/>
                <w:color w:val="2F75B5"/>
                <w:sz w:val="16"/>
                <w:szCs w:val="16"/>
                <w:lang w:eastAsia="es-MX"/>
              </w:rPr>
            </w:pPr>
            <w:r w:rsidRPr="00F32CE1">
              <w:rPr>
                <w:rFonts w:ascii="Cambria" w:eastAsia="Times New Roman" w:hAnsi="Cambria" w:cs="Calibri"/>
                <w:color w:val="2F75B5"/>
                <w:sz w:val="16"/>
                <w:szCs w:val="16"/>
                <w:lang w:eastAsia="es-MX"/>
              </w:rPr>
              <w:t>12,000.00</w:t>
            </w:r>
          </w:p>
        </w:tc>
      </w:tr>
      <w:tr w:rsidR="00F32CE1" w:rsidRPr="00135873" w14:paraId="761C8E64" w14:textId="77777777" w:rsidTr="00F32CE1">
        <w:trPr>
          <w:trHeight w:val="2400"/>
        </w:trPr>
        <w:tc>
          <w:tcPr>
            <w:tcW w:w="399" w:type="pct"/>
            <w:tcBorders>
              <w:top w:val="nil"/>
              <w:left w:val="nil"/>
              <w:bottom w:val="nil"/>
              <w:right w:val="nil"/>
            </w:tcBorders>
            <w:shd w:val="clear" w:color="auto" w:fill="auto"/>
            <w:vAlign w:val="center"/>
            <w:hideMark/>
          </w:tcPr>
          <w:p w14:paraId="2E8732CD" w14:textId="77777777" w:rsidR="00F32CE1" w:rsidRPr="00F32CE1" w:rsidRDefault="00F32CE1" w:rsidP="00F32CE1">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4.2</w:t>
            </w:r>
          </w:p>
        </w:tc>
        <w:tc>
          <w:tcPr>
            <w:tcW w:w="399" w:type="pct"/>
            <w:tcBorders>
              <w:top w:val="nil"/>
              <w:left w:val="nil"/>
              <w:bottom w:val="nil"/>
              <w:right w:val="nil"/>
            </w:tcBorders>
            <w:shd w:val="clear" w:color="auto" w:fill="auto"/>
            <w:vAlign w:val="bottom"/>
            <w:hideMark/>
          </w:tcPr>
          <w:p w14:paraId="13B4AD8E" w14:textId="77777777" w:rsidR="00F32CE1" w:rsidRPr="00F32CE1" w:rsidRDefault="00F32CE1" w:rsidP="00F32CE1">
            <w:pPr>
              <w:spacing w:after="0" w:line="240" w:lineRule="auto"/>
              <w:jc w:val="right"/>
              <w:rPr>
                <w:rFonts w:ascii="Cambria" w:eastAsia="Times New Roman" w:hAnsi="Cambria" w:cs="Calibri"/>
                <w:color w:val="000000"/>
                <w:sz w:val="16"/>
                <w:szCs w:val="16"/>
                <w:lang w:eastAsia="es-MX"/>
              </w:rPr>
            </w:pPr>
          </w:p>
        </w:tc>
        <w:tc>
          <w:tcPr>
            <w:tcW w:w="418" w:type="pct"/>
            <w:tcBorders>
              <w:top w:val="nil"/>
              <w:left w:val="nil"/>
              <w:bottom w:val="nil"/>
              <w:right w:val="nil"/>
            </w:tcBorders>
            <w:shd w:val="clear" w:color="auto" w:fill="auto"/>
            <w:vAlign w:val="bottom"/>
            <w:hideMark/>
          </w:tcPr>
          <w:p w14:paraId="1572D437" w14:textId="77777777" w:rsidR="00F32CE1" w:rsidRPr="00F32CE1" w:rsidRDefault="00F32CE1" w:rsidP="00F32CE1">
            <w:pPr>
              <w:spacing w:after="0" w:line="240" w:lineRule="auto"/>
              <w:rPr>
                <w:rFonts w:ascii="Cambria" w:eastAsia="Times New Roman" w:hAnsi="Cambria"/>
                <w:sz w:val="16"/>
                <w:szCs w:val="16"/>
                <w:lang w:eastAsia="es-MX"/>
              </w:rPr>
            </w:pPr>
          </w:p>
        </w:tc>
        <w:tc>
          <w:tcPr>
            <w:tcW w:w="1185" w:type="pct"/>
            <w:tcBorders>
              <w:top w:val="nil"/>
              <w:left w:val="nil"/>
              <w:bottom w:val="nil"/>
              <w:right w:val="nil"/>
            </w:tcBorders>
            <w:shd w:val="clear" w:color="auto" w:fill="auto"/>
            <w:vAlign w:val="center"/>
            <w:hideMark/>
          </w:tcPr>
          <w:p w14:paraId="7143FB39" w14:textId="77777777" w:rsidR="00F32CE1" w:rsidRPr="00F32CE1" w:rsidRDefault="00F32CE1" w:rsidP="00F32CE1">
            <w:pPr>
              <w:spacing w:after="0" w:line="240" w:lineRule="auto"/>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PARTICIPACIONES, APORTACIONES , CONVENIOS, INCENTIVOS DERIVADOS DE LA COLABORACIÓN FISCAL, FONDOS DISTINTOS DE APORTACIONES, TRANSFERENCIAS, ASIGNACIONES,SUBSIDIOS Y SUBVENCIONES, Y PENSIONES Y JUBILACIONES</w:t>
            </w:r>
          </w:p>
        </w:tc>
        <w:tc>
          <w:tcPr>
            <w:tcW w:w="719" w:type="pct"/>
            <w:tcBorders>
              <w:top w:val="nil"/>
              <w:left w:val="nil"/>
              <w:bottom w:val="nil"/>
              <w:right w:val="nil"/>
            </w:tcBorders>
            <w:shd w:val="clear" w:color="auto" w:fill="auto"/>
            <w:vAlign w:val="center"/>
            <w:hideMark/>
          </w:tcPr>
          <w:p w14:paraId="5809B137"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2,250,000.00</w:t>
            </w:r>
          </w:p>
        </w:tc>
        <w:tc>
          <w:tcPr>
            <w:tcW w:w="719" w:type="pct"/>
            <w:tcBorders>
              <w:top w:val="nil"/>
              <w:left w:val="nil"/>
              <w:bottom w:val="nil"/>
              <w:right w:val="nil"/>
            </w:tcBorders>
            <w:shd w:val="clear" w:color="auto" w:fill="auto"/>
            <w:vAlign w:val="center"/>
            <w:hideMark/>
          </w:tcPr>
          <w:p w14:paraId="06E08066"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2,250,000.00</w:t>
            </w:r>
          </w:p>
        </w:tc>
        <w:tc>
          <w:tcPr>
            <w:tcW w:w="441" w:type="pct"/>
            <w:tcBorders>
              <w:top w:val="nil"/>
              <w:left w:val="nil"/>
              <w:bottom w:val="nil"/>
              <w:right w:val="nil"/>
            </w:tcBorders>
            <w:shd w:val="clear" w:color="auto" w:fill="auto"/>
            <w:vAlign w:val="center"/>
            <w:hideMark/>
          </w:tcPr>
          <w:p w14:paraId="6DAA6E5E"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562,500.00</w:t>
            </w:r>
          </w:p>
        </w:tc>
        <w:tc>
          <w:tcPr>
            <w:tcW w:w="719" w:type="pct"/>
            <w:tcBorders>
              <w:top w:val="nil"/>
              <w:left w:val="nil"/>
              <w:bottom w:val="nil"/>
              <w:right w:val="nil"/>
            </w:tcBorders>
            <w:shd w:val="clear" w:color="auto" w:fill="auto"/>
            <w:vAlign w:val="center"/>
            <w:hideMark/>
          </w:tcPr>
          <w:p w14:paraId="3E58F785"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1,687,500.00</w:t>
            </w:r>
          </w:p>
        </w:tc>
      </w:tr>
      <w:tr w:rsidR="00F32CE1" w:rsidRPr="00135873" w14:paraId="336BF9FC" w14:textId="77777777" w:rsidTr="00F32CE1">
        <w:trPr>
          <w:trHeight w:val="900"/>
        </w:trPr>
        <w:tc>
          <w:tcPr>
            <w:tcW w:w="399" w:type="pct"/>
            <w:tcBorders>
              <w:top w:val="nil"/>
              <w:left w:val="nil"/>
              <w:bottom w:val="nil"/>
              <w:right w:val="nil"/>
            </w:tcBorders>
            <w:shd w:val="clear" w:color="auto" w:fill="auto"/>
            <w:vAlign w:val="center"/>
            <w:hideMark/>
          </w:tcPr>
          <w:p w14:paraId="408F93CE" w14:textId="77777777" w:rsidR="00F32CE1" w:rsidRPr="00F32CE1" w:rsidRDefault="00F32CE1" w:rsidP="00F32CE1">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4.2.2</w:t>
            </w:r>
          </w:p>
        </w:tc>
        <w:tc>
          <w:tcPr>
            <w:tcW w:w="399" w:type="pct"/>
            <w:tcBorders>
              <w:top w:val="nil"/>
              <w:left w:val="nil"/>
              <w:bottom w:val="nil"/>
              <w:right w:val="nil"/>
            </w:tcBorders>
            <w:shd w:val="clear" w:color="auto" w:fill="auto"/>
            <w:vAlign w:val="bottom"/>
            <w:hideMark/>
          </w:tcPr>
          <w:p w14:paraId="5F261AE1" w14:textId="77777777" w:rsidR="00F32CE1" w:rsidRPr="00F32CE1" w:rsidRDefault="00F32CE1" w:rsidP="00F32CE1">
            <w:pPr>
              <w:spacing w:after="0" w:line="240" w:lineRule="auto"/>
              <w:jc w:val="right"/>
              <w:rPr>
                <w:rFonts w:ascii="Cambria" w:eastAsia="Times New Roman" w:hAnsi="Cambria" w:cs="Calibri"/>
                <w:color w:val="000000"/>
                <w:sz w:val="16"/>
                <w:szCs w:val="16"/>
                <w:lang w:eastAsia="es-MX"/>
              </w:rPr>
            </w:pPr>
          </w:p>
        </w:tc>
        <w:tc>
          <w:tcPr>
            <w:tcW w:w="418" w:type="pct"/>
            <w:tcBorders>
              <w:top w:val="nil"/>
              <w:left w:val="nil"/>
              <w:bottom w:val="nil"/>
              <w:right w:val="nil"/>
            </w:tcBorders>
            <w:shd w:val="clear" w:color="auto" w:fill="auto"/>
            <w:vAlign w:val="bottom"/>
            <w:hideMark/>
          </w:tcPr>
          <w:p w14:paraId="53E209CC" w14:textId="77777777" w:rsidR="00F32CE1" w:rsidRPr="00F32CE1" w:rsidRDefault="00F32CE1" w:rsidP="00F32CE1">
            <w:pPr>
              <w:spacing w:after="0" w:line="240" w:lineRule="auto"/>
              <w:rPr>
                <w:rFonts w:ascii="Cambria" w:eastAsia="Times New Roman" w:hAnsi="Cambria"/>
                <w:sz w:val="16"/>
                <w:szCs w:val="16"/>
                <w:lang w:eastAsia="es-MX"/>
              </w:rPr>
            </w:pPr>
          </w:p>
        </w:tc>
        <w:tc>
          <w:tcPr>
            <w:tcW w:w="1185" w:type="pct"/>
            <w:tcBorders>
              <w:top w:val="nil"/>
              <w:left w:val="nil"/>
              <w:bottom w:val="nil"/>
              <w:right w:val="nil"/>
            </w:tcBorders>
            <w:shd w:val="clear" w:color="auto" w:fill="auto"/>
            <w:vAlign w:val="center"/>
            <w:hideMark/>
          </w:tcPr>
          <w:p w14:paraId="219EABB5" w14:textId="77777777" w:rsidR="00F32CE1" w:rsidRPr="00F32CE1" w:rsidRDefault="00F32CE1" w:rsidP="00F32CE1">
            <w:pPr>
              <w:spacing w:after="0" w:line="240" w:lineRule="auto"/>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TRANSFERENCIAS, ASIGNACIONES, SUBSIDIO Y SUBVENCIONES, Y PENSIONES Y JUBILACIONES</w:t>
            </w:r>
          </w:p>
        </w:tc>
        <w:tc>
          <w:tcPr>
            <w:tcW w:w="719" w:type="pct"/>
            <w:tcBorders>
              <w:top w:val="nil"/>
              <w:left w:val="nil"/>
              <w:bottom w:val="nil"/>
              <w:right w:val="nil"/>
            </w:tcBorders>
            <w:shd w:val="clear" w:color="auto" w:fill="auto"/>
            <w:vAlign w:val="center"/>
            <w:hideMark/>
          </w:tcPr>
          <w:p w14:paraId="5F2DF500"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2,250,000.00</w:t>
            </w:r>
          </w:p>
        </w:tc>
        <w:tc>
          <w:tcPr>
            <w:tcW w:w="719" w:type="pct"/>
            <w:tcBorders>
              <w:top w:val="nil"/>
              <w:left w:val="nil"/>
              <w:bottom w:val="nil"/>
              <w:right w:val="nil"/>
            </w:tcBorders>
            <w:shd w:val="clear" w:color="auto" w:fill="auto"/>
            <w:vAlign w:val="center"/>
            <w:hideMark/>
          </w:tcPr>
          <w:p w14:paraId="011CEE53"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2,250,000.00</w:t>
            </w:r>
          </w:p>
        </w:tc>
        <w:tc>
          <w:tcPr>
            <w:tcW w:w="441" w:type="pct"/>
            <w:tcBorders>
              <w:top w:val="nil"/>
              <w:left w:val="nil"/>
              <w:bottom w:val="nil"/>
              <w:right w:val="nil"/>
            </w:tcBorders>
            <w:shd w:val="clear" w:color="auto" w:fill="auto"/>
            <w:vAlign w:val="center"/>
            <w:hideMark/>
          </w:tcPr>
          <w:p w14:paraId="4DEF9A27"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562,500.00</w:t>
            </w:r>
          </w:p>
        </w:tc>
        <w:tc>
          <w:tcPr>
            <w:tcW w:w="719" w:type="pct"/>
            <w:tcBorders>
              <w:top w:val="nil"/>
              <w:left w:val="nil"/>
              <w:bottom w:val="nil"/>
              <w:right w:val="nil"/>
            </w:tcBorders>
            <w:shd w:val="clear" w:color="auto" w:fill="auto"/>
            <w:vAlign w:val="center"/>
            <w:hideMark/>
          </w:tcPr>
          <w:p w14:paraId="7BF9A641"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1,687,500.00</w:t>
            </w:r>
          </w:p>
        </w:tc>
      </w:tr>
      <w:tr w:rsidR="00F32CE1" w:rsidRPr="00135873" w14:paraId="1AA3FE87" w14:textId="77777777" w:rsidTr="00F32CE1">
        <w:trPr>
          <w:trHeight w:val="300"/>
        </w:trPr>
        <w:tc>
          <w:tcPr>
            <w:tcW w:w="399" w:type="pct"/>
            <w:tcBorders>
              <w:top w:val="nil"/>
              <w:left w:val="nil"/>
              <w:bottom w:val="nil"/>
              <w:right w:val="nil"/>
            </w:tcBorders>
            <w:shd w:val="clear" w:color="auto" w:fill="auto"/>
            <w:vAlign w:val="center"/>
            <w:hideMark/>
          </w:tcPr>
          <w:p w14:paraId="50620174" w14:textId="77777777" w:rsidR="00F32CE1" w:rsidRPr="00F32CE1" w:rsidRDefault="00F32CE1" w:rsidP="00F32CE1">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4.2.2.1</w:t>
            </w:r>
          </w:p>
        </w:tc>
        <w:tc>
          <w:tcPr>
            <w:tcW w:w="399" w:type="pct"/>
            <w:tcBorders>
              <w:top w:val="nil"/>
              <w:left w:val="nil"/>
              <w:bottom w:val="nil"/>
              <w:right w:val="nil"/>
            </w:tcBorders>
            <w:shd w:val="clear" w:color="auto" w:fill="auto"/>
            <w:vAlign w:val="bottom"/>
            <w:hideMark/>
          </w:tcPr>
          <w:p w14:paraId="5ADE8EDD" w14:textId="77777777" w:rsidR="00F32CE1" w:rsidRPr="00F32CE1" w:rsidRDefault="00F32CE1" w:rsidP="00F32CE1">
            <w:pPr>
              <w:spacing w:after="0" w:line="240" w:lineRule="auto"/>
              <w:jc w:val="right"/>
              <w:rPr>
                <w:rFonts w:ascii="Cambria" w:eastAsia="Times New Roman" w:hAnsi="Cambria" w:cs="Calibri"/>
                <w:color w:val="000000"/>
                <w:sz w:val="16"/>
                <w:szCs w:val="16"/>
                <w:lang w:eastAsia="es-MX"/>
              </w:rPr>
            </w:pPr>
          </w:p>
        </w:tc>
        <w:tc>
          <w:tcPr>
            <w:tcW w:w="418" w:type="pct"/>
            <w:tcBorders>
              <w:top w:val="nil"/>
              <w:left w:val="nil"/>
              <w:bottom w:val="nil"/>
              <w:right w:val="nil"/>
            </w:tcBorders>
            <w:shd w:val="clear" w:color="auto" w:fill="auto"/>
            <w:vAlign w:val="bottom"/>
            <w:hideMark/>
          </w:tcPr>
          <w:p w14:paraId="271B9851" w14:textId="77777777" w:rsidR="00F32CE1" w:rsidRPr="00F32CE1" w:rsidRDefault="00F32CE1" w:rsidP="00F32CE1">
            <w:pPr>
              <w:spacing w:after="0" w:line="240" w:lineRule="auto"/>
              <w:rPr>
                <w:rFonts w:ascii="Cambria" w:eastAsia="Times New Roman" w:hAnsi="Cambria"/>
                <w:sz w:val="16"/>
                <w:szCs w:val="16"/>
                <w:lang w:eastAsia="es-MX"/>
              </w:rPr>
            </w:pPr>
          </w:p>
        </w:tc>
        <w:tc>
          <w:tcPr>
            <w:tcW w:w="1185" w:type="pct"/>
            <w:tcBorders>
              <w:top w:val="nil"/>
              <w:left w:val="nil"/>
              <w:bottom w:val="nil"/>
              <w:right w:val="nil"/>
            </w:tcBorders>
            <w:shd w:val="clear" w:color="auto" w:fill="auto"/>
            <w:vAlign w:val="center"/>
            <w:hideMark/>
          </w:tcPr>
          <w:p w14:paraId="68AF21B5" w14:textId="77777777" w:rsidR="00F32CE1" w:rsidRPr="00F32CE1" w:rsidRDefault="00F32CE1" w:rsidP="00F32CE1">
            <w:pPr>
              <w:spacing w:after="0" w:line="240" w:lineRule="auto"/>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TRANSFERENCIAS Y ASIGNACIONES</w:t>
            </w:r>
          </w:p>
        </w:tc>
        <w:tc>
          <w:tcPr>
            <w:tcW w:w="719" w:type="pct"/>
            <w:tcBorders>
              <w:top w:val="nil"/>
              <w:left w:val="nil"/>
              <w:bottom w:val="nil"/>
              <w:right w:val="nil"/>
            </w:tcBorders>
            <w:shd w:val="clear" w:color="auto" w:fill="auto"/>
            <w:vAlign w:val="center"/>
            <w:hideMark/>
          </w:tcPr>
          <w:p w14:paraId="21AD0522"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2,250,000.00</w:t>
            </w:r>
          </w:p>
        </w:tc>
        <w:tc>
          <w:tcPr>
            <w:tcW w:w="719" w:type="pct"/>
            <w:tcBorders>
              <w:top w:val="nil"/>
              <w:left w:val="nil"/>
              <w:bottom w:val="nil"/>
              <w:right w:val="nil"/>
            </w:tcBorders>
            <w:shd w:val="clear" w:color="auto" w:fill="auto"/>
            <w:vAlign w:val="center"/>
            <w:hideMark/>
          </w:tcPr>
          <w:p w14:paraId="05AA9DCE"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2,250,000.00</w:t>
            </w:r>
          </w:p>
        </w:tc>
        <w:tc>
          <w:tcPr>
            <w:tcW w:w="441" w:type="pct"/>
            <w:tcBorders>
              <w:top w:val="nil"/>
              <w:left w:val="nil"/>
              <w:bottom w:val="nil"/>
              <w:right w:val="nil"/>
            </w:tcBorders>
            <w:shd w:val="clear" w:color="auto" w:fill="auto"/>
            <w:vAlign w:val="center"/>
            <w:hideMark/>
          </w:tcPr>
          <w:p w14:paraId="7D74A101"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562,500.00</w:t>
            </w:r>
          </w:p>
        </w:tc>
        <w:tc>
          <w:tcPr>
            <w:tcW w:w="719" w:type="pct"/>
            <w:tcBorders>
              <w:top w:val="nil"/>
              <w:left w:val="nil"/>
              <w:bottom w:val="nil"/>
              <w:right w:val="nil"/>
            </w:tcBorders>
            <w:shd w:val="clear" w:color="auto" w:fill="auto"/>
            <w:vAlign w:val="center"/>
            <w:hideMark/>
          </w:tcPr>
          <w:p w14:paraId="7E5193E7"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1,687,500.00</w:t>
            </w:r>
          </w:p>
        </w:tc>
      </w:tr>
      <w:tr w:rsidR="00F32CE1" w:rsidRPr="00135873" w14:paraId="2B2FAC8F" w14:textId="77777777" w:rsidTr="00F32CE1">
        <w:trPr>
          <w:trHeight w:val="600"/>
        </w:trPr>
        <w:tc>
          <w:tcPr>
            <w:tcW w:w="399" w:type="pct"/>
            <w:tcBorders>
              <w:top w:val="nil"/>
              <w:left w:val="nil"/>
              <w:bottom w:val="nil"/>
              <w:right w:val="nil"/>
            </w:tcBorders>
            <w:shd w:val="clear" w:color="auto" w:fill="auto"/>
            <w:vAlign w:val="center"/>
            <w:hideMark/>
          </w:tcPr>
          <w:p w14:paraId="20685364" w14:textId="77777777" w:rsidR="00F32CE1" w:rsidRPr="00F32CE1" w:rsidRDefault="00F32CE1" w:rsidP="00F32CE1">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4.2.2.1</w:t>
            </w:r>
          </w:p>
        </w:tc>
        <w:tc>
          <w:tcPr>
            <w:tcW w:w="399" w:type="pct"/>
            <w:tcBorders>
              <w:top w:val="nil"/>
              <w:left w:val="nil"/>
              <w:bottom w:val="nil"/>
              <w:right w:val="nil"/>
            </w:tcBorders>
            <w:shd w:val="clear" w:color="auto" w:fill="auto"/>
            <w:vAlign w:val="center"/>
            <w:hideMark/>
          </w:tcPr>
          <w:p w14:paraId="5D53EEB4" w14:textId="77777777" w:rsidR="00F32CE1" w:rsidRPr="00F32CE1" w:rsidRDefault="00F32CE1" w:rsidP="00F32CE1">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9103</w:t>
            </w:r>
          </w:p>
        </w:tc>
        <w:tc>
          <w:tcPr>
            <w:tcW w:w="418" w:type="pct"/>
            <w:tcBorders>
              <w:top w:val="nil"/>
              <w:left w:val="nil"/>
              <w:bottom w:val="nil"/>
              <w:right w:val="nil"/>
            </w:tcBorders>
            <w:shd w:val="clear" w:color="auto" w:fill="auto"/>
            <w:vAlign w:val="center"/>
            <w:hideMark/>
          </w:tcPr>
          <w:p w14:paraId="77F96540" w14:textId="77777777" w:rsidR="00F32CE1" w:rsidRPr="00F32CE1" w:rsidRDefault="00F32CE1" w:rsidP="00F32CE1">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1124110100</w:t>
            </w:r>
          </w:p>
        </w:tc>
        <w:tc>
          <w:tcPr>
            <w:tcW w:w="1185" w:type="pct"/>
            <w:tcBorders>
              <w:top w:val="nil"/>
              <w:left w:val="nil"/>
              <w:bottom w:val="nil"/>
              <w:right w:val="nil"/>
            </w:tcBorders>
            <w:shd w:val="clear" w:color="auto" w:fill="auto"/>
            <w:vAlign w:val="center"/>
            <w:hideMark/>
          </w:tcPr>
          <w:p w14:paraId="35AE3DBD" w14:textId="77777777" w:rsidR="00F32CE1" w:rsidRPr="00F32CE1" w:rsidRDefault="00F32CE1" w:rsidP="00F32CE1">
            <w:pPr>
              <w:spacing w:after="0" w:line="240" w:lineRule="auto"/>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TRANSFERENCIAS Y ASIGNACIONES MUNICIPALES</w:t>
            </w:r>
          </w:p>
        </w:tc>
        <w:tc>
          <w:tcPr>
            <w:tcW w:w="719" w:type="pct"/>
            <w:tcBorders>
              <w:top w:val="nil"/>
              <w:left w:val="nil"/>
              <w:bottom w:val="nil"/>
              <w:right w:val="nil"/>
            </w:tcBorders>
            <w:shd w:val="clear" w:color="auto" w:fill="auto"/>
            <w:vAlign w:val="center"/>
            <w:hideMark/>
          </w:tcPr>
          <w:p w14:paraId="78834E4E"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2,250,000.00</w:t>
            </w:r>
          </w:p>
        </w:tc>
        <w:tc>
          <w:tcPr>
            <w:tcW w:w="719" w:type="pct"/>
            <w:tcBorders>
              <w:top w:val="nil"/>
              <w:left w:val="nil"/>
              <w:bottom w:val="nil"/>
              <w:right w:val="nil"/>
            </w:tcBorders>
            <w:shd w:val="clear" w:color="auto" w:fill="auto"/>
            <w:vAlign w:val="center"/>
            <w:hideMark/>
          </w:tcPr>
          <w:p w14:paraId="605FED96"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2,250,000.00</w:t>
            </w:r>
          </w:p>
        </w:tc>
        <w:tc>
          <w:tcPr>
            <w:tcW w:w="441" w:type="pct"/>
            <w:tcBorders>
              <w:top w:val="nil"/>
              <w:left w:val="nil"/>
              <w:bottom w:val="nil"/>
              <w:right w:val="nil"/>
            </w:tcBorders>
            <w:shd w:val="clear" w:color="auto" w:fill="auto"/>
            <w:vAlign w:val="center"/>
            <w:hideMark/>
          </w:tcPr>
          <w:p w14:paraId="5B2A7905"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562,500.00</w:t>
            </w:r>
          </w:p>
        </w:tc>
        <w:tc>
          <w:tcPr>
            <w:tcW w:w="719" w:type="pct"/>
            <w:tcBorders>
              <w:top w:val="nil"/>
              <w:left w:val="nil"/>
              <w:bottom w:val="nil"/>
              <w:right w:val="nil"/>
            </w:tcBorders>
            <w:shd w:val="clear" w:color="auto" w:fill="auto"/>
            <w:vAlign w:val="center"/>
            <w:hideMark/>
          </w:tcPr>
          <w:p w14:paraId="07719361"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1,687,500.00</w:t>
            </w:r>
          </w:p>
        </w:tc>
      </w:tr>
      <w:tr w:rsidR="00F32CE1" w:rsidRPr="00135873" w14:paraId="19FD5E18" w14:textId="77777777" w:rsidTr="00F32CE1">
        <w:trPr>
          <w:trHeight w:val="315"/>
        </w:trPr>
        <w:tc>
          <w:tcPr>
            <w:tcW w:w="399" w:type="pct"/>
            <w:tcBorders>
              <w:top w:val="nil"/>
              <w:left w:val="nil"/>
              <w:bottom w:val="nil"/>
              <w:right w:val="nil"/>
            </w:tcBorders>
            <w:shd w:val="clear" w:color="auto" w:fill="auto"/>
            <w:vAlign w:val="bottom"/>
            <w:hideMark/>
          </w:tcPr>
          <w:p w14:paraId="5EFBA5E4" w14:textId="77777777" w:rsidR="00F32CE1" w:rsidRPr="00F32CE1" w:rsidRDefault="00F32CE1" w:rsidP="00F32CE1">
            <w:pPr>
              <w:spacing w:after="0" w:line="240" w:lineRule="auto"/>
              <w:jc w:val="right"/>
              <w:rPr>
                <w:rFonts w:ascii="Cambria" w:eastAsia="Times New Roman" w:hAnsi="Cambria" w:cs="Calibri"/>
                <w:color w:val="000000"/>
                <w:sz w:val="16"/>
                <w:szCs w:val="16"/>
                <w:lang w:eastAsia="es-MX"/>
              </w:rPr>
            </w:pPr>
          </w:p>
        </w:tc>
        <w:tc>
          <w:tcPr>
            <w:tcW w:w="399" w:type="pct"/>
            <w:tcBorders>
              <w:top w:val="nil"/>
              <w:left w:val="nil"/>
              <w:bottom w:val="nil"/>
              <w:right w:val="nil"/>
            </w:tcBorders>
            <w:shd w:val="clear" w:color="auto" w:fill="auto"/>
            <w:vAlign w:val="bottom"/>
            <w:hideMark/>
          </w:tcPr>
          <w:p w14:paraId="771801A7" w14:textId="77777777" w:rsidR="00F32CE1" w:rsidRPr="00F32CE1" w:rsidRDefault="00F32CE1" w:rsidP="00F32CE1">
            <w:pPr>
              <w:spacing w:after="0" w:line="240" w:lineRule="auto"/>
              <w:rPr>
                <w:rFonts w:ascii="Cambria" w:eastAsia="Times New Roman" w:hAnsi="Cambria"/>
                <w:sz w:val="16"/>
                <w:szCs w:val="16"/>
                <w:lang w:eastAsia="es-MX"/>
              </w:rPr>
            </w:pPr>
          </w:p>
        </w:tc>
        <w:tc>
          <w:tcPr>
            <w:tcW w:w="418" w:type="pct"/>
            <w:tcBorders>
              <w:top w:val="nil"/>
              <w:left w:val="nil"/>
              <w:bottom w:val="nil"/>
              <w:right w:val="nil"/>
            </w:tcBorders>
            <w:shd w:val="clear" w:color="auto" w:fill="auto"/>
            <w:vAlign w:val="bottom"/>
            <w:hideMark/>
          </w:tcPr>
          <w:p w14:paraId="6F045E19" w14:textId="77777777" w:rsidR="00F32CE1" w:rsidRPr="00F32CE1" w:rsidRDefault="00F32CE1" w:rsidP="00F32CE1">
            <w:pPr>
              <w:spacing w:after="0" w:line="240" w:lineRule="auto"/>
              <w:rPr>
                <w:rFonts w:ascii="Cambria" w:eastAsia="Times New Roman" w:hAnsi="Cambria"/>
                <w:sz w:val="16"/>
                <w:szCs w:val="16"/>
                <w:lang w:eastAsia="es-MX"/>
              </w:rPr>
            </w:pPr>
          </w:p>
        </w:tc>
        <w:tc>
          <w:tcPr>
            <w:tcW w:w="1185" w:type="pct"/>
            <w:tcBorders>
              <w:top w:val="nil"/>
              <w:left w:val="nil"/>
              <w:bottom w:val="nil"/>
              <w:right w:val="nil"/>
            </w:tcBorders>
            <w:shd w:val="clear" w:color="auto" w:fill="auto"/>
            <w:vAlign w:val="bottom"/>
            <w:hideMark/>
          </w:tcPr>
          <w:p w14:paraId="159ADDCB" w14:textId="77777777" w:rsidR="00F32CE1" w:rsidRPr="00F32CE1" w:rsidRDefault="00F32CE1" w:rsidP="00F32CE1">
            <w:pPr>
              <w:spacing w:after="0" w:line="240" w:lineRule="auto"/>
              <w:rPr>
                <w:rFonts w:ascii="Cambria" w:eastAsia="Times New Roman" w:hAnsi="Cambria"/>
                <w:sz w:val="16"/>
                <w:szCs w:val="16"/>
                <w:lang w:eastAsia="es-MX"/>
              </w:rPr>
            </w:pPr>
          </w:p>
        </w:tc>
        <w:tc>
          <w:tcPr>
            <w:tcW w:w="719" w:type="pct"/>
            <w:tcBorders>
              <w:top w:val="nil"/>
              <w:left w:val="nil"/>
              <w:bottom w:val="nil"/>
              <w:right w:val="nil"/>
            </w:tcBorders>
            <w:shd w:val="clear" w:color="auto" w:fill="auto"/>
            <w:vAlign w:val="bottom"/>
            <w:hideMark/>
          </w:tcPr>
          <w:p w14:paraId="713B8032" w14:textId="77777777" w:rsidR="00F32CE1" w:rsidRPr="00F32CE1" w:rsidRDefault="00F32CE1" w:rsidP="00135873">
            <w:pPr>
              <w:spacing w:after="0" w:line="240" w:lineRule="auto"/>
              <w:jc w:val="right"/>
              <w:rPr>
                <w:rFonts w:ascii="Cambria" w:eastAsia="Times New Roman" w:hAnsi="Cambria"/>
                <w:sz w:val="16"/>
                <w:szCs w:val="16"/>
                <w:lang w:eastAsia="es-MX"/>
              </w:rPr>
            </w:pPr>
          </w:p>
        </w:tc>
        <w:tc>
          <w:tcPr>
            <w:tcW w:w="719" w:type="pct"/>
            <w:tcBorders>
              <w:top w:val="nil"/>
              <w:left w:val="nil"/>
              <w:bottom w:val="nil"/>
              <w:right w:val="nil"/>
            </w:tcBorders>
            <w:shd w:val="clear" w:color="auto" w:fill="auto"/>
            <w:vAlign w:val="bottom"/>
            <w:hideMark/>
          </w:tcPr>
          <w:p w14:paraId="12B1FAFF" w14:textId="77777777" w:rsidR="00F32CE1" w:rsidRPr="00F32CE1" w:rsidRDefault="00F32CE1" w:rsidP="00135873">
            <w:pPr>
              <w:spacing w:after="0" w:line="240" w:lineRule="auto"/>
              <w:jc w:val="right"/>
              <w:rPr>
                <w:rFonts w:ascii="Cambria" w:eastAsia="Times New Roman" w:hAnsi="Cambria"/>
                <w:sz w:val="16"/>
                <w:szCs w:val="16"/>
                <w:lang w:eastAsia="es-MX"/>
              </w:rPr>
            </w:pPr>
          </w:p>
        </w:tc>
        <w:tc>
          <w:tcPr>
            <w:tcW w:w="441" w:type="pct"/>
            <w:tcBorders>
              <w:top w:val="nil"/>
              <w:left w:val="nil"/>
              <w:bottom w:val="nil"/>
              <w:right w:val="nil"/>
            </w:tcBorders>
            <w:shd w:val="clear" w:color="auto" w:fill="auto"/>
            <w:vAlign w:val="bottom"/>
            <w:hideMark/>
          </w:tcPr>
          <w:p w14:paraId="50F6D3CA" w14:textId="77777777" w:rsidR="00F32CE1" w:rsidRPr="00F32CE1" w:rsidRDefault="00F32CE1" w:rsidP="00135873">
            <w:pPr>
              <w:spacing w:after="0" w:line="240" w:lineRule="auto"/>
              <w:jc w:val="right"/>
              <w:rPr>
                <w:rFonts w:ascii="Cambria" w:eastAsia="Times New Roman" w:hAnsi="Cambria"/>
                <w:sz w:val="16"/>
                <w:szCs w:val="16"/>
                <w:lang w:eastAsia="es-MX"/>
              </w:rPr>
            </w:pPr>
          </w:p>
        </w:tc>
        <w:tc>
          <w:tcPr>
            <w:tcW w:w="719" w:type="pct"/>
            <w:tcBorders>
              <w:top w:val="nil"/>
              <w:left w:val="nil"/>
              <w:bottom w:val="nil"/>
              <w:right w:val="nil"/>
            </w:tcBorders>
            <w:shd w:val="clear" w:color="auto" w:fill="auto"/>
            <w:vAlign w:val="bottom"/>
            <w:hideMark/>
          </w:tcPr>
          <w:p w14:paraId="2827CD58" w14:textId="77777777" w:rsidR="00F32CE1" w:rsidRPr="00F32CE1" w:rsidRDefault="00F32CE1" w:rsidP="00135873">
            <w:pPr>
              <w:spacing w:after="0" w:line="240" w:lineRule="auto"/>
              <w:jc w:val="right"/>
              <w:rPr>
                <w:rFonts w:ascii="Cambria" w:eastAsia="Times New Roman" w:hAnsi="Cambria" w:cs="Calibri"/>
                <w:color w:val="000000"/>
                <w:sz w:val="16"/>
                <w:szCs w:val="16"/>
                <w:lang w:eastAsia="es-MX"/>
              </w:rPr>
            </w:pPr>
            <w:r w:rsidRPr="00F32CE1">
              <w:rPr>
                <w:rFonts w:ascii="Cambria" w:eastAsia="Times New Roman" w:hAnsi="Cambria" w:cs="Calibri"/>
                <w:color w:val="000000"/>
                <w:sz w:val="16"/>
                <w:szCs w:val="16"/>
                <w:lang w:eastAsia="es-MX"/>
              </w:rPr>
              <w:t>0</w:t>
            </w:r>
          </w:p>
        </w:tc>
      </w:tr>
      <w:tr w:rsidR="00F32CE1" w:rsidRPr="00135873" w14:paraId="1214AA81" w14:textId="77777777" w:rsidTr="00F32CE1">
        <w:trPr>
          <w:trHeight w:val="315"/>
        </w:trPr>
        <w:tc>
          <w:tcPr>
            <w:tcW w:w="399" w:type="pct"/>
            <w:tcBorders>
              <w:top w:val="nil"/>
              <w:left w:val="nil"/>
              <w:bottom w:val="nil"/>
              <w:right w:val="nil"/>
            </w:tcBorders>
            <w:shd w:val="clear" w:color="auto" w:fill="auto"/>
            <w:noWrap/>
            <w:vAlign w:val="bottom"/>
            <w:hideMark/>
          </w:tcPr>
          <w:p w14:paraId="280F903E" w14:textId="77777777" w:rsidR="00F32CE1" w:rsidRPr="00F32CE1" w:rsidRDefault="00F32CE1" w:rsidP="00F32CE1">
            <w:pPr>
              <w:spacing w:after="0" w:line="240" w:lineRule="auto"/>
              <w:jc w:val="right"/>
              <w:rPr>
                <w:rFonts w:ascii="Cambria" w:eastAsia="Times New Roman" w:hAnsi="Cambria" w:cs="Calibri"/>
                <w:color w:val="000000"/>
                <w:sz w:val="16"/>
                <w:szCs w:val="16"/>
                <w:lang w:eastAsia="es-MX"/>
              </w:rPr>
            </w:pPr>
          </w:p>
        </w:tc>
        <w:tc>
          <w:tcPr>
            <w:tcW w:w="399" w:type="pct"/>
            <w:tcBorders>
              <w:top w:val="nil"/>
              <w:left w:val="nil"/>
              <w:bottom w:val="nil"/>
              <w:right w:val="nil"/>
            </w:tcBorders>
            <w:shd w:val="clear" w:color="auto" w:fill="auto"/>
            <w:noWrap/>
            <w:vAlign w:val="bottom"/>
            <w:hideMark/>
          </w:tcPr>
          <w:p w14:paraId="781D65F9" w14:textId="77777777" w:rsidR="00F32CE1" w:rsidRPr="00F32CE1" w:rsidRDefault="00F32CE1" w:rsidP="00F32CE1">
            <w:pPr>
              <w:spacing w:after="0" w:line="240" w:lineRule="auto"/>
              <w:rPr>
                <w:rFonts w:ascii="Cambria" w:eastAsia="Times New Roman" w:hAnsi="Cambria"/>
                <w:sz w:val="16"/>
                <w:szCs w:val="16"/>
                <w:lang w:eastAsia="es-MX"/>
              </w:rPr>
            </w:pPr>
          </w:p>
        </w:tc>
        <w:tc>
          <w:tcPr>
            <w:tcW w:w="418" w:type="pct"/>
            <w:tcBorders>
              <w:top w:val="nil"/>
              <w:left w:val="nil"/>
              <w:bottom w:val="nil"/>
              <w:right w:val="nil"/>
            </w:tcBorders>
            <w:shd w:val="clear" w:color="auto" w:fill="auto"/>
            <w:noWrap/>
            <w:vAlign w:val="bottom"/>
            <w:hideMark/>
          </w:tcPr>
          <w:p w14:paraId="1ADDFE4A" w14:textId="77777777" w:rsidR="00F32CE1" w:rsidRPr="00F32CE1" w:rsidRDefault="00F32CE1" w:rsidP="00F32CE1">
            <w:pPr>
              <w:spacing w:after="0" w:line="240" w:lineRule="auto"/>
              <w:rPr>
                <w:rFonts w:ascii="Cambria" w:eastAsia="Times New Roman" w:hAnsi="Cambria"/>
                <w:sz w:val="16"/>
                <w:szCs w:val="16"/>
                <w:lang w:eastAsia="es-MX"/>
              </w:rPr>
            </w:pPr>
          </w:p>
        </w:tc>
        <w:tc>
          <w:tcPr>
            <w:tcW w:w="1185" w:type="pct"/>
            <w:tcBorders>
              <w:top w:val="nil"/>
              <w:left w:val="nil"/>
              <w:bottom w:val="nil"/>
              <w:right w:val="nil"/>
            </w:tcBorders>
            <w:shd w:val="clear" w:color="auto" w:fill="auto"/>
            <w:vAlign w:val="center"/>
            <w:hideMark/>
          </w:tcPr>
          <w:p w14:paraId="51712809" w14:textId="77777777" w:rsidR="00F32CE1" w:rsidRPr="00F32CE1" w:rsidRDefault="00F32CE1" w:rsidP="00F32CE1">
            <w:pPr>
              <w:spacing w:after="0" w:line="240" w:lineRule="auto"/>
              <w:rPr>
                <w:rFonts w:ascii="Cambria" w:eastAsia="Times New Roman" w:hAnsi="Cambria" w:cs="Calibri"/>
                <w:b/>
                <w:bCs/>
                <w:color w:val="000000"/>
                <w:sz w:val="16"/>
                <w:szCs w:val="16"/>
                <w:lang w:eastAsia="es-MX"/>
              </w:rPr>
            </w:pPr>
            <w:r w:rsidRPr="00F32CE1">
              <w:rPr>
                <w:rFonts w:ascii="Cambria" w:eastAsia="Times New Roman" w:hAnsi="Cambria" w:cs="Calibri"/>
                <w:b/>
                <w:bCs/>
                <w:color w:val="000000"/>
                <w:sz w:val="16"/>
                <w:szCs w:val="16"/>
                <w:lang w:eastAsia="es-MX"/>
              </w:rPr>
              <w:t>TOTAL</w:t>
            </w:r>
          </w:p>
        </w:tc>
        <w:tc>
          <w:tcPr>
            <w:tcW w:w="719" w:type="pct"/>
            <w:tcBorders>
              <w:top w:val="single" w:sz="8" w:space="0" w:color="auto"/>
              <w:left w:val="nil"/>
              <w:bottom w:val="double" w:sz="6" w:space="0" w:color="auto"/>
              <w:right w:val="nil"/>
            </w:tcBorders>
            <w:shd w:val="clear" w:color="auto" w:fill="auto"/>
            <w:noWrap/>
            <w:vAlign w:val="center"/>
            <w:hideMark/>
          </w:tcPr>
          <w:p w14:paraId="7D19C239" w14:textId="77777777" w:rsidR="00F32CE1" w:rsidRPr="00F32CE1" w:rsidRDefault="00F32CE1" w:rsidP="00135873">
            <w:pPr>
              <w:spacing w:after="0" w:line="240" w:lineRule="auto"/>
              <w:jc w:val="right"/>
              <w:rPr>
                <w:rFonts w:ascii="Cambria" w:eastAsia="Times New Roman" w:hAnsi="Cambria" w:cs="Calibri"/>
                <w:b/>
                <w:bCs/>
                <w:color w:val="000000"/>
                <w:sz w:val="16"/>
                <w:szCs w:val="16"/>
                <w:lang w:eastAsia="es-MX"/>
              </w:rPr>
            </w:pPr>
            <w:r w:rsidRPr="00F32CE1">
              <w:rPr>
                <w:rFonts w:ascii="Cambria" w:eastAsia="Times New Roman" w:hAnsi="Cambria" w:cs="Calibri"/>
                <w:b/>
                <w:bCs/>
                <w:color w:val="000000"/>
                <w:sz w:val="16"/>
                <w:szCs w:val="16"/>
                <w:lang w:eastAsia="es-MX"/>
              </w:rPr>
              <w:t>2,400,000.00</w:t>
            </w:r>
          </w:p>
        </w:tc>
        <w:tc>
          <w:tcPr>
            <w:tcW w:w="719" w:type="pct"/>
            <w:tcBorders>
              <w:top w:val="single" w:sz="8" w:space="0" w:color="auto"/>
              <w:left w:val="nil"/>
              <w:bottom w:val="double" w:sz="6" w:space="0" w:color="auto"/>
              <w:right w:val="nil"/>
            </w:tcBorders>
            <w:shd w:val="clear" w:color="auto" w:fill="auto"/>
            <w:noWrap/>
            <w:vAlign w:val="center"/>
            <w:hideMark/>
          </w:tcPr>
          <w:p w14:paraId="603D068E" w14:textId="77777777" w:rsidR="00F32CE1" w:rsidRPr="00F32CE1" w:rsidRDefault="00F32CE1" w:rsidP="00135873">
            <w:pPr>
              <w:spacing w:after="0" w:line="240" w:lineRule="auto"/>
              <w:jc w:val="right"/>
              <w:rPr>
                <w:rFonts w:ascii="Cambria" w:eastAsia="Times New Roman" w:hAnsi="Cambria" w:cs="Calibri"/>
                <w:b/>
                <w:bCs/>
                <w:color w:val="000000"/>
                <w:sz w:val="16"/>
                <w:szCs w:val="16"/>
                <w:lang w:eastAsia="es-MX"/>
              </w:rPr>
            </w:pPr>
            <w:r w:rsidRPr="00F32CE1">
              <w:rPr>
                <w:rFonts w:ascii="Cambria" w:eastAsia="Times New Roman" w:hAnsi="Cambria" w:cs="Calibri"/>
                <w:b/>
                <w:bCs/>
                <w:color w:val="000000"/>
                <w:sz w:val="16"/>
                <w:szCs w:val="16"/>
                <w:lang w:eastAsia="es-MX"/>
              </w:rPr>
              <w:t>2,400,000.00</w:t>
            </w:r>
          </w:p>
        </w:tc>
        <w:tc>
          <w:tcPr>
            <w:tcW w:w="441" w:type="pct"/>
            <w:tcBorders>
              <w:top w:val="single" w:sz="8" w:space="0" w:color="auto"/>
              <w:left w:val="nil"/>
              <w:bottom w:val="double" w:sz="6" w:space="0" w:color="auto"/>
              <w:right w:val="nil"/>
            </w:tcBorders>
            <w:shd w:val="clear" w:color="auto" w:fill="auto"/>
            <w:noWrap/>
            <w:vAlign w:val="center"/>
            <w:hideMark/>
          </w:tcPr>
          <w:p w14:paraId="20316D8C" w14:textId="77777777" w:rsidR="00F32CE1" w:rsidRPr="00F32CE1" w:rsidRDefault="00F32CE1" w:rsidP="00135873">
            <w:pPr>
              <w:spacing w:after="0" w:line="240" w:lineRule="auto"/>
              <w:jc w:val="right"/>
              <w:rPr>
                <w:rFonts w:ascii="Cambria" w:eastAsia="Times New Roman" w:hAnsi="Cambria" w:cs="Calibri"/>
                <w:b/>
                <w:bCs/>
                <w:color w:val="000000"/>
                <w:sz w:val="16"/>
                <w:szCs w:val="16"/>
                <w:lang w:eastAsia="es-MX"/>
              </w:rPr>
            </w:pPr>
            <w:r w:rsidRPr="00F32CE1">
              <w:rPr>
                <w:rFonts w:ascii="Cambria" w:eastAsia="Times New Roman" w:hAnsi="Cambria" w:cs="Calibri"/>
                <w:b/>
                <w:bCs/>
                <w:color w:val="000000"/>
                <w:sz w:val="16"/>
                <w:szCs w:val="16"/>
                <w:lang w:eastAsia="es-MX"/>
              </w:rPr>
              <w:t>50,000.00</w:t>
            </w:r>
          </w:p>
        </w:tc>
        <w:tc>
          <w:tcPr>
            <w:tcW w:w="719" w:type="pct"/>
            <w:tcBorders>
              <w:top w:val="single" w:sz="8" w:space="0" w:color="auto"/>
              <w:left w:val="nil"/>
              <w:bottom w:val="double" w:sz="6" w:space="0" w:color="auto"/>
              <w:right w:val="nil"/>
            </w:tcBorders>
            <w:shd w:val="clear" w:color="auto" w:fill="auto"/>
            <w:noWrap/>
            <w:vAlign w:val="center"/>
            <w:hideMark/>
          </w:tcPr>
          <w:p w14:paraId="23446648" w14:textId="77777777" w:rsidR="00F32CE1" w:rsidRPr="00F32CE1" w:rsidRDefault="00F32CE1" w:rsidP="00135873">
            <w:pPr>
              <w:spacing w:after="0" w:line="240" w:lineRule="auto"/>
              <w:jc w:val="right"/>
              <w:rPr>
                <w:rFonts w:ascii="Cambria" w:eastAsia="Times New Roman" w:hAnsi="Cambria" w:cs="Calibri"/>
                <w:b/>
                <w:bCs/>
                <w:color w:val="000000"/>
                <w:sz w:val="16"/>
                <w:szCs w:val="16"/>
                <w:lang w:eastAsia="es-MX"/>
              </w:rPr>
            </w:pPr>
            <w:r w:rsidRPr="00F32CE1">
              <w:rPr>
                <w:rFonts w:ascii="Cambria" w:eastAsia="Times New Roman" w:hAnsi="Cambria" w:cs="Calibri"/>
                <w:b/>
                <w:bCs/>
                <w:color w:val="000000"/>
                <w:sz w:val="16"/>
                <w:szCs w:val="16"/>
                <w:lang w:eastAsia="es-MX"/>
              </w:rPr>
              <w:t>2,350,000.00</w:t>
            </w:r>
          </w:p>
        </w:tc>
      </w:tr>
    </w:tbl>
    <w:p w14:paraId="52AEFE06" w14:textId="77777777" w:rsidR="00F32CE1" w:rsidRDefault="00F32CE1" w:rsidP="00CB41C4">
      <w:pPr>
        <w:tabs>
          <w:tab w:val="left" w:leader="underscore" w:pos="9639"/>
        </w:tabs>
        <w:spacing w:after="0" w:line="240" w:lineRule="auto"/>
        <w:jc w:val="both"/>
        <w:rPr>
          <w:rFonts w:cs="Calibri"/>
        </w:rPr>
      </w:pPr>
    </w:p>
    <w:p w14:paraId="6822DB13" w14:textId="77777777" w:rsidR="00F32CE1" w:rsidRPr="00E74967" w:rsidRDefault="00F32CE1"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Proyección de la recaudación e ingresos en el mediano plazo:</w:t>
      </w:r>
    </w:p>
    <w:tbl>
      <w:tblPr>
        <w:tblW w:w="4624" w:type="pct"/>
        <w:tblCellMar>
          <w:left w:w="70" w:type="dxa"/>
          <w:right w:w="70" w:type="dxa"/>
        </w:tblCellMar>
        <w:tblLook w:val="04A0" w:firstRow="1" w:lastRow="0" w:firstColumn="1" w:lastColumn="0" w:noHBand="0" w:noVBand="1"/>
      </w:tblPr>
      <w:tblGrid>
        <w:gridCol w:w="877"/>
        <w:gridCol w:w="6351"/>
        <w:gridCol w:w="1731"/>
      </w:tblGrid>
      <w:tr w:rsidR="00135873" w:rsidRPr="00135873" w14:paraId="7801510B" w14:textId="77777777" w:rsidTr="00135873">
        <w:trPr>
          <w:trHeight w:val="239"/>
        </w:trPr>
        <w:tc>
          <w:tcPr>
            <w:tcW w:w="398" w:type="pct"/>
            <w:tcBorders>
              <w:top w:val="single" w:sz="8" w:space="0" w:color="auto"/>
              <w:left w:val="nil"/>
              <w:bottom w:val="single" w:sz="8" w:space="0" w:color="auto"/>
              <w:right w:val="nil"/>
            </w:tcBorders>
            <w:shd w:val="clear" w:color="000000" w:fill="92D050"/>
            <w:vAlign w:val="center"/>
            <w:hideMark/>
          </w:tcPr>
          <w:p w14:paraId="72508D64" w14:textId="687C6B86" w:rsidR="00135873" w:rsidRPr="00F32CE1" w:rsidRDefault="00135873" w:rsidP="00EA2C80">
            <w:pPr>
              <w:spacing w:after="0" w:line="240" w:lineRule="auto"/>
              <w:rPr>
                <w:rFonts w:ascii="Cambria" w:eastAsia="Times New Roman" w:hAnsi="Cambria" w:cs="Calibri"/>
                <w:b/>
                <w:bCs/>
                <w:color w:val="000000"/>
                <w:lang w:eastAsia="es-MX"/>
              </w:rPr>
            </w:pPr>
            <w:r w:rsidRPr="00135873">
              <w:rPr>
                <w:rFonts w:ascii="Cambria" w:eastAsia="Times New Roman" w:hAnsi="Cambria" w:cs="Calibri"/>
                <w:b/>
                <w:bCs/>
                <w:color w:val="000000"/>
                <w:lang w:eastAsia="es-MX"/>
              </w:rPr>
              <w:t>RUBRO</w:t>
            </w:r>
          </w:p>
        </w:tc>
        <w:tc>
          <w:tcPr>
            <w:tcW w:w="3589" w:type="pct"/>
            <w:tcBorders>
              <w:top w:val="single" w:sz="8" w:space="0" w:color="auto"/>
              <w:left w:val="nil"/>
              <w:bottom w:val="single" w:sz="8" w:space="0" w:color="auto"/>
              <w:right w:val="nil"/>
            </w:tcBorders>
            <w:shd w:val="clear" w:color="000000" w:fill="92D050"/>
            <w:vAlign w:val="center"/>
            <w:hideMark/>
          </w:tcPr>
          <w:p w14:paraId="600C2705" w14:textId="77777777" w:rsidR="00135873" w:rsidRPr="00F32CE1" w:rsidRDefault="00135873" w:rsidP="00EA2C80">
            <w:pPr>
              <w:spacing w:after="0" w:line="240" w:lineRule="auto"/>
              <w:rPr>
                <w:rFonts w:ascii="Cambria" w:eastAsia="Times New Roman" w:hAnsi="Cambria" w:cs="Calibri"/>
                <w:b/>
                <w:bCs/>
                <w:color w:val="000000"/>
                <w:lang w:eastAsia="es-MX"/>
              </w:rPr>
            </w:pPr>
            <w:r w:rsidRPr="00F32CE1">
              <w:rPr>
                <w:rFonts w:ascii="Cambria" w:eastAsia="Times New Roman" w:hAnsi="Cambria" w:cs="Calibri"/>
                <w:b/>
                <w:bCs/>
                <w:color w:val="000000"/>
                <w:lang w:eastAsia="es-MX"/>
              </w:rPr>
              <w:t>CONCEPTO</w:t>
            </w:r>
          </w:p>
        </w:tc>
        <w:tc>
          <w:tcPr>
            <w:tcW w:w="1012" w:type="pct"/>
            <w:tcBorders>
              <w:top w:val="single" w:sz="8" w:space="0" w:color="auto"/>
              <w:left w:val="nil"/>
              <w:bottom w:val="single" w:sz="8" w:space="0" w:color="auto"/>
              <w:right w:val="nil"/>
            </w:tcBorders>
            <w:shd w:val="clear" w:color="000000" w:fill="92D050"/>
            <w:vAlign w:val="center"/>
            <w:hideMark/>
          </w:tcPr>
          <w:p w14:paraId="4D41DDAE" w14:textId="77777777" w:rsidR="00135873" w:rsidRPr="00F32CE1" w:rsidRDefault="00135873" w:rsidP="00EA2C80">
            <w:pPr>
              <w:spacing w:after="0" w:line="240" w:lineRule="auto"/>
              <w:rPr>
                <w:rFonts w:ascii="Cambria" w:eastAsia="Times New Roman" w:hAnsi="Cambria" w:cs="Calibri"/>
                <w:b/>
                <w:bCs/>
                <w:color w:val="000000"/>
                <w:lang w:eastAsia="es-MX"/>
              </w:rPr>
            </w:pPr>
            <w:r w:rsidRPr="00F32CE1">
              <w:rPr>
                <w:rFonts w:ascii="Cambria" w:eastAsia="Times New Roman" w:hAnsi="Cambria" w:cs="Calibri"/>
                <w:b/>
                <w:bCs/>
                <w:color w:val="000000"/>
                <w:lang w:eastAsia="es-MX"/>
              </w:rPr>
              <w:t xml:space="preserve"> PRESUPUESTO 2024 </w:t>
            </w:r>
          </w:p>
        </w:tc>
      </w:tr>
      <w:tr w:rsidR="00135873" w:rsidRPr="00135873" w14:paraId="3F47F776" w14:textId="77777777" w:rsidTr="00135873">
        <w:trPr>
          <w:trHeight w:val="233"/>
        </w:trPr>
        <w:tc>
          <w:tcPr>
            <w:tcW w:w="398" w:type="pct"/>
            <w:tcBorders>
              <w:top w:val="nil"/>
              <w:left w:val="nil"/>
              <w:bottom w:val="nil"/>
              <w:right w:val="nil"/>
            </w:tcBorders>
            <w:shd w:val="clear" w:color="auto" w:fill="auto"/>
            <w:vAlign w:val="center"/>
            <w:hideMark/>
          </w:tcPr>
          <w:p w14:paraId="705FC04C" w14:textId="67F76DA4" w:rsidR="00135873" w:rsidRPr="00F32CE1" w:rsidRDefault="00135873" w:rsidP="00EA2C80">
            <w:pPr>
              <w:spacing w:after="0" w:line="240" w:lineRule="auto"/>
              <w:jc w:val="right"/>
              <w:rPr>
                <w:rFonts w:ascii="Cambria" w:eastAsia="Times New Roman" w:hAnsi="Cambria" w:cs="Calibri"/>
                <w:color w:val="000000"/>
                <w:lang w:eastAsia="es-MX"/>
              </w:rPr>
            </w:pPr>
            <w:r w:rsidRPr="00135873">
              <w:rPr>
                <w:rFonts w:ascii="Cambria" w:eastAsia="Times New Roman" w:hAnsi="Cambria" w:cs="Calibri"/>
                <w:color w:val="000000"/>
                <w:lang w:eastAsia="es-MX"/>
              </w:rPr>
              <w:t>7</w:t>
            </w:r>
          </w:p>
        </w:tc>
        <w:tc>
          <w:tcPr>
            <w:tcW w:w="3589" w:type="pct"/>
            <w:tcBorders>
              <w:top w:val="nil"/>
              <w:left w:val="nil"/>
              <w:bottom w:val="nil"/>
              <w:right w:val="nil"/>
            </w:tcBorders>
            <w:shd w:val="clear" w:color="auto" w:fill="auto"/>
            <w:vAlign w:val="center"/>
            <w:hideMark/>
          </w:tcPr>
          <w:p w14:paraId="43049D7B" w14:textId="77777777" w:rsidR="00135873" w:rsidRPr="00F32CE1" w:rsidRDefault="00135873" w:rsidP="00EA2C80">
            <w:pPr>
              <w:spacing w:after="0" w:line="240" w:lineRule="auto"/>
              <w:rPr>
                <w:rFonts w:ascii="Cambria" w:eastAsia="Times New Roman" w:hAnsi="Cambria" w:cs="Calibri"/>
                <w:color w:val="000000"/>
                <w:lang w:eastAsia="es-MX"/>
              </w:rPr>
            </w:pPr>
            <w:r w:rsidRPr="00F32CE1">
              <w:rPr>
                <w:rFonts w:ascii="Cambria" w:eastAsia="Times New Roman" w:hAnsi="Cambria" w:cs="Calibri"/>
                <w:color w:val="000000"/>
                <w:lang w:eastAsia="es-MX"/>
              </w:rPr>
              <w:t>INGRESOS POR VENTA DE BIENES Y PRESTACIÓN DE SERVICIOS</w:t>
            </w:r>
          </w:p>
        </w:tc>
        <w:tc>
          <w:tcPr>
            <w:tcW w:w="1012" w:type="pct"/>
            <w:tcBorders>
              <w:top w:val="nil"/>
              <w:left w:val="nil"/>
              <w:bottom w:val="nil"/>
              <w:right w:val="nil"/>
            </w:tcBorders>
            <w:shd w:val="clear" w:color="auto" w:fill="auto"/>
            <w:vAlign w:val="center"/>
            <w:hideMark/>
          </w:tcPr>
          <w:p w14:paraId="231A49E2" w14:textId="77777777" w:rsidR="00135873" w:rsidRPr="00F32CE1" w:rsidRDefault="00135873" w:rsidP="00EA2C80">
            <w:pPr>
              <w:spacing w:after="0" w:line="240" w:lineRule="auto"/>
              <w:jc w:val="right"/>
              <w:rPr>
                <w:rFonts w:ascii="Cambria" w:eastAsia="Times New Roman" w:hAnsi="Cambria" w:cs="Calibri"/>
                <w:color w:val="000000"/>
                <w:lang w:eastAsia="es-MX"/>
              </w:rPr>
            </w:pPr>
            <w:r w:rsidRPr="00F32CE1">
              <w:rPr>
                <w:rFonts w:ascii="Cambria" w:eastAsia="Times New Roman" w:hAnsi="Cambria" w:cs="Calibri"/>
                <w:color w:val="000000"/>
                <w:lang w:eastAsia="es-MX"/>
              </w:rPr>
              <w:t>150,000.00</w:t>
            </w:r>
          </w:p>
        </w:tc>
      </w:tr>
      <w:tr w:rsidR="00135873" w:rsidRPr="00135873" w14:paraId="01DC410F" w14:textId="77777777" w:rsidTr="00135873">
        <w:trPr>
          <w:trHeight w:val="350"/>
        </w:trPr>
        <w:tc>
          <w:tcPr>
            <w:tcW w:w="398" w:type="pct"/>
            <w:tcBorders>
              <w:top w:val="nil"/>
              <w:left w:val="nil"/>
              <w:bottom w:val="nil"/>
              <w:right w:val="nil"/>
            </w:tcBorders>
            <w:shd w:val="clear" w:color="auto" w:fill="auto"/>
            <w:vAlign w:val="center"/>
            <w:hideMark/>
          </w:tcPr>
          <w:p w14:paraId="46B1E0D0" w14:textId="51F3E9EB" w:rsidR="00135873" w:rsidRPr="00F32CE1" w:rsidRDefault="00135873" w:rsidP="00EA2C80">
            <w:pPr>
              <w:spacing w:after="0" w:line="240" w:lineRule="auto"/>
              <w:jc w:val="right"/>
              <w:rPr>
                <w:rFonts w:ascii="Cambria" w:eastAsia="Times New Roman" w:hAnsi="Cambria" w:cs="Calibri"/>
                <w:color w:val="000000"/>
                <w:lang w:eastAsia="es-MX"/>
              </w:rPr>
            </w:pPr>
            <w:r w:rsidRPr="00135873">
              <w:rPr>
                <w:rFonts w:ascii="Cambria" w:eastAsia="Times New Roman" w:hAnsi="Cambria" w:cs="Calibri"/>
                <w:color w:val="000000"/>
                <w:lang w:eastAsia="es-MX"/>
              </w:rPr>
              <w:t>9</w:t>
            </w:r>
          </w:p>
        </w:tc>
        <w:tc>
          <w:tcPr>
            <w:tcW w:w="3589" w:type="pct"/>
            <w:tcBorders>
              <w:top w:val="nil"/>
              <w:left w:val="nil"/>
              <w:bottom w:val="nil"/>
              <w:right w:val="nil"/>
            </w:tcBorders>
            <w:shd w:val="clear" w:color="auto" w:fill="auto"/>
            <w:vAlign w:val="center"/>
            <w:hideMark/>
          </w:tcPr>
          <w:p w14:paraId="65C7DC23" w14:textId="77777777" w:rsidR="00135873" w:rsidRPr="00F32CE1" w:rsidRDefault="00135873" w:rsidP="00EA2C80">
            <w:pPr>
              <w:spacing w:after="0" w:line="240" w:lineRule="auto"/>
              <w:rPr>
                <w:rFonts w:ascii="Cambria" w:eastAsia="Times New Roman" w:hAnsi="Cambria" w:cs="Calibri"/>
                <w:color w:val="000000"/>
                <w:lang w:eastAsia="es-MX"/>
              </w:rPr>
            </w:pPr>
            <w:r w:rsidRPr="00F32CE1">
              <w:rPr>
                <w:rFonts w:ascii="Cambria" w:eastAsia="Times New Roman" w:hAnsi="Cambria" w:cs="Calibri"/>
                <w:color w:val="000000"/>
                <w:lang w:eastAsia="es-MX"/>
              </w:rPr>
              <w:t>TRANSFERENCIAS, ASIGNACIONES, SUBSIDIO Y SUBVENCIONES, Y PENSIONES Y JUBILACIONES</w:t>
            </w:r>
          </w:p>
        </w:tc>
        <w:tc>
          <w:tcPr>
            <w:tcW w:w="1012" w:type="pct"/>
            <w:tcBorders>
              <w:top w:val="nil"/>
              <w:left w:val="nil"/>
              <w:bottom w:val="nil"/>
              <w:right w:val="nil"/>
            </w:tcBorders>
            <w:shd w:val="clear" w:color="auto" w:fill="auto"/>
            <w:vAlign w:val="center"/>
            <w:hideMark/>
          </w:tcPr>
          <w:p w14:paraId="3F550574" w14:textId="77777777" w:rsidR="00135873" w:rsidRPr="00F32CE1" w:rsidRDefault="00135873" w:rsidP="00EA2C80">
            <w:pPr>
              <w:spacing w:after="0" w:line="240" w:lineRule="auto"/>
              <w:jc w:val="right"/>
              <w:rPr>
                <w:rFonts w:ascii="Cambria" w:eastAsia="Times New Roman" w:hAnsi="Cambria" w:cs="Calibri"/>
                <w:color w:val="000000"/>
                <w:lang w:eastAsia="es-MX"/>
              </w:rPr>
            </w:pPr>
            <w:r w:rsidRPr="00F32CE1">
              <w:rPr>
                <w:rFonts w:ascii="Cambria" w:eastAsia="Times New Roman" w:hAnsi="Cambria" w:cs="Calibri"/>
                <w:color w:val="000000"/>
                <w:lang w:eastAsia="es-MX"/>
              </w:rPr>
              <w:t>2,250,000.00</w:t>
            </w:r>
          </w:p>
        </w:tc>
      </w:tr>
    </w:tbl>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0EB8048A" w:rsidR="007D1E76" w:rsidRPr="00DB5623" w:rsidRDefault="00DB5623" w:rsidP="00CB41C4">
      <w:pPr>
        <w:tabs>
          <w:tab w:val="left" w:leader="underscore" w:pos="9639"/>
        </w:tabs>
        <w:spacing w:after="0" w:line="240" w:lineRule="auto"/>
        <w:jc w:val="both"/>
        <w:rPr>
          <w:rFonts w:cs="Calibri"/>
          <w:u w:val="single"/>
        </w:rPr>
      </w:pPr>
      <w:r w:rsidRPr="00DB5623">
        <w:rPr>
          <w:rFonts w:cs="Calibri"/>
          <w:u w:val="single"/>
        </w:rPr>
        <w:t>No aplica</w:t>
      </w:r>
    </w:p>
    <w:p w14:paraId="4492CABE" w14:textId="77777777" w:rsidR="00DB5623" w:rsidRPr="00E74967" w:rsidRDefault="00DB5623"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3AF29516" w14:textId="77777777" w:rsidR="00DB5623" w:rsidRPr="00DB5623" w:rsidRDefault="00DB5623" w:rsidP="00DB5623">
      <w:pPr>
        <w:tabs>
          <w:tab w:val="left" w:leader="underscore" w:pos="9639"/>
        </w:tabs>
        <w:spacing w:after="0" w:line="240" w:lineRule="auto"/>
        <w:jc w:val="both"/>
        <w:rPr>
          <w:rFonts w:cs="Calibri"/>
          <w:u w:val="single"/>
        </w:rPr>
      </w:pPr>
      <w:r w:rsidRPr="00DB5623">
        <w:rPr>
          <w:rFonts w:cs="Calibri"/>
          <w:u w:val="single"/>
        </w:rPr>
        <w:t>No aplica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2E5DC39D" w:rsidR="007D1E76" w:rsidRPr="00DB5623" w:rsidRDefault="00DB5623" w:rsidP="00CB41C4">
      <w:pPr>
        <w:tabs>
          <w:tab w:val="left" w:leader="underscore" w:pos="9639"/>
        </w:tabs>
        <w:spacing w:after="0" w:line="240" w:lineRule="auto"/>
        <w:jc w:val="both"/>
        <w:rPr>
          <w:rFonts w:cs="Calibri"/>
          <w:u w:val="single"/>
        </w:rPr>
      </w:pPr>
      <w:r w:rsidRPr="00DB5623">
        <w:rPr>
          <w:rFonts w:cs="Calibri"/>
          <w:u w:val="single"/>
        </w:rPr>
        <w:t>N</w:t>
      </w:r>
      <w:r>
        <w:rPr>
          <w:rFonts w:cs="Calibri"/>
          <w:u w:val="single"/>
        </w:rPr>
        <w:t>o aplica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A1BE65D" w14:textId="49E525CA" w:rsidR="00DB5623" w:rsidRPr="002F7D2E" w:rsidRDefault="00DB5623" w:rsidP="00DB5623">
      <w:pPr>
        <w:tabs>
          <w:tab w:val="left" w:leader="underscore" w:pos="9639"/>
        </w:tabs>
        <w:spacing w:after="0" w:line="240" w:lineRule="auto"/>
        <w:jc w:val="both"/>
        <w:rPr>
          <w:rFonts w:ascii="Cambria" w:hAnsi="Cambria" w:cs="Arial"/>
        </w:rPr>
      </w:pPr>
      <w:r w:rsidRPr="002F7D2E">
        <w:rPr>
          <w:rFonts w:ascii="Cambria" w:hAnsi="Cambria" w:cs="Arial"/>
          <w:color w:val="000000"/>
          <w:u w:val="single"/>
          <w:shd w:val="clear" w:color="auto" w:fill="FFFFFF"/>
        </w:rPr>
        <w:t>Lineamientos Generales de Racionalidad, Austeridad, Disciplina y Ejercicio Presupuestal aplicables a la Comisión Municipal del Deporte para el Ejercicio Fiscal 202</w:t>
      </w:r>
      <w:r>
        <w:rPr>
          <w:rFonts w:ascii="Cambria" w:hAnsi="Cambria" w:cs="Arial"/>
          <w:color w:val="000000"/>
          <w:u w:val="single"/>
          <w:shd w:val="clear" w:color="auto" w:fill="FFFFFF"/>
        </w:rPr>
        <w:t>4</w:t>
      </w:r>
      <w:r w:rsidRPr="002F7D2E">
        <w:rPr>
          <w:rFonts w:ascii="Cambria" w:hAnsi="Cambria" w:cs="Arial"/>
          <w:u w:val="single"/>
        </w:rPr>
        <w:t>, Lineamientos para la entrega de apoyos por parte de la Comisión Municipal del Deporte para el Ejercicio Fiscal 202</w:t>
      </w:r>
      <w:r>
        <w:rPr>
          <w:rFonts w:ascii="Cambria" w:hAnsi="Cambria" w:cs="Arial"/>
          <w:u w:val="single"/>
        </w:rPr>
        <w:t>4</w:t>
      </w:r>
      <w:r w:rsidRPr="002F7D2E">
        <w:rPr>
          <w:rFonts w:ascii="Cambria" w:hAnsi="Cambria" w:cs="Arial"/>
          <w:u w:val="single"/>
        </w:rPr>
        <w:t>, así mismo con lo dispuesto en la Ley del Ejercicio y Control de los Recursos Públicos y Acuerdos de la CONAC</w:t>
      </w:r>
      <w:r w:rsidRPr="002F7D2E">
        <w:rPr>
          <w:rFonts w:ascii="Cambria" w:hAnsi="Cambria" w:cs="Arial"/>
        </w:rPr>
        <w:t>.</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310D166E" w14:textId="77777777" w:rsidR="00DB5623" w:rsidRPr="002F7D2E" w:rsidRDefault="00DB5623" w:rsidP="00DB5623">
      <w:pPr>
        <w:tabs>
          <w:tab w:val="left" w:leader="underscore" w:pos="9639"/>
        </w:tabs>
        <w:spacing w:after="0" w:line="240" w:lineRule="auto"/>
        <w:jc w:val="both"/>
        <w:rPr>
          <w:rFonts w:ascii="Cambria" w:hAnsi="Cambria" w:cs="Calibri"/>
        </w:rPr>
      </w:pPr>
      <w:r w:rsidRPr="002F7D2E">
        <w:rPr>
          <w:rFonts w:ascii="Cambria" w:hAnsi="Cambria" w:cs="Calibri"/>
          <w:u w:val="single"/>
        </w:rPr>
        <w:t>En proceso</w:t>
      </w:r>
    </w:p>
    <w:p w14:paraId="6DD757E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bookmarkStart w:id="13" w:name="_GoBack"/>
      <w:bookmarkEnd w:id="13"/>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Consecuentemente, esta información contribuye al análisis más preciso de la situación financiera, grados y fuentes de riesgo y crec</w:t>
      </w:r>
      <w:r w:rsidR="005E231E" w:rsidRPr="00E74967">
        <w:rPr>
          <w:rFonts w:cs="Calibri"/>
        </w:rPr>
        <w:t>imiento potencial de negocio.</w:t>
      </w:r>
    </w:p>
    <w:p w14:paraId="03BBF660" w14:textId="5CA89872"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3D0F6062" w14:textId="76443BC3" w:rsidR="00DB5623" w:rsidRDefault="007D1E76" w:rsidP="00DB5623">
      <w:pPr>
        <w:tabs>
          <w:tab w:val="left" w:leader="underscore" w:pos="9639"/>
        </w:tabs>
        <w:spacing w:after="0" w:line="240" w:lineRule="auto"/>
        <w:jc w:val="both"/>
        <w:rPr>
          <w:rFonts w:ascii="Cambria" w:hAnsi="Cambria" w:cs="Calibri"/>
          <w:u w:val="single"/>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DB5623" w:rsidRPr="00DB5623">
        <w:rPr>
          <w:rFonts w:ascii="Cambria" w:hAnsi="Cambria" w:cs="Calibri"/>
          <w:u w:val="single"/>
        </w:rPr>
        <w:t xml:space="preserve"> </w:t>
      </w:r>
      <w:r w:rsidR="00DB5623" w:rsidRPr="002D3F5A">
        <w:rPr>
          <w:rFonts w:ascii="Cambria" w:hAnsi="Cambria" w:cs="Calibri"/>
          <w:u w:val="single"/>
        </w:rPr>
        <w:t>Se</w:t>
      </w:r>
      <w:r w:rsidR="00DB5623">
        <w:rPr>
          <w:rFonts w:ascii="Cambria" w:hAnsi="Cambria" w:cs="Calibri"/>
          <w:u w:val="single"/>
        </w:rPr>
        <w:t xml:space="preserve"> realizaron </w:t>
      </w:r>
      <w:r w:rsidR="00DB5623" w:rsidRPr="002D3F5A">
        <w:rPr>
          <w:rFonts w:ascii="Cambria" w:hAnsi="Cambria" w:cs="Calibri"/>
          <w:u w:val="single"/>
        </w:rPr>
        <w:t>los</w:t>
      </w:r>
      <w:r w:rsidR="00DB5623">
        <w:rPr>
          <w:rFonts w:ascii="Cambria" w:hAnsi="Cambria" w:cs="Calibri"/>
          <w:u w:val="single"/>
        </w:rPr>
        <w:t xml:space="preserve"> ajustes correspondientes en el </w:t>
      </w:r>
      <w:r w:rsidR="00DB5623" w:rsidRPr="002D3F5A">
        <w:rPr>
          <w:rFonts w:ascii="Cambria" w:hAnsi="Cambria" w:cs="Calibri"/>
          <w:u w:val="single"/>
        </w:rPr>
        <w:t>trimestre abril-junio 2022</w:t>
      </w:r>
      <w:r w:rsidR="00DB5623">
        <w:rPr>
          <w:rFonts w:ascii="Cambria" w:hAnsi="Cambria" w:cs="Calibri"/>
          <w:u w:val="single"/>
        </w:rPr>
        <w:t xml:space="preserve"> (notificados en la NGA del primer trimestre)</w:t>
      </w:r>
      <w:r w:rsidR="00DB5623" w:rsidRPr="002D3F5A">
        <w:rPr>
          <w:rFonts w:ascii="Cambria" w:hAnsi="Cambria" w:cs="Calibri"/>
          <w:u w:val="single"/>
        </w:rPr>
        <w:t>, respecto del c</w:t>
      </w:r>
      <w:r w:rsidR="00DB5623">
        <w:rPr>
          <w:rFonts w:ascii="Cambria" w:hAnsi="Cambria" w:cs="Calibri"/>
          <w:u w:val="single"/>
        </w:rPr>
        <w:t xml:space="preserve">ierre de ejercicio 2020 y 2021. </w:t>
      </w:r>
    </w:p>
    <w:p w14:paraId="73D9B5BF" w14:textId="77777777" w:rsidR="00DB5623" w:rsidRDefault="00DB5623" w:rsidP="00DB5623">
      <w:pPr>
        <w:tabs>
          <w:tab w:val="left" w:leader="underscore" w:pos="9639"/>
        </w:tabs>
        <w:spacing w:after="0" w:line="240" w:lineRule="auto"/>
        <w:jc w:val="both"/>
        <w:rPr>
          <w:rFonts w:ascii="Cambria" w:hAnsi="Cambria" w:cs="Calibri"/>
          <w:u w:val="single"/>
        </w:rPr>
      </w:pPr>
      <w:r>
        <w:rPr>
          <w:rFonts w:ascii="Cambria" w:hAnsi="Cambria" w:cs="Calibri"/>
          <w:u w:val="single"/>
        </w:rPr>
        <w:t xml:space="preserve">Se realizaron ajustes de registros no contabilizados que afectan la cuenta de efectivo y equivalentes y resultados de ejercicios 2020 y 2021, quedando pendiente el registro de otros. Documentos registrados en año 2022, 1100179, 1100180, 1100181 y 1100182, </w:t>
      </w:r>
    </w:p>
    <w:p w14:paraId="11F16F37" w14:textId="14945C80" w:rsidR="00DB5623" w:rsidRDefault="00DB5623" w:rsidP="00DB5623">
      <w:pPr>
        <w:tabs>
          <w:tab w:val="left" w:leader="underscore" w:pos="9639"/>
        </w:tabs>
        <w:spacing w:after="0" w:line="240" w:lineRule="auto"/>
        <w:jc w:val="both"/>
        <w:rPr>
          <w:rFonts w:ascii="Cambria" w:hAnsi="Cambria" w:cs="Calibri"/>
          <w:u w:val="single"/>
        </w:rPr>
      </w:pPr>
      <w:r>
        <w:rPr>
          <w:rFonts w:ascii="Cambria" w:hAnsi="Cambria" w:cs="Calibri"/>
          <w:u w:val="single"/>
        </w:rPr>
        <w:t>De lo que se señaló en las NGA que se quedaba pendientes para el trimestre enero a marzo 2024, respecto de los registros no contabilizados que afectan la cuenta de efectivo y equivalentes de los ejercicios fiscal 2020 y 2021, para las respectivas conciliaciones bancarias, aún no se han realizado.</w:t>
      </w:r>
    </w:p>
    <w:p w14:paraId="55D08D4D" w14:textId="1834CFAA"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22613190" w:rsidR="007D1E76" w:rsidRPr="00135873" w:rsidRDefault="00135873" w:rsidP="00CB41C4">
      <w:pPr>
        <w:tabs>
          <w:tab w:val="left" w:leader="underscore" w:pos="9639"/>
        </w:tabs>
        <w:spacing w:after="0" w:line="240" w:lineRule="auto"/>
        <w:jc w:val="both"/>
        <w:rPr>
          <w:rFonts w:cs="Calibri"/>
          <w:u w:val="single"/>
        </w:rPr>
      </w:pPr>
      <w:r w:rsidRPr="00135873">
        <w:rPr>
          <w:rFonts w:cs="Calibri"/>
          <w:u w:val="single"/>
        </w:rPr>
        <w:t>En el período no se tienen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5331F0BF" w:rsidR="00D5018E" w:rsidRDefault="00D5018E" w:rsidP="00CB41C4">
      <w:pPr>
        <w:tabs>
          <w:tab w:val="left" w:leader="underscore" w:pos="9639"/>
        </w:tabs>
        <w:spacing w:after="0" w:line="240" w:lineRule="auto"/>
        <w:jc w:val="both"/>
        <w:rPr>
          <w:rFonts w:cs="Calibri"/>
        </w:rPr>
      </w:pPr>
    </w:p>
    <w:p w14:paraId="1D00FF20" w14:textId="77777777" w:rsidR="00135873" w:rsidRDefault="00135873" w:rsidP="00135873">
      <w:pPr>
        <w:tabs>
          <w:tab w:val="left" w:leader="underscore" w:pos="9639"/>
        </w:tabs>
        <w:spacing w:after="0" w:line="240" w:lineRule="auto"/>
        <w:jc w:val="center"/>
        <w:rPr>
          <w:rFonts w:cs="Calibri"/>
          <w:b/>
        </w:rPr>
      </w:pPr>
    </w:p>
    <w:p w14:paraId="3DEDBB0F" w14:textId="4884781E" w:rsidR="00135873" w:rsidRPr="00135873" w:rsidRDefault="00135873" w:rsidP="00135873">
      <w:pPr>
        <w:tabs>
          <w:tab w:val="left" w:leader="underscore" w:pos="9639"/>
        </w:tabs>
        <w:spacing w:after="0" w:line="240" w:lineRule="auto"/>
        <w:jc w:val="center"/>
        <w:rPr>
          <w:rFonts w:cs="Calibri"/>
          <w:b/>
        </w:rPr>
      </w:pPr>
      <w:r w:rsidRPr="00135873">
        <w:rPr>
          <w:rFonts w:cs="Calibri"/>
          <w:b/>
        </w:rPr>
        <w:t>DIRECTOR GENERAL</w:t>
      </w:r>
    </w:p>
    <w:p w14:paraId="3D09EEB8" w14:textId="442FB364" w:rsidR="00135873" w:rsidRPr="00135873" w:rsidRDefault="00135873" w:rsidP="00135873">
      <w:pPr>
        <w:tabs>
          <w:tab w:val="left" w:leader="underscore" w:pos="9639"/>
        </w:tabs>
        <w:spacing w:after="0" w:line="240" w:lineRule="auto"/>
        <w:jc w:val="center"/>
        <w:rPr>
          <w:rFonts w:cs="Calibri"/>
          <w:b/>
        </w:rPr>
      </w:pPr>
    </w:p>
    <w:p w14:paraId="7501D5AC" w14:textId="525EE0F6" w:rsidR="00135873" w:rsidRPr="00135873" w:rsidRDefault="00135873" w:rsidP="00135873">
      <w:pPr>
        <w:tabs>
          <w:tab w:val="left" w:leader="underscore" w:pos="9639"/>
        </w:tabs>
        <w:spacing w:after="0" w:line="240" w:lineRule="auto"/>
        <w:jc w:val="center"/>
        <w:rPr>
          <w:rFonts w:cs="Calibri"/>
          <w:b/>
        </w:rPr>
      </w:pPr>
    </w:p>
    <w:p w14:paraId="1CE918A2" w14:textId="07BE5164" w:rsidR="00135873" w:rsidRPr="00135873" w:rsidRDefault="00135873" w:rsidP="00135873">
      <w:pPr>
        <w:tabs>
          <w:tab w:val="left" w:leader="underscore" w:pos="9639"/>
        </w:tabs>
        <w:spacing w:after="0" w:line="240" w:lineRule="auto"/>
        <w:jc w:val="center"/>
        <w:rPr>
          <w:rFonts w:cs="Calibri"/>
          <w:b/>
        </w:rPr>
      </w:pPr>
      <w:r w:rsidRPr="00135873">
        <w:rPr>
          <w:rFonts w:cs="Calibri"/>
          <w:b/>
        </w:rPr>
        <w:t>PROFR. HÉCTOR GONZÁLEZ CHÁVEZ</w:t>
      </w:r>
    </w:p>
    <w:sectPr w:rsidR="00135873" w:rsidRPr="00135873"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D3D0E" w14:textId="77777777" w:rsidR="005873EC" w:rsidRDefault="005873EC" w:rsidP="00E00323">
      <w:pPr>
        <w:spacing w:after="0" w:line="240" w:lineRule="auto"/>
      </w:pPr>
      <w:r>
        <w:separator/>
      </w:r>
    </w:p>
  </w:endnote>
  <w:endnote w:type="continuationSeparator" w:id="0">
    <w:p w14:paraId="0214929D" w14:textId="77777777" w:rsidR="005873EC" w:rsidRDefault="005873E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48D55B0D" w:rsidR="00090BEB" w:rsidRDefault="00090BEB">
        <w:pPr>
          <w:pStyle w:val="Piedepgina"/>
          <w:jc w:val="right"/>
        </w:pPr>
        <w:r>
          <w:fldChar w:fldCharType="begin"/>
        </w:r>
        <w:r>
          <w:instrText>PAGE   \* MERGEFORMAT</w:instrText>
        </w:r>
        <w:r>
          <w:fldChar w:fldCharType="separate"/>
        </w:r>
        <w:r w:rsidR="00804C7B" w:rsidRPr="00804C7B">
          <w:rPr>
            <w:noProof/>
            <w:lang w:val="es-ES"/>
          </w:rPr>
          <w:t>13</w:t>
        </w:r>
        <w:r>
          <w:fldChar w:fldCharType="end"/>
        </w:r>
      </w:p>
    </w:sdtContent>
  </w:sdt>
  <w:p w14:paraId="37983FFD" w14:textId="77777777" w:rsidR="00090BEB" w:rsidRDefault="00090B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EFAD9" w14:textId="77777777" w:rsidR="005873EC" w:rsidRDefault="005873EC" w:rsidP="00E00323">
      <w:pPr>
        <w:spacing w:after="0" w:line="240" w:lineRule="auto"/>
      </w:pPr>
      <w:r>
        <w:separator/>
      </w:r>
    </w:p>
  </w:footnote>
  <w:footnote w:type="continuationSeparator" w:id="0">
    <w:p w14:paraId="57DC33E9" w14:textId="77777777" w:rsidR="005873EC" w:rsidRDefault="005873EC"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0F904" w14:textId="77777777" w:rsidR="00090BEB" w:rsidRDefault="00090BEB" w:rsidP="00090BEB">
    <w:pPr>
      <w:pStyle w:val="Encabezado"/>
      <w:spacing w:after="0" w:line="240" w:lineRule="auto"/>
      <w:jc w:val="center"/>
    </w:pPr>
    <w:r>
      <w:t>Comisión Municipal del Deporte de Dolores Hidalgo CIN</w:t>
    </w:r>
  </w:p>
  <w:p w14:paraId="651A4C4F" w14:textId="353A9934" w:rsidR="00090BEB" w:rsidRDefault="00090BEB" w:rsidP="00A4610E">
    <w:pPr>
      <w:pStyle w:val="Encabezado"/>
      <w:spacing w:after="0" w:line="240" w:lineRule="auto"/>
      <w:jc w:val="center"/>
    </w:pPr>
    <w:r w:rsidRPr="00A4610E">
      <w:t>CORRESPONDI</w:t>
    </w:r>
    <w:r>
      <w:t>E</w:t>
    </w:r>
    <w:r w:rsidRPr="00A4610E">
      <w:t xml:space="preserve">NTES AL </w:t>
    </w:r>
    <w:r>
      <w:t>31 DE MARZO DE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4EAE"/>
    <w:rsid w:val="00090BEB"/>
    <w:rsid w:val="00091CE6"/>
    <w:rsid w:val="000B7810"/>
    <w:rsid w:val="000C3365"/>
    <w:rsid w:val="00106EE9"/>
    <w:rsid w:val="0012405A"/>
    <w:rsid w:val="0012493A"/>
    <w:rsid w:val="00135873"/>
    <w:rsid w:val="00154BA3"/>
    <w:rsid w:val="001973A2"/>
    <w:rsid w:val="001C34BC"/>
    <w:rsid w:val="001C710C"/>
    <w:rsid w:val="001C75F2"/>
    <w:rsid w:val="001D2063"/>
    <w:rsid w:val="001D43E9"/>
    <w:rsid w:val="00231FBE"/>
    <w:rsid w:val="00232175"/>
    <w:rsid w:val="0024740E"/>
    <w:rsid w:val="00255892"/>
    <w:rsid w:val="002722DD"/>
    <w:rsid w:val="00295B72"/>
    <w:rsid w:val="003453CA"/>
    <w:rsid w:val="00396D53"/>
    <w:rsid w:val="003E6C64"/>
    <w:rsid w:val="0043078C"/>
    <w:rsid w:val="00432D0A"/>
    <w:rsid w:val="00435A87"/>
    <w:rsid w:val="004923CF"/>
    <w:rsid w:val="004A1077"/>
    <w:rsid w:val="004A58C8"/>
    <w:rsid w:val="004F234D"/>
    <w:rsid w:val="004F6FAC"/>
    <w:rsid w:val="005053EE"/>
    <w:rsid w:val="00516100"/>
    <w:rsid w:val="00516A8F"/>
    <w:rsid w:val="00540261"/>
    <w:rsid w:val="0054701E"/>
    <w:rsid w:val="005873EC"/>
    <w:rsid w:val="005B5531"/>
    <w:rsid w:val="005D3E43"/>
    <w:rsid w:val="005E231E"/>
    <w:rsid w:val="005F2900"/>
    <w:rsid w:val="005F51CC"/>
    <w:rsid w:val="0064059E"/>
    <w:rsid w:val="00657009"/>
    <w:rsid w:val="00681C79"/>
    <w:rsid w:val="006B1ADF"/>
    <w:rsid w:val="006F0687"/>
    <w:rsid w:val="006F77A8"/>
    <w:rsid w:val="007610BC"/>
    <w:rsid w:val="007714AB"/>
    <w:rsid w:val="007D1E76"/>
    <w:rsid w:val="007D4484"/>
    <w:rsid w:val="007E38A2"/>
    <w:rsid w:val="007F699D"/>
    <w:rsid w:val="00804C7B"/>
    <w:rsid w:val="00806269"/>
    <w:rsid w:val="0086420E"/>
    <w:rsid w:val="0086459F"/>
    <w:rsid w:val="008C3BB8"/>
    <w:rsid w:val="008E076C"/>
    <w:rsid w:val="0092765C"/>
    <w:rsid w:val="00967DDA"/>
    <w:rsid w:val="009736CB"/>
    <w:rsid w:val="00A4610E"/>
    <w:rsid w:val="00A6346D"/>
    <w:rsid w:val="00A730E0"/>
    <w:rsid w:val="00AA2768"/>
    <w:rsid w:val="00AA41E5"/>
    <w:rsid w:val="00AB722B"/>
    <w:rsid w:val="00AE1F6A"/>
    <w:rsid w:val="00AF4375"/>
    <w:rsid w:val="00B073DE"/>
    <w:rsid w:val="00B6368B"/>
    <w:rsid w:val="00BA53FE"/>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B5623"/>
    <w:rsid w:val="00DD018C"/>
    <w:rsid w:val="00E00323"/>
    <w:rsid w:val="00E11758"/>
    <w:rsid w:val="00E74967"/>
    <w:rsid w:val="00E7559F"/>
    <w:rsid w:val="00E85520"/>
    <w:rsid w:val="00E9132F"/>
    <w:rsid w:val="00EA37F5"/>
    <w:rsid w:val="00EA7915"/>
    <w:rsid w:val="00ED7AA0"/>
    <w:rsid w:val="00F067C8"/>
    <w:rsid w:val="00F32CE1"/>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090BEB"/>
    <w:rPr>
      <w:sz w:val="22"/>
      <w:szCs w:val="22"/>
      <w:lang w:eastAsia="en-US"/>
    </w:rPr>
  </w:style>
  <w:style w:type="paragraph" w:customStyle="1" w:styleId="Texto">
    <w:name w:val="Texto"/>
    <w:basedOn w:val="Normal"/>
    <w:link w:val="TextoCar"/>
    <w:rsid w:val="00255892"/>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255892"/>
    <w:rPr>
      <w:rFonts w:ascii="Arial" w:eastAsia="Times New Roman" w:hAnsi="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03529">
      <w:bodyDiv w:val="1"/>
      <w:marLeft w:val="0"/>
      <w:marRight w:val="0"/>
      <w:marTop w:val="0"/>
      <w:marBottom w:val="0"/>
      <w:divBdr>
        <w:top w:val="none" w:sz="0" w:space="0" w:color="auto"/>
        <w:left w:val="none" w:sz="0" w:space="0" w:color="auto"/>
        <w:bottom w:val="none" w:sz="0" w:space="0" w:color="auto"/>
        <w:right w:val="none" w:sz="0" w:space="0" w:color="auto"/>
      </w:divBdr>
    </w:div>
    <w:div w:id="17078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CCCA29-3101-4F15-A80E-D1D93113893F}" type="doc">
      <dgm:prSet loTypeId="urn:microsoft.com/office/officeart/2005/8/layout/orgChart1" loCatId="hierarchy" qsTypeId="urn:microsoft.com/office/officeart/2005/8/quickstyle/simple1" qsCatId="simple" csTypeId="urn:microsoft.com/office/officeart/2005/8/colors/accent2_1" csCatId="accent2" phldr="1"/>
      <dgm:spPr/>
      <dgm:t>
        <a:bodyPr/>
        <a:lstStyle/>
        <a:p>
          <a:endParaRPr lang="es-ES"/>
        </a:p>
      </dgm:t>
    </dgm:pt>
    <dgm:pt modelId="{97683D57-039F-4A26-B110-72DAA640C6CF}">
      <dgm:prSet phldrT="[Texto]" custT="1"/>
      <dgm:spPr/>
      <dgm:t>
        <a:bodyPr/>
        <a:lstStyle/>
        <a:p>
          <a:r>
            <a:rPr lang="es-ES" sz="900" dirty="0" smtClean="0">
              <a:latin typeface="Cambria" panose="02040503050406030204" pitchFamily="18" charset="0"/>
              <a:ea typeface="Cambria" panose="02040503050406030204" pitchFamily="18" charset="0"/>
            </a:rPr>
            <a:t>Director General</a:t>
          </a:r>
        </a:p>
      </dgm:t>
    </dgm:pt>
    <dgm:pt modelId="{DBFE39DC-508F-4D0E-8735-C80EAC3632A9}" type="parTrans" cxnId="{FB03C904-069F-4CFE-B75E-62D494B7F4C1}">
      <dgm:prSet/>
      <dgm:spPr/>
      <dgm:t>
        <a:bodyPr/>
        <a:lstStyle/>
        <a:p>
          <a:endParaRPr lang="es-ES" sz="900">
            <a:latin typeface="Cambria" panose="02040503050406030204" pitchFamily="18" charset="0"/>
            <a:ea typeface="Cambria" panose="02040503050406030204" pitchFamily="18" charset="0"/>
          </a:endParaRPr>
        </a:p>
      </dgm:t>
    </dgm:pt>
    <dgm:pt modelId="{2FB1FCA1-9CFB-4B0D-AFF7-C7D6B4ECE7BE}" type="sibTrans" cxnId="{FB03C904-069F-4CFE-B75E-62D494B7F4C1}">
      <dgm:prSet/>
      <dgm:spPr/>
      <dgm:t>
        <a:bodyPr/>
        <a:lstStyle/>
        <a:p>
          <a:endParaRPr lang="es-ES" sz="900">
            <a:latin typeface="Cambria" panose="02040503050406030204" pitchFamily="18" charset="0"/>
            <a:ea typeface="Cambria" panose="02040503050406030204" pitchFamily="18" charset="0"/>
          </a:endParaRPr>
        </a:p>
      </dgm:t>
    </dgm:pt>
    <dgm:pt modelId="{FE941F11-FB45-4123-9631-AD80DC7EDAAB}">
      <dgm:prSet custT="1"/>
      <dgm:spPr/>
      <dgm:t>
        <a:bodyPr/>
        <a:lstStyle/>
        <a:p>
          <a:r>
            <a:rPr lang="es-ES" sz="900" dirty="0" smtClean="0">
              <a:latin typeface="Cambria" panose="02040503050406030204" pitchFamily="18" charset="0"/>
              <a:ea typeface="Cambria" panose="02040503050406030204" pitchFamily="18" charset="0"/>
            </a:rPr>
            <a:t>Área Administrativa Contable</a:t>
          </a:r>
          <a:endParaRPr lang="es-ES" sz="900" dirty="0">
            <a:latin typeface="Cambria" panose="02040503050406030204" pitchFamily="18" charset="0"/>
            <a:ea typeface="Cambria" panose="02040503050406030204" pitchFamily="18" charset="0"/>
          </a:endParaRPr>
        </a:p>
      </dgm:t>
    </dgm:pt>
    <dgm:pt modelId="{736B2EF0-60A4-4B07-8318-31DCFD50D764}" type="parTrans" cxnId="{9727CC12-A2BF-4F13-B2D9-5706FCB8888F}">
      <dgm:prSet/>
      <dgm:spPr/>
      <dgm:t>
        <a:bodyPr/>
        <a:lstStyle/>
        <a:p>
          <a:endParaRPr lang="es-ES" sz="900">
            <a:latin typeface="Cambria" panose="02040503050406030204" pitchFamily="18" charset="0"/>
            <a:ea typeface="Cambria" panose="02040503050406030204" pitchFamily="18" charset="0"/>
          </a:endParaRPr>
        </a:p>
      </dgm:t>
    </dgm:pt>
    <dgm:pt modelId="{C8B4F8F1-CC39-4EFD-BEDA-7835CB0EECDF}" type="sibTrans" cxnId="{9727CC12-A2BF-4F13-B2D9-5706FCB8888F}">
      <dgm:prSet/>
      <dgm:spPr/>
      <dgm:t>
        <a:bodyPr/>
        <a:lstStyle/>
        <a:p>
          <a:endParaRPr lang="es-ES" sz="900">
            <a:latin typeface="Cambria" panose="02040503050406030204" pitchFamily="18" charset="0"/>
            <a:ea typeface="Cambria" panose="02040503050406030204" pitchFamily="18" charset="0"/>
          </a:endParaRPr>
        </a:p>
      </dgm:t>
    </dgm:pt>
    <dgm:pt modelId="{0773F10E-E0E9-410A-9095-0BF9C077B5E5}">
      <dgm:prSet custT="1"/>
      <dgm:spPr/>
      <dgm:t>
        <a:bodyPr/>
        <a:lstStyle/>
        <a:p>
          <a:r>
            <a:rPr lang="es-ES" sz="900" dirty="0" smtClean="0">
              <a:latin typeface="Cambria" panose="02040503050406030204" pitchFamily="18" charset="0"/>
              <a:ea typeface="Cambria" panose="02040503050406030204" pitchFamily="18" charset="0"/>
            </a:rPr>
            <a:t>Área Operativa Deporte y Recreación</a:t>
          </a:r>
          <a:endParaRPr lang="es-ES" sz="900" dirty="0">
            <a:latin typeface="Cambria" panose="02040503050406030204" pitchFamily="18" charset="0"/>
            <a:ea typeface="Cambria" panose="02040503050406030204" pitchFamily="18" charset="0"/>
          </a:endParaRPr>
        </a:p>
      </dgm:t>
    </dgm:pt>
    <dgm:pt modelId="{B16E6A14-7934-4355-BF47-0B66967996B6}" type="parTrans" cxnId="{A4BA5B6B-9505-4B85-B0C5-92949576DF7E}">
      <dgm:prSet/>
      <dgm:spPr/>
      <dgm:t>
        <a:bodyPr/>
        <a:lstStyle/>
        <a:p>
          <a:endParaRPr lang="es-ES" sz="900">
            <a:latin typeface="Cambria" panose="02040503050406030204" pitchFamily="18" charset="0"/>
            <a:ea typeface="Cambria" panose="02040503050406030204" pitchFamily="18" charset="0"/>
          </a:endParaRPr>
        </a:p>
      </dgm:t>
    </dgm:pt>
    <dgm:pt modelId="{5A8B9F27-75D0-454D-949A-E08F4BDDE36B}" type="sibTrans" cxnId="{A4BA5B6B-9505-4B85-B0C5-92949576DF7E}">
      <dgm:prSet/>
      <dgm:spPr/>
      <dgm:t>
        <a:bodyPr/>
        <a:lstStyle/>
        <a:p>
          <a:endParaRPr lang="es-ES" sz="900">
            <a:latin typeface="Cambria" panose="02040503050406030204" pitchFamily="18" charset="0"/>
            <a:ea typeface="Cambria" panose="02040503050406030204" pitchFamily="18" charset="0"/>
          </a:endParaRPr>
        </a:p>
      </dgm:t>
    </dgm:pt>
    <dgm:pt modelId="{F94C215C-0930-4873-82CE-451D5FEBA7BF}" type="asst">
      <dgm:prSet custT="1"/>
      <dgm:spPr/>
      <dgm:t>
        <a:bodyPr/>
        <a:lstStyle/>
        <a:p>
          <a:r>
            <a:rPr lang="es-ES" sz="900" dirty="0" smtClean="0">
              <a:latin typeface="Cambria" panose="02040503050406030204" pitchFamily="18" charset="0"/>
              <a:ea typeface="Cambria" panose="02040503050406030204" pitchFamily="18" charset="0"/>
            </a:rPr>
            <a:t>Asistente</a:t>
          </a:r>
        </a:p>
      </dgm:t>
    </dgm:pt>
    <dgm:pt modelId="{AB0348C1-129C-4663-9413-4B589C1CF55D}" type="parTrans" cxnId="{7A0F7545-9DF2-49DB-B724-1B131EB184EA}">
      <dgm:prSet/>
      <dgm:spPr/>
      <dgm:t>
        <a:bodyPr/>
        <a:lstStyle/>
        <a:p>
          <a:endParaRPr lang="es-ES" sz="900">
            <a:latin typeface="Cambria" panose="02040503050406030204" pitchFamily="18" charset="0"/>
            <a:ea typeface="Cambria" panose="02040503050406030204" pitchFamily="18" charset="0"/>
          </a:endParaRPr>
        </a:p>
      </dgm:t>
    </dgm:pt>
    <dgm:pt modelId="{1EBF2D93-923D-43C1-9EFE-C98CA073EE4D}" type="sibTrans" cxnId="{7A0F7545-9DF2-49DB-B724-1B131EB184EA}">
      <dgm:prSet/>
      <dgm:spPr/>
      <dgm:t>
        <a:bodyPr/>
        <a:lstStyle/>
        <a:p>
          <a:endParaRPr lang="es-ES" sz="900">
            <a:latin typeface="Cambria" panose="02040503050406030204" pitchFamily="18" charset="0"/>
            <a:ea typeface="Cambria" panose="02040503050406030204" pitchFamily="18" charset="0"/>
          </a:endParaRPr>
        </a:p>
      </dgm:t>
    </dgm:pt>
    <dgm:pt modelId="{15BE4919-5336-4BEC-9E9D-CD14EBE52646}">
      <dgm:prSet custT="1"/>
      <dgm:spPr/>
      <dgm:t>
        <a:bodyPr/>
        <a:lstStyle/>
        <a:p>
          <a:r>
            <a:rPr lang="es-ES" sz="900" dirty="0" smtClean="0">
              <a:latin typeface="Cambria" panose="02040503050406030204" pitchFamily="18" charset="0"/>
              <a:ea typeface="Cambria" panose="02040503050406030204" pitchFamily="18" charset="0"/>
            </a:rPr>
            <a:t>Administrador de Programa</a:t>
          </a:r>
          <a:endParaRPr lang="es-ES" sz="900" dirty="0">
            <a:latin typeface="Cambria" panose="02040503050406030204" pitchFamily="18" charset="0"/>
            <a:ea typeface="Cambria" panose="02040503050406030204" pitchFamily="18" charset="0"/>
          </a:endParaRPr>
        </a:p>
      </dgm:t>
    </dgm:pt>
    <dgm:pt modelId="{AD030137-2DCD-4303-980A-9860A764E82E}" type="parTrans" cxnId="{0DC3E3AF-9A20-4BF8-A263-543B96828150}">
      <dgm:prSet/>
      <dgm:spPr/>
      <dgm:t>
        <a:bodyPr/>
        <a:lstStyle/>
        <a:p>
          <a:endParaRPr lang="es-ES" sz="900">
            <a:latin typeface="Cambria" panose="02040503050406030204" pitchFamily="18" charset="0"/>
            <a:ea typeface="Cambria" panose="02040503050406030204" pitchFamily="18" charset="0"/>
          </a:endParaRPr>
        </a:p>
      </dgm:t>
    </dgm:pt>
    <dgm:pt modelId="{601F7E31-0403-487F-95C1-A99C5929AB8B}" type="sibTrans" cxnId="{0DC3E3AF-9A20-4BF8-A263-543B96828150}">
      <dgm:prSet/>
      <dgm:spPr/>
      <dgm:t>
        <a:bodyPr/>
        <a:lstStyle/>
        <a:p>
          <a:endParaRPr lang="es-ES" sz="900">
            <a:latin typeface="Cambria" panose="02040503050406030204" pitchFamily="18" charset="0"/>
            <a:ea typeface="Cambria" panose="02040503050406030204" pitchFamily="18" charset="0"/>
          </a:endParaRPr>
        </a:p>
      </dgm:t>
    </dgm:pt>
    <dgm:pt modelId="{DB266136-8EA4-4281-B9A9-DB7A9A8F3A8E}">
      <dgm:prSet custT="1"/>
      <dgm:spPr/>
      <dgm:t>
        <a:bodyPr/>
        <a:lstStyle/>
        <a:p>
          <a:r>
            <a:rPr lang="es-ES" sz="900" dirty="0" smtClean="0">
              <a:latin typeface="Cambria" panose="02040503050406030204" pitchFamily="18" charset="0"/>
              <a:ea typeface="Cambria" panose="02040503050406030204" pitchFamily="18" charset="0"/>
            </a:rPr>
            <a:t>Operador A</a:t>
          </a:r>
          <a:endParaRPr lang="es-ES" sz="900" dirty="0">
            <a:latin typeface="Cambria" panose="02040503050406030204" pitchFamily="18" charset="0"/>
            <a:ea typeface="Cambria" panose="02040503050406030204" pitchFamily="18" charset="0"/>
          </a:endParaRPr>
        </a:p>
      </dgm:t>
    </dgm:pt>
    <dgm:pt modelId="{A2574023-D5BB-4C15-B4FD-C2836A0C812C}" type="parTrans" cxnId="{ED50E7AD-E64B-4DC6-9738-E1EE48617EE9}">
      <dgm:prSet/>
      <dgm:spPr/>
      <dgm:t>
        <a:bodyPr/>
        <a:lstStyle/>
        <a:p>
          <a:endParaRPr lang="es-ES" sz="900">
            <a:latin typeface="Cambria" panose="02040503050406030204" pitchFamily="18" charset="0"/>
            <a:ea typeface="Cambria" panose="02040503050406030204" pitchFamily="18" charset="0"/>
          </a:endParaRPr>
        </a:p>
      </dgm:t>
    </dgm:pt>
    <dgm:pt modelId="{2DA7195C-7A56-4B4D-A488-5FD9DCA09632}" type="sibTrans" cxnId="{ED50E7AD-E64B-4DC6-9738-E1EE48617EE9}">
      <dgm:prSet/>
      <dgm:spPr/>
      <dgm:t>
        <a:bodyPr/>
        <a:lstStyle/>
        <a:p>
          <a:endParaRPr lang="es-ES" sz="900">
            <a:latin typeface="Cambria" panose="02040503050406030204" pitchFamily="18" charset="0"/>
            <a:ea typeface="Cambria" panose="02040503050406030204" pitchFamily="18" charset="0"/>
          </a:endParaRPr>
        </a:p>
      </dgm:t>
    </dgm:pt>
    <dgm:pt modelId="{0260F50E-95B7-4301-95A3-F4A74CFA96CC}">
      <dgm:prSet custT="1"/>
      <dgm:spPr/>
      <dgm:t>
        <a:bodyPr/>
        <a:lstStyle/>
        <a:p>
          <a:r>
            <a:rPr lang="es-ES" sz="900" dirty="0" smtClean="0">
              <a:latin typeface="Cambria" panose="02040503050406030204" pitchFamily="18" charset="0"/>
              <a:ea typeface="Cambria" panose="02040503050406030204" pitchFamily="18" charset="0"/>
            </a:rPr>
            <a:t>Operador A</a:t>
          </a:r>
          <a:endParaRPr lang="es-ES" sz="900" dirty="0">
            <a:latin typeface="Cambria" panose="02040503050406030204" pitchFamily="18" charset="0"/>
            <a:ea typeface="Cambria" panose="02040503050406030204" pitchFamily="18" charset="0"/>
          </a:endParaRPr>
        </a:p>
      </dgm:t>
    </dgm:pt>
    <dgm:pt modelId="{D03C6072-A321-4741-AE1D-F0A152D2084B}" type="parTrans" cxnId="{F6F708C5-A6F8-4929-B82F-B4DB77CC5ED7}">
      <dgm:prSet/>
      <dgm:spPr/>
      <dgm:t>
        <a:bodyPr/>
        <a:lstStyle/>
        <a:p>
          <a:endParaRPr lang="es-ES" sz="900">
            <a:latin typeface="Cambria" panose="02040503050406030204" pitchFamily="18" charset="0"/>
            <a:ea typeface="Cambria" panose="02040503050406030204" pitchFamily="18" charset="0"/>
          </a:endParaRPr>
        </a:p>
      </dgm:t>
    </dgm:pt>
    <dgm:pt modelId="{15956E6B-E37E-4D3C-B685-FAE589464643}" type="sibTrans" cxnId="{F6F708C5-A6F8-4929-B82F-B4DB77CC5ED7}">
      <dgm:prSet/>
      <dgm:spPr/>
      <dgm:t>
        <a:bodyPr/>
        <a:lstStyle/>
        <a:p>
          <a:endParaRPr lang="es-ES" sz="900">
            <a:latin typeface="Cambria" panose="02040503050406030204" pitchFamily="18" charset="0"/>
            <a:ea typeface="Cambria" panose="02040503050406030204" pitchFamily="18" charset="0"/>
          </a:endParaRPr>
        </a:p>
      </dgm:t>
    </dgm:pt>
    <dgm:pt modelId="{EC6F4A5B-F734-493D-ABF8-477A3BC06F87}">
      <dgm:prSet custT="1"/>
      <dgm:spPr/>
      <dgm:t>
        <a:bodyPr/>
        <a:lstStyle/>
        <a:p>
          <a:r>
            <a:rPr lang="es-ES" sz="900" dirty="0" smtClean="0">
              <a:latin typeface="Cambria" panose="02040503050406030204" pitchFamily="18" charset="0"/>
              <a:ea typeface="Cambria" panose="02040503050406030204" pitchFamily="18" charset="0"/>
            </a:rPr>
            <a:t>Operador B</a:t>
          </a:r>
          <a:endParaRPr lang="es-ES" sz="900" dirty="0">
            <a:latin typeface="Cambria" panose="02040503050406030204" pitchFamily="18" charset="0"/>
            <a:ea typeface="Cambria" panose="02040503050406030204" pitchFamily="18" charset="0"/>
          </a:endParaRPr>
        </a:p>
      </dgm:t>
    </dgm:pt>
    <dgm:pt modelId="{565FBE9F-CDE4-467D-97DC-633CD38606BC}" type="parTrans" cxnId="{FD6B8FA6-5466-4E1A-89F0-220B44071850}">
      <dgm:prSet/>
      <dgm:spPr/>
      <dgm:t>
        <a:bodyPr/>
        <a:lstStyle/>
        <a:p>
          <a:endParaRPr lang="es-ES" sz="900">
            <a:latin typeface="Cambria" panose="02040503050406030204" pitchFamily="18" charset="0"/>
            <a:ea typeface="Cambria" panose="02040503050406030204" pitchFamily="18" charset="0"/>
          </a:endParaRPr>
        </a:p>
      </dgm:t>
    </dgm:pt>
    <dgm:pt modelId="{C4659DAF-AF53-4772-873C-EAF488EDDBDF}" type="sibTrans" cxnId="{FD6B8FA6-5466-4E1A-89F0-220B44071850}">
      <dgm:prSet/>
      <dgm:spPr/>
      <dgm:t>
        <a:bodyPr/>
        <a:lstStyle/>
        <a:p>
          <a:endParaRPr lang="es-ES" sz="900">
            <a:latin typeface="Cambria" panose="02040503050406030204" pitchFamily="18" charset="0"/>
            <a:ea typeface="Cambria" panose="02040503050406030204" pitchFamily="18" charset="0"/>
          </a:endParaRPr>
        </a:p>
      </dgm:t>
    </dgm:pt>
    <dgm:pt modelId="{CE0B3296-7AE1-4252-B046-3FF6D1538CAE}">
      <dgm:prSet custT="1"/>
      <dgm:spPr/>
      <dgm:t>
        <a:bodyPr/>
        <a:lstStyle/>
        <a:p>
          <a:r>
            <a:rPr lang="es-ES" sz="900" dirty="0" smtClean="0">
              <a:latin typeface="Cambria" panose="02040503050406030204" pitchFamily="18" charset="0"/>
              <a:ea typeface="Cambria" panose="02040503050406030204" pitchFamily="18" charset="0"/>
            </a:rPr>
            <a:t>Operador C</a:t>
          </a:r>
          <a:endParaRPr lang="es-ES" sz="900" dirty="0">
            <a:latin typeface="Cambria" panose="02040503050406030204" pitchFamily="18" charset="0"/>
            <a:ea typeface="Cambria" panose="02040503050406030204" pitchFamily="18" charset="0"/>
          </a:endParaRPr>
        </a:p>
      </dgm:t>
    </dgm:pt>
    <dgm:pt modelId="{91312159-A159-4203-BC1C-18A852E45ACA}" type="parTrans" cxnId="{F7DF0DDA-6813-4448-ACCF-027422DF4B62}">
      <dgm:prSet/>
      <dgm:spPr/>
      <dgm:t>
        <a:bodyPr/>
        <a:lstStyle/>
        <a:p>
          <a:endParaRPr lang="es-ES" sz="900">
            <a:latin typeface="Cambria" panose="02040503050406030204" pitchFamily="18" charset="0"/>
            <a:ea typeface="Cambria" panose="02040503050406030204" pitchFamily="18" charset="0"/>
          </a:endParaRPr>
        </a:p>
      </dgm:t>
    </dgm:pt>
    <dgm:pt modelId="{14167AC3-AE33-4457-B584-997099AF223C}" type="sibTrans" cxnId="{F7DF0DDA-6813-4448-ACCF-027422DF4B62}">
      <dgm:prSet/>
      <dgm:spPr/>
      <dgm:t>
        <a:bodyPr/>
        <a:lstStyle/>
        <a:p>
          <a:endParaRPr lang="es-ES" sz="900">
            <a:latin typeface="Cambria" panose="02040503050406030204" pitchFamily="18" charset="0"/>
            <a:ea typeface="Cambria" panose="02040503050406030204" pitchFamily="18" charset="0"/>
          </a:endParaRPr>
        </a:p>
      </dgm:t>
    </dgm:pt>
    <dgm:pt modelId="{AD36976E-2692-49A3-B46D-BDAEEDCC274F}" type="asst">
      <dgm:prSet custT="1"/>
      <dgm:spPr/>
      <dgm:t>
        <a:bodyPr/>
        <a:lstStyle/>
        <a:p>
          <a:r>
            <a:rPr lang="es-ES" sz="900" dirty="0" smtClean="0">
              <a:latin typeface="Cambria" panose="02040503050406030204" pitchFamily="18" charset="0"/>
              <a:ea typeface="Cambria" panose="02040503050406030204" pitchFamily="18" charset="0"/>
            </a:rPr>
            <a:t>Operador C (Asimilados a Salarios)</a:t>
          </a:r>
          <a:endParaRPr lang="es-ES" sz="900" dirty="0">
            <a:latin typeface="Cambria" panose="02040503050406030204" pitchFamily="18" charset="0"/>
            <a:ea typeface="Cambria" panose="02040503050406030204" pitchFamily="18" charset="0"/>
          </a:endParaRPr>
        </a:p>
      </dgm:t>
    </dgm:pt>
    <dgm:pt modelId="{93DBB01B-EFF6-4824-B8F2-F6D9BE3B5624}" type="parTrans" cxnId="{FE305EB6-3E44-41B3-9956-0E6E17C29CD9}">
      <dgm:prSet/>
      <dgm:spPr/>
      <dgm:t>
        <a:bodyPr/>
        <a:lstStyle/>
        <a:p>
          <a:endParaRPr lang="es-ES" sz="900">
            <a:latin typeface="Cambria" panose="02040503050406030204" pitchFamily="18" charset="0"/>
            <a:ea typeface="Cambria" panose="02040503050406030204" pitchFamily="18" charset="0"/>
          </a:endParaRPr>
        </a:p>
      </dgm:t>
    </dgm:pt>
    <dgm:pt modelId="{8102F254-FF71-4917-8FCD-93E4C42A71D2}" type="sibTrans" cxnId="{FE305EB6-3E44-41B3-9956-0E6E17C29CD9}">
      <dgm:prSet/>
      <dgm:spPr/>
      <dgm:t>
        <a:bodyPr/>
        <a:lstStyle/>
        <a:p>
          <a:endParaRPr lang="es-ES" sz="900">
            <a:latin typeface="Cambria" panose="02040503050406030204" pitchFamily="18" charset="0"/>
            <a:ea typeface="Cambria" panose="02040503050406030204" pitchFamily="18" charset="0"/>
          </a:endParaRPr>
        </a:p>
      </dgm:t>
    </dgm:pt>
    <dgm:pt modelId="{56794260-4D87-426D-981A-AD60A08AF40B}" type="pres">
      <dgm:prSet presAssocID="{2CCCCA29-3101-4F15-A80E-D1D93113893F}" presName="hierChild1" presStyleCnt="0">
        <dgm:presLayoutVars>
          <dgm:orgChart val="1"/>
          <dgm:chPref val="1"/>
          <dgm:dir/>
          <dgm:animOne val="branch"/>
          <dgm:animLvl val="lvl"/>
          <dgm:resizeHandles/>
        </dgm:presLayoutVars>
      </dgm:prSet>
      <dgm:spPr/>
      <dgm:t>
        <a:bodyPr/>
        <a:lstStyle/>
        <a:p>
          <a:endParaRPr lang="es-ES"/>
        </a:p>
      </dgm:t>
    </dgm:pt>
    <dgm:pt modelId="{EDC39C2B-1241-4772-9507-E7DCB1895E3E}" type="pres">
      <dgm:prSet presAssocID="{97683D57-039F-4A26-B110-72DAA640C6CF}" presName="hierRoot1" presStyleCnt="0">
        <dgm:presLayoutVars>
          <dgm:hierBranch val="init"/>
        </dgm:presLayoutVars>
      </dgm:prSet>
      <dgm:spPr/>
    </dgm:pt>
    <dgm:pt modelId="{D5068665-5940-4371-A33B-20507E875244}" type="pres">
      <dgm:prSet presAssocID="{97683D57-039F-4A26-B110-72DAA640C6CF}" presName="rootComposite1" presStyleCnt="0"/>
      <dgm:spPr/>
    </dgm:pt>
    <dgm:pt modelId="{E621B819-E9A3-4C86-AB8C-FA6A738D13B4}" type="pres">
      <dgm:prSet presAssocID="{97683D57-039F-4A26-B110-72DAA640C6CF}" presName="rootText1" presStyleLbl="node0" presStyleIdx="0" presStyleCnt="1" custScaleY="76695">
        <dgm:presLayoutVars>
          <dgm:chPref val="3"/>
        </dgm:presLayoutVars>
      </dgm:prSet>
      <dgm:spPr/>
      <dgm:t>
        <a:bodyPr/>
        <a:lstStyle/>
        <a:p>
          <a:endParaRPr lang="es-ES"/>
        </a:p>
      </dgm:t>
    </dgm:pt>
    <dgm:pt modelId="{85060656-1767-4A55-B619-A01B329EF36A}" type="pres">
      <dgm:prSet presAssocID="{97683D57-039F-4A26-B110-72DAA640C6CF}" presName="rootConnector1" presStyleLbl="node1" presStyleIdx="0" presStyleCnt="0"/>
      <dgm:spPr/>
      <dgm:t>
        <a:bodyPr/>
        <a:lstStyle/>
        <a:p>
          <a:endParaRPr lang="es-ES"/>
        </a:p>
      </dgm:t>
    </dgm:pt>
    <dgm:pt modelId="{1A1FF0F1-6A1B-48B2-BFDB-EE311169E5B0}" type="pres">
      <dgm:prSet presAssocID="{97683D57-039F-4A26-B110-72DAA640C6CF}" presName="hierChild2" presStyleCnt="0"/>
      <dgm:spPr/>
    </dgm:pt>
    <dgm:pt modelId="{CB205F67-16DB-470E-BF50-AAFA592A4874}" type="pres">
      <dgm:prSet presAssocID="{736B2EF0-60A4-4B07-8318-31DCFD50D764}" presName="Name37" presStyleLbl="parChTrans1D2" presStyleIdx="0" presStyleCnt="4"/>
      <dgm:spPr/>
      <dgm:t>
        <a:bodyPr/>
        <a:lstStyle/>
        <a:p>
          <a:endParaRPr lang="es-ES"/>
        </a:p>
      </dgm:t>
    </dgm:pt>
    <dgm:pt modelId="{A96266A8-5506-457E-A366-25CE38708243}" type="pres">
      <dgm:prSet presAssocID="{FE941F11-FB45-4123-9631-AD80DC7EDAAB}" presName="hierRoot2" presStyleCnt="0">
        <dgm:presLayoutVars>
          <dgm:hierBranch/>
        </dgm:presLayoutVars>
      </dgm:prSet>
      <dgm:spPr/>
    </dgm:pt>
    <dgm:pt modelId="{9805AF9F-88D7-4585-A548-62C334E29CB7}" type="pres">
      <dgm:prSet presAssocID="{FE941F11-FB45-4123-9631-AD80DC7EDAAB}" presName="rootComposite" presStyleCnt="0"/>
      <dgm:spPr/>
    </dgm:pt>
    <dgm:pt modelId="{E504B4C5-531B-41B9-B3F6-13C1B53CBC27}" type="pres">
      <dgm:prSet presAssocID="{FE941F11-FB45-4123-9631-AD80DC7EDAAB}" presName="rootText" presStyleLbl="node2" presStyleIdx="0" presStyleCnt="2" custScaleY="77196">
        <dgm:presLayoutVars>
          <dgm:chPref val="3"/>
        </dgm:presLayoutVars>
      </dgm:prSet>
      <dgm:spPr/>
      <dgm:t>
        <a:bodyPr/>
        <a:lstStyle/>
        <a:p>
          <a:endParaRPr lang="es-ES"/>
        </a:p>
      </dgm:t>
    </dgm:pt>
    <dgm:pt modelId="{7963654C-BDA1-4C8E-8811-13A071991166}" type="pres">
      <dgm:prSet presAssocID="{FE941F11-FB45-4123-9631-AD80DC7EDAAB}" presName="rootConnector" presStyleLbl="node2" presStyleIdx="0" presStyleCnt="2"/>
      <dgm:spPr/>
      <dgm:t>
        <a:bodyPr/>
        <a:lstStyle/>
        <a:p>
          <a:endParaRPr lang="es-ES"/>
        </a:p>
      </dgm:t>
    </dgm:pt>
    <dgm:pt modelId="{70AD8B50-D3EA-4F3C-952D-96A5FFBBCF9F}" type="pres">
      <dgm:prSet presAssocID="{FE941F11-FB45-4123-9631-AD80DC7EDAAB}" presName="hierChild4" presStyleCnt="0"/>
      <dgm:spPr/>
    </dgm:pt>
    <dgm:pt modelId="{9B7D9E76-1935-4821-9588-9E27DF5B580F}" type="pres">
      <dgm:prSet presAssocID="{AD030137-2DCD-4303-980A-9860A764E82E}" presName="Name35" presStyleLbl="parChTrans1D3" presStyleIdx="0" presStyleCnt="5"/>
      <dgm:spPr/>
      <dgm:t>
        <a:bodyPr/>
        <a:lstStyle/>
        <a:p>
          <a:endParaRPr lang="es-ES"/>
        </a:p>
      </dgm:t>
    </dgm:pt>
    <dgm:pt modelId="{45A7E7CF-2A11-498F-905C-6072A6CEAB6A}" type="pres">
      <dgm:prSet presAssocID="{15BE4919-5336-4BEC-9E9D-CD14EBE52646}" presName="hierRoot2" presStyleCnt="0">
        <dgm:presLayoutVars>
          <dgm:hierBranch val="init"/>
        </dgm:presLayoutVars>
      </dgm:prSet>
      <dgm:spPr/>
    </dgm:pt>
    <dgm:pt modelId="{4D7AB60B-DC9E-41EB-956A-9770C9609466}" type="pres">
      <dgm:prSet presAssocID="{15BE4919-5336-4BEC-9E9D-CD14EBE52646}" presName="rootComposite" presStyleCnt="0"/>
      <dgm:spPr/>
    </dgm:pt>
    <dgm:pt modelId="{E9E87883-CCAE-424E-B55E-4CB653C14B4E}" type="pres">
      <dgm:prSet presAssocID="{15BE4919-5336-4BEC-9E9D-CD14EBE52646}" presName="rootText" presStyleLbl="node3" presStyleIdx="0" presStyleCnt="5" custScaleY="110055">
        <dgm:presLayoutVars>
          <dgm:chPref val="3"/>
        </dgm:presLayoutVars>
      </dgm:prSet>
      <dgm:spPr/>
      <dgm:t>
        <a:bodyPr/>
        <a:lstStyle/>
        <a:p>
          <a:endParaRPr lang="es-ES"/>
        </a:p>
      </dgm:t>
    </dgm:pt>
    <dgm:pt modelId="{7C5E86A8-568F-49DB-A747-69246F1A169C}" type="pres">
      <dgm:prSet presAssocID="{15BE4919-5336-4BEC-9E9D-CD14EBE52646}" presName="rootConnector" presStyleLbl="node3" presStyleIdx="0" presStyleCnt="5"/>
      <dgm:spPr/>
      <dgm:t>
        <a:bodyPr/>
        <a:lstStyle/>
        <a:p>
          <a:endParaRPr lang="es-ES"/>
        </a:p>
      </dgm:t>
    </dgm:pt>
    <dgm:pt modelId="{7DCE7C8D-E8F2-4E6B-AFAC-779C0D14A7CC}" type="pres">
      <dgm:prSet presAssocID="{15BE4919-5336-4BEC-9E9D-CD14EBE52646}" presName="hierChild4" presStyleCnt="0"/>
      <dgm:spPr/>
    </dgm:pt>
    <dgm:pt modelId="{1D1D6EE0-C99D-49E1-A098-23709049CB7B}" type="pres">
      <dgm:prSet presAssocID="{15BE4919-5336-4BEC-9E9D-CD14EBE52646}" presName="hierChild5" presStyleCnt="0"/>
      <dgm:spPr/>
    </dgm:pt>
    <dgm:pt modelId="{145DD08B-19DF-4BF2-B9C8-38B28B70B8F6}" type="pres">
      <dgm:prSet presAssocID="{FE941F11-FB45-4123-9631-AD80DC7EDAAB}" presName="hierChild5" presStyleCnt="0"/>
      <dgm:spPr/>
    </dgm:pt>
    <dgm:pt modelId="{8E9FA90F-DE50-4C37-898F-C87B0DAD4F20}" type="pres">
      <dgm:prSet presAssocID="{B16E6A14-7934-4355-BF47-0B66967996B6}" presName="Name37" presStyleLbl="parChTrans1D2" presStyleIdx="1" presStyleCnt="4"/>
      <dgm:spPr/>
      <dgm:t>
        <a:bodyPr/>
        <a:lstStyle/>
        <a:p>
          <a:endParaRPr lang="es-ES"/>
        </a:p>
      </dgm:t>
    </dgm:pt>
    <dgm:pt modelId="{2764FEE9-D319-4E45-8575-B62CAE2F14D7}" type="pres">
      <dgm:prSet presAssocID="{0773F10E-E0E9-410A-9095-0BF9C077B5E5}" presName="hierRoot2" presStyleCnt="0">
        <dgm:presLayoutVars>
          <dgm:hierBranch/>
        </dgm:presLayoutVars>
      </dgm:prSet>
      <dgm:spPr/>
    </dgm:pt>
    <dgm:pt modelId="{EC3AF12E-459F-489B-95D4-5B1A31C897D9}" type="pres">
      <dgm:prSet presAssocID="{0773F10E-E0E9-410A-9095-0BF9C077B5E5}" presName="rootComposite" presStyleCnt="0"/>
      <dgm:spPr/>
    </dgm:pt>
    <dgm:pt modelId="{1FCF8C4A-509D-46F8-A6C6-91D473E1068C}" type="pres">
      <dgm:prSet presAssocID="{0773F10E-E0E9-410A-9095-0BF9C077B5E5}" presName="rootText" presStyleLbl="node2" presStyleIdx="1" presStyleCnt="2" custScaleY="89389">
        <dgm:presLayoutVars>
          <dgm:chPref val="3"/>
        </dgm:presLayoutVars>
      </dgm:prSet>
      <dgm:spPr/>
      <dgm:t>
        <a:bodyPr/>
        <a:lstStyle/>
        <a:p>
          <a:endParaRPr lang="es-ES"/>
        </a:p>
      </dgm:t>
    </dgm:pt>
    <dgm:pt modelId="{F5513CAD-1DE8-4658-9370-FD5C7C8A448D}" type="pres">
      <dgm:prSet presAssocID="{0773F10E-E0E9-410A-9095-0BF9C077B5E5}" presName="rootConnector" presStyleLbl="node2" presStyleIdx="1" presStyleCnt="2"/>
      <dgm:spPr/>
      <dgm:t>
        <a:bodyPr/>
        <a:lstStyle/>
        <a:p>
          <a:endParaRPr lang="es-ES"/>
        </a:p>
      </dgm:t>
    </dgm:pt>
    <dgm:pt modelId="{66479095-7DB7-46C7-8F3F-0973FF7FA275}" type="pres">
      <dgm:prSet presAssocID="{0773F10E-E0E9-410A-9095-0BF9C077B5E5}" presName="hierChild4" presStyleCnt="0"/>
      <dgm:spPr/>
    </dgm:pt>
    <dgm:pt modelId="{16769C72-B87D-4976-B7F3-0E7B3F3B020D}" type="pres">
      <dgm:prSet presAssocID="{A2574023-D5BB-4C15-B4FD-C2836A0C812C}" presName="Name35" presStyleLbl="parChTrans1D3" presStyleIdx="1" presStyleCnt="5"/>
      <dgm:spPr/>
      <dgm:t>
        <a:bodyPr/>
        <a:lstStyle/>
        <a:p>
          <a:endParaRPr lang="es-ES"/>
        </a:p>
      </dgm:t>
    </dgm:pt>
    <dgm:pt modelId="{7EF454B2-BA51-49F3-AFFC-8079DB6AA0A1}" type="pres">
      <dgm:prSet presAssocID="{DB266136-8EA4-4281-B9A9-DB7A9A8F3A8E}" presName="hierRoot2" presStyleCnt="0">
        <dgm:presLayoutVars>
          <dgm:hierBranch val="init"/>
        </dgm:presLayoutVars>
      </dgm:prSet>
      <dgm:spPr/>
    </dgm:pt>
    <dgm:pt modelId="{355D49E9-81C7-44E1-B1D8-60AFC4B25E7F}" type="pres">
      <dgm:prSet presAssocID="{DB266136-8EA4-4281-B9A9-DB7A9A8F3A8E}" presName="rootComposite" presStyleCnt="0"/>
      <dgm:spPr/>
    </dgm:pt>
    <dgm:pt modelId="{C5BE24E3-289E-4088-8053-01090CA88A62}" type="pres">
      <dgm:prSet presAssocID="{DB266136-8EA4-4281-B9A9-DB7A9A8F3A8E}" presName="rootText" presStyleLbl="node3" presStyleIdx="1" presStyleCnt="5">
        <dgm:presLayoutVars>
          <dgm:chPref val="3"/>
        </dgm:presLayoutVars>
      </dgm:prSet>
      <dgm:spPr/>
      <dgm:t>
        <a:bodyPr/>
        <a:lstStyle/>
        <a:p>
          <a:endParaRPr lang="es-ES"/>
        </a:p>
      </dgm:t>
    </dgm:pt>
    <dgm:pt modelId="{7AA4277A-E6F5-4621-9356-E7085A6FECE9}" type="pres">
      <dgm:prSet presAssocID="{DB266136-8EA4-4281-B9A9-DB7A9A8F3A8E}" presName="rootConnector" presStyleLbl="node3" presStyleIdx="1" presStyleCnt="5"/>
      <dgm:spPr/>
      <dgm:t>
        <a:bodyPr/>
        <a:lstStyle/>
        <a:p>
          <a:endParaRPr lang="es-ES"/>
        </a:p>
      </dgm:t>
    </dgm:pt>
    <dgm:pt modelId="{6D0B2641-565A-43BD-9A05-7E0D1DDB2CB8}" type="pres">
      <dgm:prSet presAssocID="{DB266136-8EA4-4281-B9A9-DB7A9A8F3A8E}" presName="hierChild4" presStyleCnt="0"/>
      <dgm:spPr/>
    </dgm:pt>
    <dgm:pt modelId="{8C881826-1EDC-4703-A10E-8F773694A226}" type="pres">
      <dgm:prSet presAssocID="{DB266136-8EA4-4281-B9A9-DB7A9A8F3A8E}" presName="hierChild5" presStyleCnt="0"/>
      <dgm:spPr/>
    </dgm:pt>
    <dgm:pt modelId="{B48FAE34-3CA4-441D-AC4E-4AD31BD0F4CF}" type="pres">
      <dgm:prSet presAssocID="{D03C6072-A321-4741-AE1D-F0A152D2084B}" presName="Name35" presStyleLbl="parChTrans1D3" presStyleIdx="2" presStyleCnt="5"/>
      <dgm:spPr/>
      <dgm:t>
        <a:bodyPr/>
        <a:lstStyle/>
        <a:p>
          <a:endParaRPr lang="es-ES"/>
        </a:p>
      </dgm:t>
    </dgm:pt>
    <dgm:pt modelId="{F04BFB8F-A7E6-4BCA-9751-120433AF4FB2}" type="pres">
      <dgm:prSet presAssocID="{0260F50E-95B7-4301-95A3-F4A74CFA96CC}" presName="hierRoot2" presStyleCnt="0">
        <dgm:presLayoutVars>
          <dgm:hierBranch val="init"/>
        </dgm:presLayoutVars>
      </dgm:prSet>
      <dgm:spPr/>
    </dgm:pt>
    <dgm:pt modelId="{CF40D08C-DB75-414E-9A53-E77550F362C6}" type="pres">
      <dgm:prSet presAssocID="{0260F50E-95B7-4301-95A3-F4A74CFA96CC}" presName="rootComposite" presStyleCnt="0"/>
      <dgm:spPr/>
    </dgm:pt>
    <dgm:pt modelId="{2E5142CA-D619-4CD6-8D19-C49EE4896DFA}" type="pres">
      <dgm:prSet presAssocID="{0260F50E-95B7-4301-95A3-F4A74CFA96CC}" presName="rootText" presStyleLbl="node3" presStyleIdx="2" presStyleCnt="5">
        <dgm:presLayoutVars>
          <dgm:chPref val="3"/>
        </dgm:presLayoutVars>
      </dgm:prSet>
      <dgm:spPr/>
      <dgm:t>
        <a:bodyPr/>
        <a:lstStyle/>
        <a:p>
          <a:endParaRPr lang="es-ES"/>
        </a:p>
      </dgm:t>
    </dgm:pt>
    <dgm:pt modelId="{A92EABF2-329A-492F-A155-88AFFF193717}" type="pres">
      <dgm:prSet presAssocID="{0260F50E-95B7-4301-95A3-F4A74CFA96CC}" presName="rootConnector" presStyleLbl="node3" presStyleIdx="2" presStyleCnt="5"/>
      <dgm:spPr/>
      <dgm:t>
        <a:bodyPr/>
        <a:lstStyle/>
        <a:p>
          <a:endParaRPr lang="es-ES"/>
        </a:p>
      </dgm:t>
    </dgm:pt>
    <dgm:pt modelId="{00E90F0D-8135-4CEC-B123-C534010F365D}" type="pres">
      <dgm:prSet presAssocID="{0260F50E-95B7-4301-95A3-F4A74CFA96CC}" presName="hierChild4" presStyleCnt="0"/>
      <dgm:spPr/>
    </dgm:pt>
    <dgm:pt modelId="{EBDD32DE-7928-4A19-96EF-9A38D8875F3E}" type="pres">
      <dgm:prSet presAssocID="{0260F50E-95B7-4301-95A3-F4A74CFA96CC}" presName="hierChild5" presStyleCnt="0"/>
      <dgm:spPr/>
    </dgm:pt>
    <dgm:pt modelId="{27396546-8DB6-4612-BFBC-07CCE01480FC}" type="pres">
      <dgm:prSet presAssocID="{565FBE9F-CDE4-467D-97DC-633CD38606BC}" presName="Name35" presStyleLbl="parChTrans1D3" presStyleIdx="3" presStyleCnt="5"/>
      <dgm:spPr/>
      <dgm:t>
        <a:bodyPr/>
        <a:lstStyle/>
        <a:p>
          <a:endParaRPr lang="es-ES"/>
        </a:p>
      </dgm:t>
    </dgm:pt>
    <dgm:pt modelId="{86D68671-153B-47FB-9ACB-227CD36E1F07}" type="pres">
      <dgm:prSet presAssocID="{EC6F4A5B-F734-493D-ABF8-477A3BC06F87}" presName="hierRoot2" presStyleCnt="0">
        <dgm:presLayoutVars>
          <dgm:hierBranch val="init"/>
        </dgm:presLayoutVars>
      </dgm:prSet>
      <dgm:spPr/>
    </dgm:pt>
    <dgm:pt modelId="{DDD866A7-0B2A-4B17-B016-9EF703C38DB0}" type="pres">
      <dgm:prSet presAssocID="{EC6F4A5B-F734-493D-ABF8-477A3BC06F87}" presName="rootComposite" presStyleCnt="0"/>
      <dgm:spPr/>
    </dgm:pt>
    <dgm:pt modelId="{6CDDA84B-B674-40FC-A197-D720A262C29A}" type="pres">
      <dgm:prSet presAssocID="{EC6F4A5B-F734-493D-ABF8-477A3BC06F87}" presName="rootText" presStyleLbl="node3" presStyleIdx="3" presStyleCnt="5">
        <dgm:presLayoutVars>
          <dgm:chPref val="3"/>
        </dgm:presLayoutVars>
      </dgm:prSet>
      <dgm:spPr/>
      <dgm:t>
        <a:bodyPr/>
        <a:lstStyle/>
        <a:p>
          <a:endParaRPr lang="es-ES"/>
        </a:p>
      </dgm:t>
    </dgm:pt>
    <dgm:pt modelId="{B49DB76D-7F58-4401-94EC-977A07D19DE8}" type="pres">
      <dgm:prSet presAssocID="{EC6F4A5B-F734-493D-ABF8-477A3BC06F87}" presName="rootConnector" presStyleLbl="node3" presStyleIdx="3" presStyleCnt="5"/>
      <dgm:spPr/>
      <dgm:t>
        <a:bodyPr/>
        <a:lstStyle/>
        <a:p>
          <a:endParaRPr lang="es-ES"/>
        </a:p>
      </dgm:t>
    </dgm:pt>
    <dgm:pt modelId="{5753E495-7FFD-4025-8128-F67E8C51BF6B}" type="pres">
      <dgm:prSet presAssocID="{EC6F4A5B-F734-493D-ABF8-477A3BC06F87}" presName="hierChild4" presStyleCnt="0"/>
      <dgm:spPr/>
    </dgm:pt>
    <dgm:pt modelId="{868B9075-BE8F-438F-9451-C7E87BAB17A8}" type="pres">
      <dgm:prSet presAssocID="{EC6F4A5B-F734-493D-ABF8-477A3BC06F87}" presName="hierChild5" presStyleCnt="0"/>
      <dgm:spPr/>
    </dgm:pt>
    <dgm:pt modelId="{40B32A97-4EAF-46B2-9D99-EB5C4848085E}" type="pres">
      <dgm:prSet presAssocID="{91312159-A159-4203-BC1C-18A852E45ACA}" presName="Name35" presStyleLbl="parChTrans1D3" presStyleIdx="4" presStyleCnt="5"/>
      <dgm:spPr/>
      <dgm:t>
        <a:bodyPr/>
        <a:lstStyle/>
        <a:p>
          <a:endParaRPr lang="es-ES"/>
        </a:p>
      </dgm:t>
    </dgm:pt>
    <dgm:pt modelId="{468A4EA3-9D00-49AD-A249-41A9AE9E1A0B}" type="pres">
      <dgm:prSet presAssocID="{CE0B3296-7AE1-4252-B046-3FF6D1538CAE}" presName="hierRoot2" presStyleCnt="0">
        <dgm:presLayoutVars>
          <dgm:hierBranch val="init"/>
        </dgm:presLayoutVars>
      </dgm:prSet>
      <dgm:spPr/>
    </dgm:pt>
    <dgm:pt modelId="{6D90382D-C76A-40A2-B57D-C53589A04D8E}" type="pres">
      <dgm:prSet presAssocID="{CE0B3296-7AE1-4252-B046-3FF6D1538CAE}" presName="rootComposite" presStyleCnt="0"/>
      <dgm:spPr/>
    </dgm:pt>
    <dgm:pt modelId="{988D2D71-66C9-43D5-B5FE-F6FD8C7B0BB7}" type="pres">
      <dgm:prSet presAssocID="{CE0B3296-7AE1-4252-B046-3FF6D1538CAE}" presName="rootText" presStyleLbl="node3" presStyleIdx="4" presStyleCnt="5">
        <dgm:presLayoutVars>
          <dgm:chPref val="3"/>
        </dgm:presLayoutVars>
      </dgm:prSet>
      <dgm:spPr/>
      <dgm:t>
        <a:bodyPr/>
        <a:lstStyle/>
        <a:p>
          <a:endParaRPr lang="es-ES"/>
        </a:p>
      </dgm:t>
    </dgm:pt>
    <dgm:pt modelId="{FB7BBCEB-2C12-40DE-B81A-5678A04B271E}" type="pres">
      <dgm:prSet presAssocID="{CE0B3296-7AE1-4252-B046-3FF6D1538CAE}" presName="rootConnector" presStyleLbl="node3" presStyleIdx="4" presStyleCnt="5"/>
      <dgm:spPr/>
      <dgm:t>
        <a:bodyPr/>
        <a:lstStyle/>
        <a:p>
          <a:endParaRPr lang="es-ES"/>
        </a:p>
      </dgm:t>
    </dgm:pt>
    <dgm:pt modelId="{2E36D42F-770D-4B10-BC5E-CD9E07543EEB}" type="pres">
      <dgm:prSet presAssocID="{CE0B3296-7AE1-4252-B046-3FF6D1538CAE}" presName="hierChild4" presStyleCnt="0"/>
      <dgm:spPr/>
    </dgm:pt>
    <dgm:pt modelId="{8BF11658-24F6-4693-8D8B-8D76D1322E9E}" type="pres">
      <dgm:prSet presAssocID="{CE0B3296-7AE1-4252-B046-3FF6D1538CAE}" presName="hierChild5" presStyleCnt="0"/>
      <dgm:spPr/>
    </dgm:pt>
    <dgm:pt modelId="{70B90FF6-2BA1-4481-941B-A5FBE0D6D466}" type="pres">
      <dgm:prSet presAssocID="{0773F10E-E0E9-410A-9095-0BF9C077B5E5}" presName="hierChild5" presStyleCnt="0"/>
      <dgm:spPr/>
    </dgm:pt>
    <dgm:pt modelId="{D9A0625D-DFC1-4F12-A5F7-1199CB8CDD63}" type="pres">
      <dgm:prSet presAssocID="{97683D57-039F-4A26-B110-72DAA640C6CF}" presName="hierChild3" presStyleCnt="0"/>
      <dgm:spPr/>
    </dgm:pt>
    <dgm:pt modelId="{5016B4F1-50C0-4F3C-A668-F7394F8EA626}" type="pres">
      <dgm:prSet presAssocID="{AB0348C1-129C-4663-9413-4B589C1CF55D}" presName="Name111" presStyleLbl="parChTrans1D2" presStyleIdx="2" presStyleCnt="4"/>
      <dgm:spPr/>
      <dgm:t>
        <a:bodyPr/>
        <a:lstStyle/>
        <a:p>
          <a:endParaRPr lang="es-ES"/>
        </a:p>
      </dgm:t>
    </dgm:pt>
    <dgm:pt modelId="{1CF7308E-BCAB-448A-B232-31642222CBB6}" type="pres">
      <dgm:prSet presAssocID="{F94C215C-0930-4873-82CE-451D5FEBA7BF}" presName="hierRoot3" presStyleCnt="0">
        <dgm:presLayoutVars>
          <dgm:hierBranch val="init"/>
        </dgm:presLayoutVars>
      </dgm:prSet>
      <dgm:spPr/>
    </dgm:pt>
    <dgm:pt modelId="{717DD100-976D-4352-B633-F121AC2D3F21}" type="pres">
      <dgm:prSet presAssocID="{F94C215C-0930-4873-82CE-451D5FEBA7BF}" presName="rootComposite3" presStyleCnt="0"/>
      <dgm:spPr/>
    </dgm:pt>
    <dgm:pt modelId="{A3C967B1-0186-46E3-BD4B-D5AF3F912FB7}" type="pres">
      <dgm:prSet presAssocID="{F94C215C-0930-4873-82CE-451D5FEBA7BF}" presName="rootText3" presStyleLbl="asst1" presStyleIdx="0" presStyleCnt="2">
        <dgm:presLayoutVars>
          <dgm:chPref val="3"/>
        </dgm:presLayoutVars>
      </dgm:prSet>
      <dgm:spPr/>
      <dgm:t>
        <a:bodyPr/>
        <a:lstStyle/>
        <a:p>
          <a:endParaRPr lang="es-ES"/>
        </a:p>
      </dgm:t>
    </dgm:pt>
    <dgm:pt modelId="{A4A60CAE-9101-4B60-8DCB-37F82BD27F16}" type="pres">
      <dgm:prSet presAssocID="{F94C215C-0930-4873-82CE-451D5FEBA7BF}" presName="rootConnector3" presStyleLbl="asst1" presStyleIdx="0" presStyleCnt="2"/>
      <dgm:spPr/>
      <dgm:t>
        <a:bodyPr/>
        <a:lstStyle/>
        <a:p>
          <a:endParaRPr lang="es-ES"/>
        </a:p>
      </dgm:t>
    </dgm:pt>
    <dgm:pt modelId="{0F379467-0BF5-4A59-B64D-5559A50FDBA7}" type="pres">
      <dgm:prSet presAssocID="{F94C215C-0930-4873-82CE-451D5FEBA7BF}" presName="hierChild6" presStyleCnt="0"/>
      <dgm:spPr/>
    </dgm:pt>
    <dgm:pt modelId="{01CEF833-A651-44FD-B794-467E54DC4374}" type="pres">
      <dgm:prSet presAssocID="{F94C215C-0930-4873-82CE-451D5FEBA7BF}" presName="hierChild7" presStyleCnt="0"/>
      <dgm:spPr/>
    </dgm:pt>
    <dgm:pt modelId="{D9E2653B-2274-4B28-A62A-CE8200E07E31}" type="pres">
      <dgm:prSet presAssocID="{93DBB01B-EFF6-4824-B8F2-F6D9BE3B5624}" presName="Name111" presStyleLbl="parChTrans1D2" presStyleIdx="3" presStyleCnt="4"/>
      <dgm:spPr/>
      <dgm:t>
        <a:bodyPr/>
        <a:lstStyle/>
        <a:p>
          <a:endParaRPr lang="es-ES"/>
        </a:p>
      </dgm:t>
    </dgm:pt>
    <dgm:pt modelId="{AE2A2BD7-F462-4876-8941-69DE4B695A13}" type="pres">
      <dgm:prSet presAssocID="{AD36976E-2692-49A3-B46D-BDAEEDCC274F}" presName="hierRoot3" presStyleCnt="0">
        <dgm:presLayoutVars>
          <dgm:hierBranch val="init"/>
        </dgm:presLayoutVars>
      </dgm:prSet>
      <dgm:spPr/>
    </dgm:pt>
    <dgm:pt modelId="{396E2E31-C095-44CF-9DF7-82881CAD0C62}" type="pres">
      <dgm:prSet presAssocID="{AD36976E-2692-49A3-B46D-BDAEEDCC274F}" presName="rootComposite3" presStyleCnt="0"/>
      <dgm:spPr/>
    </dgm:pt>
    <dgm:pt modelId="{941287B7-B20A-4873-8BC6-C73E7B8865D7}" type="pres">
      <dgm:prSet presAssocID="{AD36976E-2692-49A3-B46D-BDAEEDCC274F}" presName="rootText3" presStyleLbl="asst1" presStyleIdx="1" presStyleCnt="2">
        <dgm:presLayoutVars>
          <dgm:chPref val="3"/>
        </dgm:presLayoutVars>
      </dgm:prSet>
      <dgm:spPr/>
      <dgm:t>
        <a:bodyPr/>
        <a:lstStyle/>
        <a:p>
          <a:endParaRPr lang="es-ES"/>
        </a:p>
      </dgm:t>
    </dgm:pt>
    <dgm:pt modelId="{BA780B8E-F285-4919-BC25-9BADE3A57D94}" type="pres">
      <dgm:prSet presAssocID="{AD36976E-2692-49A3-B46D-BDAEEDCC274F}" presName="rootConnector3" presStyleLbl="asst1" presStyleIdx="1" presStyleCnt="2"/>
      <dgm:spPr/>
      <dgm:t>
        <a:bodyPr/>
        <a:lstStyle/>
        <a:p>
          <a:endParaRPr lang="es-ES"/>
        </a:p>
      </dgm:t>
    </dgm:pt>
    <dgm:pt modelId="{5FDC8F7F-4EAC-43EF-A6F3-30FAB70C8986}" type="pres">
      <dgm:prSet presAssocID="{AD36976E-2692-49A3-B46D-BDAEEDCC274F}" presName="hierChild6" presStyleCnt="0"/>
      <dgm:spPr/>
    </dgm:pt>
    <dgm:pt modelId="{422CD454-A011-4698-B43C-D30C81A5E420}" type="pres">
      <dgm:prSet presAssocID="{AD36976E-2692-49A3-B46D-BDAEEDCC274F}" presName="hierChild7" presStyleCnt="0"/>
      <dgm:spPr/>
    </dgm:pt>
  </dgm:ptLst>
  <dgm:cxnLst>
    <dgm:cxn modelId="{91B1265C-08C4-4CB0-9566-6993F113322A}" type="presOf" srcId="{EC6F4A5B-F734-493D-ABF8-477A3BC06F87}" destId="{6CDDA84B-B674-40FC-A197-D720A262C29A}" srcOrd="0" destOrd="0" presId="urn:microsoft.com/office/officeart/2005/8/layout/orgChart1"/>
    <dgm:cxn modelId="{9561CF59-D52C-4696-B87F-EF151F195DC6}" type="presOf" srcId="{B16E6A14-7934-4355-BF47-0B66967996B6}" destId="{8E9FA90F-DE50-4C37-898F-C87B0DAD4F20}" srcOrd="0" destOrd="0" presId="urn:microsoft.com/office/officeart/2005/8/layout/orgChart1"/>
    <dgm:cxn modelId="{79899B1E-BFDA-492B-A836-6524A4C8243F}" type="presOf" srcId="{AD36976E-2692-49A3-B46D-BDAEEDCC274F}" destId="{941287B7-B20A-4873-8BC6-C73E7B8865D7}" srcOrd="0" destOrd="0" presId="urn:microsoft.com/office/officeart/2005/8/layout/orgChart1"/>
    <dgm:cxn modelId="{D8DBC907-4FB3-4B08-9F79-6A29E38C0EF5}" type="presOf" srcId="{0773F10E-E0E9-410A-9095-0BF9C077B5E5}" destId="{F5513CAD-1DE8-4658-9370-FD5C7C8A448D}" srcOrd="1" destOrd="0" presId="urn:microsoft.com/office/officeart/2005/8/layout/orgChart1"/>
    <dgm:cxn modelId="{8E1DA389-834B-4C71-A394-86BA166A1F25}" type="presOf" srcId="{F94C215C-0930-4873-82CE-451D5FEBA7BF}" destId="{A4A60CAE-9101-4B60-8DCB-37F82BD27F16}" srcOrd="1" destOrd="0" presId="urn:microsoft.com/office/officeart/2005/8/layout/orgChart1"/>
    <dgm:cxn modelId="{053CC5D3-8450-4CB0-B9E2-BE8D8D8444B2}" type="presOf" srcId="{DB266136-8EA4-4281-B9A9-DB7A9A8F3A8E}" destId="{7AA4277A-E6F5-4621-9356-E7085A6FECE9}" srcOrd="1" destOrd="0" presId="urn:microsoft.com/office/officeart/2005/8/layout/orgChart1"/>
    <dgm:cxn modelId="{A2FD7518-1D78-4D02-A519-6D899F96288D}" type="presOf" srcId="{15BE4919-5336-4BEC-9E9D-CD14EBE52646}" destId="{E9E87883-CCAE-424E-B55E-4CB653C14B4E}" srcOrd="0" destOrd="0" presId="urn:microsoft.com/office/officeart/2005/8/layout/orgChart1"/>
    <dgm:cxn modelId="{2C54741E-6695-47D3-A076-ABCA3B7B8924}" type="presOf" srcId="{97683D57-039F-4A26-B110-72DAA640C6CF}" destId="{85060656-1767-4A55-B619-A01B329EF36A}" srcOrd="1" destOrd="0" presId="urn:microsoft.com/office/officeart/2005/8/layout/orgChart1"/>
    <dgm:cxn modelId="{D7D20C06-0560-4029-BFF1-9886BCE0D757}" type="presOf" srcId="{AD030137-2DCD-4303-980A-9860A764E82E}" destId="{9B7D9E76-1935-4821-9588-9E27DF5B580F}" srcOrd="0" destOrd="0" presId="urn:microsoft.com/office/officeart/2005/8/layout/orgChart1"/>
    <dgm:cxn modelId="{CBE085DC-1BE2-4E96-BED6-7D2EE4F9929E}" type="presOf" srcId="{97683D57-039F-4A26-B110-72DAA640C6CF}" destId="{E621B819-E9A3-4C86-AB8C-FA6A738D13B4}" srcOrd="0" destOrd="0" presId="urn:microsoft.com/office/officeart/2005/8/layout/orgChart1"/>
    <dgm:cxn modelId="{F6F708C5-A6F8-4929-B82F-B4DB77CC5ED7}" srcId="{0773F10E-E0E9-410A-9095-0BF9C077B5E5}" destId="{0260F50E-95B7-4301-95A3-F4A74CFA96CC}" srcOrd="1" destOrd="0" parTransId="{D03C6072-A321-4741-AE1D-F0A152D2084B}" sibTransId="{15956E6B-E37E-4D3C-B685-FAE589464643}"/>
    <dgm:cxn modelId="{326EE3D8-E8D0-4783-98F6-C4623853E792}" type="presOf" srcId="{FE941F11-FB45-4123-9631-AD80DC7EDAAB}" destId="{E504B4C5-531B-41B9-B3F6-13C1B53CBC27}" srcOrd="0" destOrd="0" presId="urn:microsoft.com/office/officeart/2005/8/layout/orgChart1"/>
    <dgm:cxn modelId="{0781C15F-6FA3-4B86-AC4A-AC2D6BB0DE5A}" type="presOf" srcId="{DB266136-8EA4-4281-B9A9-DB7A9A8F3A8E}" destId="{C5BE24E3-289E-4088-8053-01090CA88A62}" srcOrd="0" destOrd="0" presId="urn:microsoft.com/office/officeart/2005/8/layout/orgChart1"/>
    <dgm:cxn modelId="{397A9286-0C16-4663-A41F-B82DE14EF3BB}" type="presOf" srcId="{565FBE9F-CDE4-467D-97DC-633CD38606BC}" destId="{27396546-8DB6-4612-BFBC-07CCE01480FC}" srcOrd="0" destOrd="0" presId="urn:microsoft.com/office/officeart/2005/8/layout/orgChart1"/>
    <dgm:cxn modelId="{2D77C062-5A25-4455-B473-42540DE56FAF}" type="presOf" srcId="{F94C215C-0930-4873-82CE-451D5FEBA7BF}" destId="{A3C967B1-0186-46E3-BD4B-D5AF3F912FB7}" srcOrd="0" destOrd="0" presId="urn:microsoft.com/office/officeart/2005/8/layout/orgChart1"/>
    <dgm:cxn modelId="{AFE81366-25C8-4849-A4AB-864A82447156}" type="presOf" srcId="{736B2EF0-60A4-4B07-8318-31DCFD50D764}" destId="{CB205F67-16DB-470E-BF50-AAFA592A4874}" srcOrd="0" destOrd="0" presId="urn:microsoft.com/office/officeart/2005/8/layout/orgChart1"/>
    <dgm:cxn modelId="{385284F1-6F8C-4CD8-9B6D-6EB4AD52BA1E}" type="presOf" srcId="{EC6F4A5B-F734-493D-ABF8-477A3BC06F87}" destId="{B49DB76D-7F58-4401-94EC-977A07D19DE8}" srcOrd="1" destOrd="0" presId="urn:microsoft.com/office/officeart/2005/8/layout/orgChart1"/>
    <dgm:cxn modelId="{ED50E7AD-E64B-4DC6-9738-E1EE48617EE9}" srcId="{0773F10E-E0E9-410A-9095-0BF9C077B5E5}" destId="{DB266136-8EA4-4281-B9A9-DB7A9A8F3A8E}" srcOrd="0" destOrd="0" parTransId="{A2574023-D5BB-4C15-B4FD-C2836A0C812C}" sibTransId="{2DA7195C-7A56-4B4D-A488-5FD9DCA09632}"/>
    <dgm:cxn modelId="{FBCB71A7-4307-4E7A-8CFC-EB1DD9F636B2}" type="presOf" srcId="{15BE4919-5336-4BEC-9E9D-CD14EBE52646}" destId="{7C5E86A8-568F-49DB-A747-69246F1A169C}" srcOrd="1" destOrd="0" presId="urn:microsoft.com/office/officeart/2005/8/layout/orgChart1"/>
    <dgm:cxn modelId="{FE305EB6-3E44-41B3-9956-0E6E17C29CD9}" srcId="{97683D57-039F-4A26-B110-72DAA640C6CF}" destId="{AD36976E-2692-49A3-B46D-BDAEEDCC274F}" srcOrd="3" destOrd="0" parTransId="{93DBB01B-EFF6-4824-B8F2-F6D9BE3B5624}" sibTransId="{8102F254-FF71-4917-8FCD-93E4C42A71D2}"/>
    <dgm:cxn modelId="{8281F97D-F8F7-480F-97E7-CD8045F83461}" type="presOf" srcId="{91312159-A159-4203-BC1C-18A852E45ACA}" destId="{40B32A97-4EAF-46B2-9D99-EB5C4848085E}" srcOrd="0" destOrd="0" presId="urn:microsoft.com/office/officeart/2005/8/layout/orgChart1"/>
    <dgm:cxn modelId="{9727CC12-A2BF-4F13-B2D9-5706FCB8888F}" srcId="{97683D57-039F-4A26-B110-72DAA640C6CF}" destId="{FE941F11-FB45-4123-9631-AD80DC7EDAAB}" srcOrd="0" destOrd="0" parTransId="{736B2EF0-60A4-4B07-8318-31DCFD50D764}" sibTransId="{C8B4F8F1-CC39-4EFD-BEDA-7835CB0EECDF}"/>
    <dgm:cxn modelId="{14C33655-3899-429C-9FD4-3131B215BB28}" type="presOf" srcId="{D03C6072-A321-4741-AE1D-F0A152D2084B}" destId="{B48FAE34-3CA4-441D-AC4E-4AD31BD0F4CF}" srcOrd="0" destOrd="0" presId="urn:microsoft.com/office/officeart/2005/8/layout/orgChart1"/>
    <dgm:cxn modelId="{A4BA5B6B-9505-4B85-B0C5-92949576DF7E}" srcId="{97683D57-039F-4A26-B110-72DAA640C6CF}" destId="{0773F10E-E0E9-410A-9095-0BF9C077B5E5}" srcOrd="1" destOrd="0" parTransId="{B16E6A14-7934-4355-BF47-0B66967996B6}" sibTransId="{5A8B9F27-75D0-454D-949A-E08F4BDDE36B}"/>
    <dgm:cxn modelId="{73CCD029-24F9-4DA4-9C79-0861F4FB9E31}" type="presOf" srcId="{CE0B3296-7AE1-4252-B046-3FF6D1538CAE}" destId="{FB7BBCEB-2C12-40DE-B81A-5678A04B271E}" srcOrd="1" destOrd="0" presId="urn:microsoft.com/office/officeart/2005/8/layout/orgChart1"/>
    <dgm:cxn modelId="{D2DEFD65-FEB6-4F63-9DDA-521B8C6EBCEC}" type="presOf" srcId="{0260F50E-95B7-4301-95A3-F4A74CFA96CC}" destId="{2E5142CA-D619-4CD6-8D19-C49EE4896DFA}" srcOrd="0" destOrd="0" presId="urn:microsoft.com/office/officeart/2005/8/layout/orgChart1"/>
    <dgm:cxn modelId="{ADB24694-B991-4159-B392-75FC255579A8}" type="presOf" srcId="{93DBB01B-EFF6-4824-B8F2-F6D9BE3B5624}" destId="{D9E2653B-2274-4B28-A62A-CE8200E07E31}" srcOrd="0" destOrd="0" presId="urn:microsoft.com/office/officeart/2005/8/layout/orgChart1"/>
    <dgm:cxn modelId="{0DC3E3AF-9A20-4BF8-A263-543B96828150}" srcId="{FE941F11-FB45-4123-9631-AD80DC7EDAAB}" destId="{15BE4919-5336-4BEC-9E9D-CD14EBE52646}" srcOrd="0" destOrd="0" parTransId="{AD030137-2DCD-4303-980A-9860A764E82E}" sibTransId="{601F7E31-0403-487F-95C1-A99C5929AB8B}"/>
    <dgm:cxn modelId="{7A0F7545-9DF2-49DB-B724-1B131EB184EA}" srcId="{97683D57-039F-4A26-B110-72DAA640C6CF}" destId="{F94C215C-0930-4873-82CE-451D5FEBA7BF}" srcOrd="2" destOrd="0" parTransId="{AB0348C1-129C-4663-9413-4B589C1CF55D}" sibTransId="{1EBF2D93-923D-43C1-9EFE-C98CA073EE4D}"/>
    <dgm:cxn modelId="{ED30F188-8FBC-471D-B6C8-74BBE95C91F1}" type="presOf" srcId="{FE941F11-FB45-4123-9631-AD80DC7EDAAB}" destId="{7963654C-BDA1-4C8E-8811-13A071991166}" srcOrd="1" destOrd="0" presId="urn:microsoft.com/office/officeart/2005/8/layout/orgChart1"/>
    <dgm:cxn modelId="{AE2D4227-A735-41D5-B157-E3979198A592}" type="presOf" srcId="{AD36976E-2692-49A3-B46D-BDAEEDCC274F}" destId="{BA780B8E-F285-4919-BC25-9BADE3A57D94}" srcOrd="1" destOrd="0" presId="urn:microsoft.com/office/officeart/2005/8/layout/orgChart1"/>
    <dgm:cxn modelId="{A5BB9193-1629-4D42-B357-10CDA5D1A7FF}" type="presOf" srcId="{A2574023-D5BB-4C15-B4FD-C2836A0C812C}" destId="{16769C72-B87D-4976-B7F3-0E7B3F3B020D}" srcOrd="0" destOrd="0" presId="urn:microsoft.com/office/officeart/2005/8/layout/orgChart1"/>
    <dgm:cxn modelId="{93E010BC-19AB-4833-8934-A67EF2023DB7}" type="presOf" srcId="{0260F50E-95B7-4301-95A3-F4A74CFA96CC}" destId="{A92EABF2-329A-492F-A155-88AFFF193717}" srcOrd="1" destOrd="0" presId="urn:microsoft.com/office/officeart/2005/8/layout/orgChart1"/>
    <dgm:cxn modelId="{9B4DEF99-6CAE-4FDE-AA2F-3D421532324D}" type="presOf" srcId="{AB0348C1-129C-4663-9413-4B589C1CF55D}" destId="{5016B4F1-50C0-4F3C-A668-F7394F8EA626}" srcOrd="0" destOrd="0" presId="urn:microsoft.com/office/officeart/2005/8/layout/orgChart1"/>
    <dgm:cxn modelId="{73D0C89D-F627-4B71-8464-C66867D3E2E2}" type="presOf" srcId="{2CCCCA29-3101-4F15-A80E-D1D93113893F}" destId="{56794260-4D87-426D-981A-AD60A08AF40B}" srcOrd="0" destOrd="0" presId="urn:microsoft.com/office/officeart/2005/8/layout/orgChart1"/>
    <dgm:cxn modelId="{C320A2E9-4205-4F22-BE1B-404669196ED1}" type="presOf" srcId="{0773F10E-E0E9-410A-9095-0BF9C077B5E5}" destId="{1FCF8C4A-509D-46F8-A6C6-91D473E1068C}" srcOrd="0" destOrd="0" presId="urn:microsoft.com/office/officeart/2005/8/layout/orgChart1"/>
    <dgm:cxn modelId="{FD6B8FA6-5466-4E1A-89F0-220B44071850}" srcId="{0773F10E-E0E9-410A-9095-0BF9C077B5E5}" destId="{EC6F4A5B-F734-493D-ABF8-477A3BC06F87}" srcOrd="2" destOrd="0" parTransId="{565FBE9F-CDE4-467D-97DC-633CD38606BC}" sibTransId="{C4659DAF-AF53-4772-873C-EAF488EDDBDF}"/>
    <dgm:cxn modelId="{FB03C904-069F-4CFE-B75E-62D494B7F4C1}" srcId="{2CCCCA29-3101-4F15-A80E-D1D93113893F}" destId="{97683D57-039F-4A26-B110-72DAA640C6CF}" srcOrd="0" destOrd="0" parTransId="{DBFE39DC-508F-4D0E-8735-C80EAC3632A9}" sibTransId="{2FB1FCA1-9CFB-4B0D-AFF7-C7D6B4ECE7BE}"/>
    <dgm:cxn modelId="{F7DF0DDA-6813-4448-ACCF-027422DF4B62}" srcId="{0773F10E-E0E9-410A-9095-0BF9C077B5E5}" destId="{CE0B3296-7AE1-4252-B046-3FF6D1538CAE}" srcOrd="3" destOrd="0" parTransId="{91312159-A159-4203-BC1C-18A852E45ACA}" sibTransId="{14167AC3-AE33-4457-B584-997099AF223C}"/>
    <dgm:cxn modelId="{411D2A95-320D-408F-AA54-E19B409FBACA}" type="presOf" srcId="{CE0B3296-7AE1-4252-B046-3FF6D1538CAE}" destId="{988D2D71-66C9-43D5-B5FE-F6FD8C7B0BB7}" srcOrd="0" destOrd="0" presId="urn:microsoft.com/office/officeart/2005/8/layout/orgChart1"/>
    <dgm:cxn modelId="{8379F83E-9F4C-4E0C-BC8C-2622E0BBDBAA}" type="presParOf" srcId="{56794260-4D87-426D-981A-AD60A08AF40B}" destId="{EDC39C2B-1241-4772-9507-E7DCB1895E3E}" srcOrd="0" destOrd="0" presId="urn:microsoft.com/office/officeart/2005/8/layout/orgChart1"/>
    <dgm:cxn modelId="{B9F51021-DE00-40CB-98CC-6749E068B513}" type="presParOf" srcId="{EDC39C2B-1241-4772-9507-E7DCB1895E3E}" destId="{D5068665-5940-4371-A33B-20507E875244}" srcOrd="0" destOrd="0" presId="urn:microsoft.com/office/officeart/2005/8/layout/orgChart1"/>
    <dgm:cxn modelId="{14FD793D-FE45-4DDB-AB30-AD655E9EE48F}" type="presParOf" srcId="{D5068665-5940-4371-A33B-20507E875244}" destId="{E621B819-E9A3-4C86-AB8C-FA6A738D13B4}" srcOrd="0" destOrd="0" presId="urn:microsoft.com/office/officeart/2005/8/layout/orgChart1"/>
    <dgm:cxn modelId="{80FF4C21-8AC0-480E-A98A-DAB6A32AD3FD}" type="presParOf" srcId="{D5068665-5940-4371-A33B-20507E875244}" destId="{85060656-1767-4A55-B619-A01B329EF36A}" srcOrd="1" destOrd="0" presId="urn:microsoft.com/office/officeart/2005/8/layout/orgChart1"/>
    <dgm:cxn modelId="{C62288EC-1C49-4564-8BE1-AA483655852F}" type="presParOf" srcId="{EDC39C2B-1241-4772-9507-E7DCB1895E3E}" destId="{1A1FF0F1-6A1B-48B2-BFDB-EE311169E5B0}" srcOrd="1" destOrd="0" presId="urn:microsoft.com/office/officeart/2005/8/layout/orgChart1"/>
    <dgm:cxn modelId="{39792853-FCA6-47DD-8C1A-A895C18B159C}" type="presParOf" srcId="{1A1FF0F1-6A1B-48B2-BFDB-EE311169E5B0}" destId="{CB205F67-16DB-470E-BF50-AAFA592A4874}" srcOrd="0" destOrd="0" presId="urn:microsoft.com/office/officeart/2005/8/layout/orgChart1"/>
    <dgm:cxn modelId="{C571E56E-F8F8-4425-82CE-3115E21BA4E8}" type="presParOf" srcId="{1A1FF0F1-6A1B-48B2-BFDB-EE311169E5B0}" destId="{A96266A8-5506-457E-A366-25CE38708243}" srcOrd="1" destOrd="0" presId="urn:microsoft.com/office/officeart/2005/8/layout/orgChart1"/>
    <dgm:cxn modelId="{62C5601E-D5B9-4960-AEE7-93C46062CD1D}" type="presParOf" srcId="{A96266A8-5506-457E-A366-25CE38708243}" destId="{9805AF9F-88D7-4585-A548-62C334E29CB7}" srcOrd="0" destOrd="0" presId="urn:microsoft.com/office/officeart/2005/8/layout/orgChart1"/>
    <dgm:cxn modelId="{E67FED72-1402-4459-93A8-4C25FC15F628}" type="presParOf" srcId="{9805AF9F-88D7-4585-A548-62C334E29CB7}" destId="{E504B4C5-531B-41B9-B3F6-13C1B53CBC27}" srcOrd="0" destOrd="0" presId="urn:microsoft.com/office/officeart/2005/8/layout/orgChart1"/>
    <dgm:cxn modelId="{07688E00-2442-4164-A9DA-80465B253DBB}" type="presParOf" srcId="{9805AF9F-88D7-4585-A548-62C334E29CB7}" destId="{7963654C-BDA1-4C8E-8811-13A071991166}" srcOrd="1" destOrd="0" presId="urn:microsoft.com/office/officeart/2005/8/layout/orgChart1"/>
    <dgm:cxn modelId="{4F5C2D8D-F339-4157-A23C-E4AC75503828}" type="presParOf" srcId="{A96266A8-5506-457E-A366-25CE38708243}" destId="{70AD8B50-D3EA-4F3C-952D-96A5FFBBCF9F}" srcOrd="1" destOrd="0" presId="urn:microsoft.com/office/officeart/2005/8/layout/orgChart1"/>
    <dgm:cxn modelId="{9034CBE3-456F-4342-97B7-BEF5CDED2150}" type="presParOf" srcId="{70AD8B50-D3EA-4F3C-952D-96A5FFBBCF9F}" destId="{9B7D9E76-1935-4821-9588-9E27DF5B580F}" srcOrd="0" destOrd="0" presId="urn:microsoft.com/office/officeart/2005/8/layout/orgChart1"/>
    <dgm:cxn modelId="{D6F916BE-D00A-4764-B8F3-34A010448137}" type="presParOf" srcId="{70AD8B50-D3EA-4F3C-952D-96A5FFBBCF9F}" destId="{45A7E7CF-2A11-498F-905C-6072A6CEAB6A}" srcOrd="1" destOrd="0" presId="urn:microsoft.com/office/officeart/2005/8/layout/orgChart1"/>
    <dgm:cxn modelId="{D1743089-B7D9-4BC6-9619-CCC9BD70025F}" type="presParOf" srcId="{45A7E7CF-2A11-498F-905C-6072A6CEAB6A}" destId="{4D7AB60B-DC9E-41EB-956A-9770C9609466}" srcOrd="0" destOrd="0" presId="urn:microsoft.com/office/officeart/2005/8/layout/orgChart1"/>
    <dgm:cxn modelId="{143AA038-BAD7-41E0-B8CB-AFA4EFD53083}" type="presParOf" srcId="{4D7AB60B-DC9E-41EB-956A-9770C9609466}" destId="{E9E87883-CCAE-424E-B55E-4CB653C14B4E}" srcOrd="0" destOrd="0" presId="urn:microsoft.com/office/officeart/2005/8/layout/orgChart1"/>
    <dgm:cxn modelId="{6D5DE779-93B2-4F4B-AD00-DC84EB6CCA8F}" type="presParOf" srcId="{4D7AB60B-DC9E-41EB-956A-9770C9609466}" destId="{7C5E86A8-568F-49DB-A747-69246F1A169C}" srcOrd="1" destOrd="0" presId="urn:microsoft.com/office/officeart/2005/8/layout/orgChart1"/>
    <dgm:cxn modelId="{41BC657F-D246-4E00-BCA4-77A629C6507A}" type="presParOf" srcId="{45A7E7CF-2A11-498F-905C-6072A6CEAB6A}" destId="{7DCE7C8D-E8F2-4E6B-AFAC-779C0D14A7CC}" srcOrd="1" destOrd="0" presId="urn:microsoft.com/office/officeart/2005/8/layout/orgChart1"/>
    <dgm:cxn modelId="{42AC3133-F607-4963-B634-0990F9D84653}" type="presParOf" srcId="{45A7E7CF-2A11-498F-905C-6072A6CEAB6A}" destId="{1D1D6EE0-C99D-49E1-A098-23709049CB7B}" srcOrd="2" destOrd="0" presId="urn:microsoft.com/office/officeart/2005/8/layout/orgChart1"/>
    <dgm:cxn modelId="{9D7D4B9C-7110-4DE0-8FF5-1B675E0BDB80}" type="presParOf" srcId="{A96266A8-5506-457E-A366-25CE38708243}" destId="{145DD08B-19DF-4BF2-B9C8-38B28B70B8F6}" srcOrd="2" destOrd="0" presId="urn:microsoft.com/office/officeart/2005/8/layout/orgChart1"/>
    <dgm:cxn modelId="{F511B856-6CC2-41D3-A8C0-FEBD0CDBADB8}" type="presParOf" srcId="{1A1FF0F1-6A1B-48B2-BFDB-EE311169E5B0}" destId="{8E9FA90F-DE50-4C37-898F-C87B0DAD4F20}" srcOrd="2" destOrd="0" presId="urn:microsoft.com/office/officeart/2005/8/layout/orgChart1"/>
    <dgm:cxn modelId="{2DD63891-284E-4A30-9FF4-9454E7855B9C}" type="presParOf" srcId="{1A1FF0F1-6A1B-48B2-BFDB-EE311169E5B0}" destId="{2764FEE9-D319-4E45-8575-B62CAE2F14D7}" srcOrd="3" destOrd="0" presId="urn:microsoft.com/office/officeart/2005/8/layout/orgChart1"/>
    <dgm:cxn modelId="{AE432BE7-AB44-4311-AD08-69C2CFD99788}" type="presParOf" srcId="{2764FEE9-D319-4E45-8575-B62CAE2F14D7}" destId="{EC3AF12E-459F-489B-95D4-5B1A31C897D9}" srcOrd="0" destOrd="0" presId="urn:microsoft.com/office/officeart/2005/8/layout/orgChart1"/>
    <dgm:cxn modelId="{B8076710-D9D5-418B-A263-ED6841A21F98}" type="presParOf" srcId="{EC3AF12E-459F-489B-95D4-5B1A31C897D9}" destId="{1FCF8C4A-509D-46F8-A6C6-91D473E1068C}" srcOrd="0" destOrd="0" presId="urn:microsoft.com/office/officeart/2005/8/layout/orgChart1"/>
    <dgm:cxn modelId="{0AE8ED3D-727D-4E24-B140-B7CD63203029}" type="presParOf" srcId="{EC3AF12E-459F-489B-95D4-5B1A31C897D9}" destId="{F5513CAD-1DE8-4658-9370-FD5C7C8A448D}" srcOrd="1" destOrd="0" presId="urn:microsoft.com/office/officeart/2005/8/layout/orgChart1"/>
    <dgm:cxn modelId="{CBA027B8-6336-4866-A172-08A47B6CF65D}" type="presParOf" srcId="{2764FEE9-D319-4E45-8575-B62CAE2F14D7}" destId="{66479095-7DB7-46C7-8F3F-0973FF7FA275}" srcOrd="1" destOrd="0" presId="urn:microsoft.com/office/officeart/2005/8/layout/orgChart1"/>
    <dgm:cxn modelId="{F5013C95-36B4-46EB-989D-319D254D3CC9}" type="presParOf" srcId="{66479095-7DB7-46C7-8F3F-0973FF7FA275}" destId="{16769C72-B87D-4976-B7F3-0E7B3F3B020D}" srcOrd="0" destOrd="0" presId="urn:microsoft.com/office/officeart/2005/8/layout/orgChart1"/>
    <dgm:cxn modelId="{577A13BE-E641-41C7-BE5C-7158A3F40979}" type="presParOf" srcId="{66479095-7DB7-46C7-8F3F-0973FF7FA275}" destId="{7EF454B2-BA51-49F3-AFFC-8079DB6AA0A1}" srcOrd="1" destOrd="0" presId="urn:microsoft.com/office/officeart/2005/8/layout/orgChart1"/>
    <dgm:cxn modelId="{451CCAAD-6DE2-41A4-9AE5-42283955001A}" type="presParOf" srcId="{7EF454B2-BA51-49F3-AFFC-8079DB6AA0A1}" destId="{355D49E9-81C7-44E1-B1D8-60AFC4B25E7F}" srcOrd="0" destOrd="0" presId="urn:microsoft.com/office/officeart/2005/8/layout/orgChart1"/>
    <dgm:cxn modelId="{0A47AB6E-C623-4D37-BBC0-20534222887F}" type="presParOf" srcId="{355D49E9-81C7-44E1-B1D8-60AFC4B25E7F}" destId="{C5BE24E3-289E-4088-8053-01090CA88A62}" srcOrd="0" destOrd="0" presId="urn:microsoft.com/office/officeart/2005/8/layout/orgChart1"/>
    <dgm:cxn modelId="{F8F4526F-F669-4B9D-9996-679E67AA7C3C}" type="presParOf" srcId="{355D49E9-81C7-44E1-B1D8-60AFC4B25E7F}" destId="{7AA4277A-E6F5-4621-9356-E7085A6FECE9}" srcOrd="1" destOrd="0" presId="urn:microsoft.com/office/officeart/2005/8/layout/orgChart1"/>
    <dgm:cxn modelId="{FCEEAD10-5384-4006-A573-E28403F9D59A}" type="presParOf" srcId="{7EF454B2-BA51-49F3-AFFC-8079DB6AA0A1}" destId="{6D0B2641-565A-43BD-9A05-7E0D1DDB2CB8}" srcOrd="1" destOrd="0" presId="urn:microsoft.com/office/officeart/2005/8/layout/orgChart1"/>
    <dgm:cxn modelId="{AF700BD3-D845-4B9A-B023-51700A9CEBF7}" type="presParOf" srcId="{7EF454B2-BA51-49F3-AFFC-8079DB6AA0A1}" destId="{8C881826-1EDC-4703-A10E-8F773694A226}" srcOrd="2" destOrd="0" presId="urn:microsoft.com/office/officeart/2005/8/layout/orgChart1"/>
    <dgm:cxn modelId="{28771125-AB6C-42F7-850A-7CEEB6D1C7D8}" type="presParOf" srcId="{66479095-7DB7-46C7-8F3F-0973FF7FA275}" destId="{B48FAE34-3CA4-441D-AC4E-4AD31BD0F4CF}" srcOrd="2" destOrd="0" presId="urn:microsoft.com/office/officeart/2005/8/layout/orgChart1"/>
    <dgm:cxn modelId="{FF736F64-E209-49AB-8D6B-E24BDEF5F8D9}" type="presParOf" srcId="{66479095-7DB7-46C7-8F3F-0973FF7FA275}" destId="{F04BFB8F-A7E6-4BCA-9751-120433AF4FB2}" srcOrd="3" destOrd="0" presId="urn:microsoft.com/office/officeart/2005/8/layout/orgChart1"/>
    <dgm:cxn modelId="{B4A1BF33-4F98-446F-86EE-5382BC8F0086}" type="presParOf" srcId="{F04BFB8F-A7E6-4BCA-9751-120433AF4FB2}" destId="{CF40D08C-DB75-414E-9A53-E77550F362C6}" srcOrd="0" destOrd="0" presId="urn:microsoft.com/office/officeart/2005/8/layout/orgChart1"/>
    <dgm:cxn modelId="{4931D6F3-DC7D-4002-81ED-0CE8AD395617}" type="presParOf" srcId="{CF40D08C-DB75-414E-9A53-E77550F362C6}" destId="{2E5142CA-D619-4CD6-8D19-C49EE4896DFA}" srcOrd="0" destOrd="0" presId="urn:microsoft.com/office/officeart/2005/8/layout/orgChart1"/>
    <dgm:cxn modelId="{198B44B7-36A8-4865-A2A0-291465F0DC0C}" type="presParOf" srcId="{CF40D08C-DB75-414E-9A53-E77550F362C6}" destId="{A92EABF2-329A-492F-A155-88AFFF193717}" srcOrd="1" destOrd="0" presId="urn:microsoft.com/office/officeart/2005/8/layout/orgChart1"/>
    <dgm:cxn modelId="{0B345293-AFC9-4FD7-9F7E-286B1387D863}" type="presParOf" srcId="{F04BFB8F-A7E6-4BCA-9751-120433AF4FB2}" destId="{00E90F0D-8135-4CEC-B123-C534010F365D}" srcOrd="1" destOrd="0" presId="urn:microsoft.com/office/officeart/2005/8/layout/orgChart1"/>
    <dgm:cxn modelId="{87DA2801-336F-4BFF-9B52-CE6802904FA4}" type="presParOf" srcId="{F04BFB8F-A7E6-4BCA-9751-120433AF4FB2}" destId="{EBDD32DE-7928-4A19-96EF-9A38D8875F3E}" srcOrd="2" destOrd="0" presId="urn:microsoft.com/office/officeart/2005/8/layout/orgChart1"/>
    <dgm:cxn modelId="{1CF70084-7487-4CF1-96AD-17755A2B12AC}" type="presParOf" srcId="{66479095-7DB7-46C7-8F3F-0973FF7FA275}" destId="{27396546-8DB6-4612-BFBC-07CCE01480FC}" srcOrd="4" destOrd="0" presId="urn:microsoft.com/office/officeart/2005/8/layout/orgChart1"/>
    <dgm:cxn modelId="{910DC021-BBFF-44B3-8A26-C29DFD4A129C}" type="presParOf" srcId="{66479095-7DB7-46C7-8F3F-0973FF7FA275}" destId="{86D68671-153B-47FB-9ACB-227CD36E1F07}" srcOrd="5" destOrd="0" presId="urn:microsoft.com/office/officeart/2005/8/layout/orgChart1"/>
    <dgm:cxn modelId="{2596AEA1-A88E-454C-BEF0-49FC04268D8B}" type="presParOf" srcId="{86D68671-153B-47FB-9ACB-227CD36E1F07}" destId="{DDD866A7-0B2A-4B17-B016-9EF703C38DB0}" srcOrd="0" destOrd="0" presId="urn:microsoft.com/office/officeart/2005/8/layout/orgChart1"/>
    <dgm:cxn modelId="{9A1571FE-211B-4FE7-993E-E52FCC87885F}" type="presParOf" srcId="{DDD866A7-0B2A-4B17-B016-9EF703C38DB0}" destId="{6CDDA84B-B674-40FC-A197-D720A262C29A}" srcOrd="0" destOrd="0" presId="urn:microsoft.com/office/officeart/2005/8/layout/orgChart1"/>
    <dgm:cxn modelId="{61679498-70B8-4586-9ED4-FFE1782D28FE}" type="presParOf" srcId="{DDD866A7-0B2A-4B17-B016-9EF703C38DB0}" destId="{B49DB76D-7F58-4401-94EC-977A07D19DE8}" srcOrd="1" destOrd="0" presId="urn:microsoft.com/office/officeart/2005/8/layout/orgChart1"/>
    <dgm:cxn modelId="{2C0FE9B9-AAB7-4245-B68C-CF6CCF1AC548}" type="presParOf" srcId="{86D68671-153B-47FB-9ACB-227CD36E1F07}" destId="{5753E495-7FFD-4025-8128-F67E8C51BF6B}" srcOrd="1" destOrd="0" presId="urn:microsoft.com/office/officeart/2005/8/layout/orgChart1"/>
    <dgm:cxn modelId="{BD70A13A-FC67-4269-A3AE-D539149B76BE}" type="presParOf" srcId="{86D68671-153B-47FB-9ACB-227CD36E1F07}" destId="{868B9075-BE8F-438F-9451-C7E87BAB17A8}" srcOrd="2" destOrd="0" presId="urn:microsoft.com/office/officeart/2005/8/layout/orgChart1"/>
    <dgm:cxn modelId="{982326C5-802A-4985-AB0F-B3A3D203EA26}" type="presParOf" srcId="{66479095-7DB7-46C7-8F3F-0973FF7FA275}" destId="{40B32A97-4EAF-46B2-9D99-EB5C4848085E}" srcOrd="6" destOrd="0" presId="urn:microsoft.com/office/officeart/2005/8/layout/orgChart1"/>
    <dgm:cxn modelId="{6361E9CB-FBE1-41BB-9F46-51F41B8BDB96}" type="presParOf" srcId="{66479095-7DB7-46C7-8F3F-0973FF7FA275}" destId="{468A4EA3-9D00-49AD-A249-41A9AE9E1A0B}" srcOrd="7" destOrd="0" presId="urn:microsoft.com/office/officeart/2005/8/layout/orgChart1"/>
    <dgm:cxn modelId="{1A48B3C9-F9D8-45E3-8874-1428BD6B8B0B}" type="presParOf" srcId="{468A4EA3-9D00-49AD-A249-41A9AE9E1A0B}" destId="{6D90382D-C76A-40A2-B57D-C53589A04D8E}" srcOrd="0" destOrd="0" presId="urn:microsoft.com/office/officeart/2005/8/layout/orgChart1"/>
    <dgm:cxn modelId="{131C04EE-7B9D-461D-8270-5505E6D71E95}" type="presParOf" srcId="{6D90382D-C76A-40A2-B57D-C53589A04D8E}" destId="{988D2D71-66C9-43D5-B5FE-F6FD8C7B0BB7}" srcOrd="0" destOrd="0" presId="urn:microsoft.com/office/officeart/2005/8/layout/orgChart1"/>
    <dgm:cxn modelId="{DB451563-9734-47D6-BE3B-F972F29DD3D4}" type="presParOf" srcId="{6D90382D-C76A-40A2-B57D-C53589A04D8E}" destId="{FB7BBCEB-2C12-40DE-B81A-5678A04B271E}" srcOrd="1" destOrd="0" presId="urn:microsoft.com/office/officeart/2005/8/layout/orgChart1"/>
    <dgm:cxn modelId="{B324ADE7-8427-4C98-9DCD-F83C5EFAFB79}" type="presParOf" srcId="{468A4EA3-9D00-49AD-A249-41A9AE9E1A0B}" destId="{2E36D42F-770D-4B10-BC5E-CD9E07543EEB}" srcOrd="1" destOrd="0" presId="urn:microsoft.com/office/officeart/2005/8/layout/orgChart1"/>
    <dgm:cxn modelId="{B2F3E1A1-CE31-49F2-B54B-59DBBCB96A8C}" type="presParOf" srcId="{468A4EA3-9D00-49AD-A249-41A9AE9E1A0B}" destId="{8BF11658-24F6-4693-8D8B-8D76D1322E9E}" srcOrd="2" destOrd="0" presId="urn:microsoft.com/office/officeart/2005/8/layout/orgChart1"/>
    <dgm:cxn modelId="{199C7FD2-D764-4231-AA8C-AE3B56DD526D}" type="presParOf" srcId="{2764FEE9-D319-4E45-8575-B62CAE2F14D7}" destId="{70B90FF6-2BA1-4481-941B-A5FBE0D6D466}" srcOrd="2" destOrd="0" presId="urn:microsoft.com/office/officeart/2005/8/layout/orgChart1"/>
    <dgm:cxn modelId="{2108C8FE-CCCE-4C9B-8F6E-7FA04E75EEF4}" type="presParOf" srcId="{EDC39C2B-1241-4772-9507-E7DCB1895E3E}" destId="{D9A0625D-DFC1-4F12-A5F7-1199CB8CDD63}" srcOrd="2" destOrd="0" presId="urn:microsoft.com/office/officeart/2005/8/layout/orgChart1"/>
    <dgm:cxn modelId="{07CE389B-E293-4E23-8F46-8DE649ECF843}" type="presParOf" srcId="{D9A0625D-DFC1-4F12-A5F7-1199CB8CDD63}" destId="{5016B4F1-50C0-4F3C-A668-F7394F8EA626}" srcOrd="0" destOrd="0" presId="urn:microsoft.com/office/officeart/2005/8/layout/orgChart1"/>
    <dgm:cxn modelId="{6EF06648-BA6E-4645-AC6B-763982C28DE6}" type="presParOf" srcId="{D9A0625D-DFC1-4F12-A5F7-1199CB8CDD63}" destId="{1CF7308E-BCAB-448A-B232-31642222CBB6}" srcOrd="1" destOrd="0" presId="urn:microsoft.com/office/officeart/2005/8/layout/orgChart1"/>
    <dgm:cxn modelId="{7328E9CD-D6E3-496E-AA2F-F91D0C69FA36}" type="presParOf" srcId="{1CF7308E-BCAB-448A-B232-31642222CBB6}" destId="{717DD100-976D-4352-B633-F121AC2D3F21}" srcOrd="0" destOrd="0" presId="urn:microsoft.com/office/officeart/2005/8/layout/orgChart1"/>
    <dgm:cxn modelId="{5B9FD7A2-EA35-47F9-AFCB-E104E01A31DD}" type="presParOf" srcId="{717DD100-976D-4352-B633-F121AC2D3F21}" destId="{A3C967B1-0186-46E3-BD4B-D5AF3F912FB7}" srcOrd="0" destOrd="0" presId="urn:microsoft.com/office/officeart/2005/8/layout/orgChart1"/>
    <dgm:cxn modelId="{FFF829D1-33F3-4A1A-96E7-FC3A20A8DCE6}" type="presParOf" srcId="{717DD100-976D-4352-B633-F121AC2D3F21}" destId="{A4A60CAE-9101-4B60-8DCB-37F82BD27F16}" srcOrd="1" destOrd="0" presId="urn:microsoft.com/office/officeart/2005/8/layout/orgChart1"/>
    <dgm:cxn modelId="{1997877E-4F81-4F10-8297-FB4F3753C0B7}" type="presParOf" srcId="{1CF7308E-BCAB-448A-B232-31642222CBB6}" destId="{0F379467-0BF5-4A59-B64D-5559A50FDBA7}" srcOrd="1" destOrd="0" presId="urn:microsoft.com/office/officeart/2005/8/layout/orgChart1"/>
    <dgm:cxn modelId="{9915C610-8EAB-4E8C-9AC9-DE31F29A43F5}" type="presParOf" srcId="{1CF7308E-BCAB-448A-B232-31642222CBB6}" destId="{01CEF833-A651-44FD-B794-467E54DC4374}" srcOrd="2" destOrd="0" presId="urn:microsoft.com/office/officeart/2005/8/layout/orgChart1"/>
    <dgm:cxn modelId="{19C78D4C-1FEA-4E22-AA73-D4D19951A0B2}" type="presParOf" srcId="{D9A0625D-DFC1-4F12-A5F7-1199CB8CDD63}" destId="{D9E2653B-2274-4B28-A62A-CE8200E07E31}" srcOrd="2" destOrd="0" presId="urn:microsoft.com/office/officeart/2005/8/layout/orgChart1"/>
    <dgm:cxn modelId="{DDB26DDC-9285-47B0-A687-F4B15195E3BB}" type="presParOf" srcId="{D9A0625D-DFC1-4F12-A5F7-1199CB8CDD63}" destId="{AE2A2BD7-F462-4876-8941-69DE4B695A13}" srcOrd="3" destOrd="0" presId="urn:microsoft.com/office/officeart/2005/8/layout/orgChart1"/>
    <dgm:cxn modelId="{72850D1C-7061-4323-BFCF-491D91BBE93B}" type="presParOf" srcId="{AE2A2BD7-F462-4876-8941-69DE4B695A13}" destId="{396E2E31-C095-44CF-9DF7-82881CAD0C62}" srcOrd="0" destOrd="0" presId="urn:microsoft.com/office/officeart/2005/8/layout/orgChart1"/>
    <dgm:cxn modelId="{B77FF845-CFCA-407C-9DAA-64611A58B9F1}" type="presParOf" srcId="{396E2E31-C095-44CF-9DF7-82881CAD0C62}" destId="{941287B7-B20A-4873-8BC6-C73E7B8865D7}" srcOrd="0" destOrd="0" presId="urn:microsoft.com/office/officeart/2005/8/layout/orgChart1"/>
    <dgm:cxn modelId="{42FAB863-880B-416A-A68D-42ED9C483208}" type="presParOf" srcId="{396E2E31-C095-44CF-9DF7-82881CAD0C62}" destId="{BA780B8E-F285-4919-BC25-9BADE3A57D94}" srcOrd="1" destOrd="0" presId="urn:microsoft.com/office/officeart/2005/8/layout/orgChart1"/>
    <dgm:cxn modelId="{30EB9960-0759-4EDB-9FBB-1853FE59F4D1}" type="presParOf" srcId="{AE2A2BD7-F462-4876-8941-69DE4B695A13}" destId="{5FDC8F7F-4EAC-43EF-A6F3-30FAB70C8986}" srcOrd="1" destOrd="0" presId="urn:microsoft.com/office/officeart/2005/8/layout/orgChart1"/>
    <dgm:cxn modelId="{198AD79F-AD51-42E2-A1FC-8493A87AB172}" type="presParOf" srcId="{AE2A2BD7-F462-4876-8941-69DE4B695A13}" destId="{422CD454-A011-4698-B43C-D30C81A5E42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E2653B-2274-4B28-A62A-CE8200E07E31}">
      <dsp:nvSpPr>
        <dsp:cNvPr id="0" name=""/>
        <dsp:cNvSpPr/>
      </dsp:nvSpPr>
      <dsp:spPr>
        <a:xfrm>
          <a:off x="1763864" y="439653"/>
          <a:ext cx="92004" cy="403069"/>
        </a:xfrm>
        <a:custGeom>
          <a:avLst/>
          <a:gdLst/>
          <a:ahLst/>
          <a:cxnLst/>
          <a:rect l="0" t="0" r="0" b="0"/>
          <a:pathLst>
            <a:path>
              <a:moveTo>
                <a:pt x="0" y="0"/>
              </a:moveTo>
              <a:lnTo>
                <a:pt x="0" y="403069"/>
              </a:lnTo>
              <a:lnTo>
                <a:pt x="92004" y="403069"/>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16B4F1-50C0-4F3C-A668-F7394F8EA626}">
      <dsp:nvSpPr>
        <dsp:cNvPr id="0" name=""/>
        <dsp:cNvSpPr/>
      </dsp:nvSpPr>
      <dsp:spPr>
        <a:xfrm>
          <a:off x="1671859" y="439653"/>
          <a:ext cx="92004" cy="403069"/>
        </a:xfrm>
        <a:custGeom>
          <a:avLst/>
          <a:gdLst/>
          <a:ahLst/>
          <a:cxnLst/>
          <a:rect l="0" t="0" r="0" b="0"/>
          <a:pathLst>
            <a:path>
              <a:moveTo>
                <a:pt x="92004" y="0"/>
              </a:moveTo>
              <a:lnTo>
                <a:pt x="92004" y="403069"/>
              </a:lnTo>
              <a:lnTo>
                <a:pt x="0" y="403069"/>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B32A97-4EAF-46B2-9D99-EB5C4848085E}">
      <dsp:nvSpPr>
        <dsp:cNvPr id="0" name=""/>
        <dsp:cNvSpPr/>
      </dsp:nvSpPr>
      <dsp:spPr>
        <a:xfrm>
          <a:off x="3089173" y="1637421"/>
          <a:ext cx="1590370" cy="184009"/>
        </a:xfrm>
        <a:custGeom>
          <a:avLst/>
          <a:gdLst/>
          <a:ahLst/>
          <a:cxnLst/>
          <a:rect l="0" t="0" r="0" b="0"/>
          <a:pathLst>
            <a:path>
              <a:moveTo>
                <a:pt x="0" y="0"/>
              </a:moveTo>
              <a:lnTo>
                <a:pt x="0" y="92004"/>
              </a:lnTo>
              <a:lnTo>
                <a:pt x="1590370" y="92004"/>
              </a:lnTo>
              <a:lnTo>
                <a:pt x="1590370" y="184009"/>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396546-8DB6-4612-BFBC-07CCE01480FC}">
      <dsp:nvSpPr>
        <dsp:cNvPr id="0" name=""/>
        <dsp:cNvSpPr/>
      </dsp:nvSpPr>
      <dsp:spPr>
        <a:xfrm>
          <a:off x="3089173" y="1637421"/>
          <a:ext cx="530123" cy="184009"/>
        </a:xfrm>
        <a:custGeom>
          <a:avLst/>
          <a:gdLst/>
          <a:ahLst/>
          <a:cxnLst/>
          <a:rect l="0" t="0" r="0" b="0"/>
          <a:pathLst>
            <a:path>
              <a:moveTo>
                <a:pt x="0" y="0"/>
              </a:moveTo>
              <a:lnTo>
                <a:pt x="0" y="92004"/>
              </a:lnTo>
              <a:lnTo>
                <a:pt x="530123" y="92004"/>
              </a:lnTo>
              <a:lnTo>
                <a:pt x="530123" y="184009"/>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8FAE34-3CA4-441D-AC4E-4AD31BD0F4CF}">
      <dsp:nvSpPr>
        <dsp:cNvPr id="0" name=""/>
        <dsp:cNvSpPr/>
      </dsp:nvSpPr>
      <dsp:spPr>
        <a:xfrm>
          <a:off x="2559050" y="1637421"/>
          <a:ext cx="530123" cy="184009"/>
        </a:xfrm>
        <a:custGeom>
          <a:avLst/>
          <a:gdLst/>
          <a:ahLst/>
          <a:cxnLst/>
          <a:rect l="0" t="0" r="0" b="0"/>
          <a:pathLst>
            <a:path>
              <a:moveTo>
                <a:pt x="530123" y="0"/>
              </a:moveTo>
              <a:lnTo>
                <a:pt x="530123" y="92004"/>
              </a:lnTo>
              <a:lnTo>
                <a:pt x="0" y="92004"/>
              </a:lnTo>
              <a:lnTo>
                <a:pt x="0" y="184009"/>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769C72-B87D-4976-B7F3-0E7B3F3B020D}">
      <dsp:nvSpPr>
        <dsp:cNvPr id="0" name=""/>
        <dsp:cNvSpPr/>
      </dsp:nvSpPr>
      <dsp:spPr>
        <a:xfrm>
          <a:off x="1498802" y="1637421"/>
          <a:ext cx="1590370" cy="184009"/>
        </a:xfrm>
        <a:custGeom>
          <a:avLst/>
          <a:gdLst/>
          <a:ahLst/>
          <a:cxnLst/>
          <a:rect l="0" t="0" r="0" b="0"/>
          <a:pathLst>
            <a:path>
              <a:moveTo>
                <a:pt x="1590370" y="0"/>
              </a:moveTo>
              <a:lnTo>
                <a:pt x="1590370" y="92004"/>
              </a:lnTo>
              <a:lnTo>
                <a:pt x="0" y="92004"/>
              </a:lnTo>
              <a:lnTo>
                <a:pt x="0" y="184009"/>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9FA90F-DE50-4C37-898F-C87B0DAD4F20}">
      <dsp:nvSpPr>
        <dsp:cNvPr id="0" name=""/>
        <dsp:cNvSpPr/>
      </dsp:nvSpPr>
      <dsp:spPr>
        <a:xfrm>
          <a:off x="1763864" y="439653"/>
          <a:ext cx="1325308" cy="806138"/>
        </a:xfrm>
        <a:custGeom>
          <a:avLst/>
          <a:gdLst/>
          <a:ahLst/>
          <a:cxnLst/>
          <a:rect l="0" t="0" r="0" b="0"/>
          <a:pathLst>
            <a:path>
              <a:moveTo>
                <a:pt x="0" y="0"/>
              </a:moveTo>
              <a:lnTo>
                <a:pt x="0" y="714133"/>
              </a:lnTo>
              <a:lnTo>
                <a:pt x="1325308" y="714133"/>
              </a:lnTo>
              <a:lnTo>
                <a:pt x="1325308" y="806138"/>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7D9E76-1935-4821-9588-9E27DF5B580F}">
      <dsp:nvSpPr>
        <dsp:cNvPr id="0" name=""/>
        <dsp:cNvSpPr/>
      </dsp:nvSpPr>
      <dsp:spPr>
        <a:xfrm>
          <a:off x="392835" y="1584002"/>
          <a:ext cx="91440" cy="184009"/>
        </a:xfrm>
        <a:custGeom>
          <a:avLst/>
          <a:gdLst/>
          <a:ahLst/>
          <a:cxnLst/>
          <a:rect l="0" t="0" r="0" b="0"/>
          <a:pathLst>
            <a:path>
              <a:moveTo>
                <a:pt x="45720" y="0"/>
              </a:moveTo>
              <a:lnTo>
                <a:pt x="45720" y="184009"/>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205F67-16DB-470E-BF50-AAFA592A4874}">
      <dsp:nvSpPr>
        <dsp:cNvPr id="0" name=""/>
        <dsp:cNvSpPr/>
      </dsp:nvSpPr>
      <dsp:spPr>
        <a:xfrm>
          <a:off x="438555" y="439653"/>
          <a:ext cx="1325308" cy="806138"/>
        </a:xfrm>
        <a:custGeom>
          <a:avLst/>
          <a:gdLst/>
          <a:ahLst/>
          <a:cxnLst/>
          <a:rect l="0" t="0" r="0" b="0"/>
          <a:pathLst>
            <a:path>
              <a:moveTo>
                <a:pt x="1325308" y="0"/>
              </a:moveTo>
              <a:lnTo>
                <a:pt x="1325308" y="714133"/>
              </a:lnTo>
              <a:lnTo>
                <a:pt x="0" y="714133"/>
              </a:lnTo>
              <a:lnTo>
                <a:pt x="0" y="806138"/>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21B819-E9A3-4C86-AB8C-FA6A738D13B4}">
      <dsp:nvSpPr>
        <dsp:cNvPr id="0" name=""/>
        <dsp:cNvSpPr/>
      </dsp:nvSpPr>
      <dsp:spPr>
        <a:xfrm>
          <a:off x="1325746" y="103638"/>
          <a:ext cx="876237" cy="336015"/>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Director General</a:t>
          </a:r>
        </a:p>
      </dsp:txBody>
      <dsp:txXfrm>
        <a:off x="1325746" y="103638"/>
        <a:ext cx="876237" cy="336015"/>
      </dsp:txXfrm>
    </dsp:sp>
    <dsp:sp modelId="{E504B4C5-531B-41B9-B3F6-13C1B53CBC27}">
      <dsp:nvSpPr>
        <dsp:cNvPr id="0" name=""/>
        <dsp:cNvSpPr/>
      </dsp:nvSpPr>
      <dsp:spPr>
        <a:xfrm>
          <a:off x="437" y="1245792"/>
          <a:ext cx="876237" cy="338210"/>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Área Administrativa Contable</a:t>
          </a:r>
          <a:endParaRPr lang="es-ES" sz="900" kern="1200" dirty="0">
            <a:latin typeface="Cambria" panose="02040503050406030204" pitchFamily="18" charset="0"/>
            <a:ea typeface="Cambria" panose="02040503050406030204" pitchFamily="18" charset="0"/>
          </a:endParaRPr>
        </a:p>
      </dsp:txBody>
      <dsp:txXfrm>
        <a:off x="437" y="1245792"/>
        <a:ext cx="876237" cy="338210"/>
      </dsp:txXfrm>
    </dsp:sp>
    <dsp:sp modelId="{E9E87883-CCAE-424E-B55E-4CB653C14B4E}">
      <dsp:nvSpPr>
        <dsp:cNvPr id="0" name=""/>
        <dsp:cNvSpPr/>
      </dsp:nvSpPr>
      <dsp:spPr>
        <a:xfrm>
          <a:off x="437" y="1768011"/>
          <a:ext cx="876237" cy="482171"/>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Administrador de Programa</a:t>
          </a:r>
          <a:endParaRPr lang="es-ES" sz="900" kern="1200" dirty="0">
            <a:latin typeface="Cambria" panose="02040503050406030204" pitchFamily="18" charset="0"/>
            <a:ea typeface="Cambria" panose="02040503050406030204" pitchFamily="18" charset="0"/>
          </a:endParaRPr>
        </a:p>
      </dsp:txBody>
      <dsp:txXfrm>
        <a:off x="437" y="1768011"/>
        <a:ext cx="876237" cy="482171"/>
      </dsp:txXfrm>
    </dsp:sp>
    <dsp:sp modelId="{1FCF8C4A-509D-46F8-A6C6-91D473E1068C}">
      <dsp:nvSpPr>
        <dsp:cNvPr id="0" name=""/>
        <dsp:cNvSpPr/>
      </dsp:nvSpPr>
      <dsp:spPr>
        <a:xfrm>
          <a:off x="2651054" y="1245792"/>
          <a:ext cx="876237" cy="391629"/>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Área Operativa Deporte y Recreación</a:t>
          </a:r>
          <a:endParaRPr lang="es-ES" sz="900" kern="1200" dirty="0">
            <a:latin typeface="Cambria" panose="02040503050406030204" pitchFamily="18" charset="0"/>
            <a:ea typeface="Cambria" panose="02040503050406030204" pitchFamily="18" charset="0"/>
          </a:endParaRPr>
        </a:p>
      </dsp:txBody>
      <dsp:txXfrm>
        <a:off x="2651054" y="1245792"/>
        <a:ext cx="876237" cy="391629"/>
      </dsp:txXfrm>
    </dsp:sp>
    <dsp:sp modelId="{C5BE24E3-289E-4088-8053-01090CA88A62}">
      <dsp:nvSpPr>
        <dsp:cNvPr id="0" name=""/>
        <dsp:cNvSpPr/>
      </dsp:nvSpPr>
      <dsp:spPr>
        <a:xfrm>
          <a:off x="1060684" y="1821431"/>
          <a:ext cx="876237" cy="43811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Operador A</a:t>
          </a:r>
          <a:endParaRPr lang="es-ES" sz="900" kern="1200" dirty="0">
            <a:latin typeface="Cambria" panose="02040503050406030204" pitchFamily="18" charset="0"/>
            <a:ea typeface="Cambria" panose="02040503050406030204" pitchFamily="18" charset="0"/>
          </a:endParaRPr>
        </a:p>
      </dsp:txBody>
      <dsp:txXfrm>
        <a:off x="1060684" y="1821431"/>
        <a:ext cx="876237" cy="438118"/>
      </dsp:txXfrm>
    </dsp:sp>
    <dsp:sp modelId="{2E5142CA-D619-4CD6-8D19-C49EE4896DFA}">
      <dsp:nvSpPr>
        <dsp:cNvPr id="0" name=""/>
        <dsp:cNvSpPr/>
      </dsp:nvSpPr>
      <dsp:spPr>
        <a:xfrm>
          <a:off x="2120931" y="1821431"/>
          <a:ext cx="876237" cy="43811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Operador A</a:t>
          </a:r>
          <a:endParaRPr lang="es-ES" sz="900" kern="1200" dirty="0">
            <a:latin typeface="Cambria" panose="02040503050406030204" pitchFamily="18" charset="0"/>
            <a:ea typeface="Cambria" panose="02040503050406030204" pitchFamily="18" charset="0"/>
          </a:endParaRPr>
        </a:p>
      </dsp:txBody>
      <dsp:txXfrm>
        <a:off x="2120931" y="1821431"/>
        <a:ext cx="876237" cy="438118"/>
      </dsp:txXfrm>
    </dsp:sp>
    <dsp:sp modelId="{6CDDA84B-B674-40FC-A197-D720A262C29A}">
      <dsp:nvSpPr>
        <dsp:cNvPr id="0" name=""/>
        <dsp:cNvSpPr/>
      </dsp:nvSpPr>
      <dsp:spPr>
        <a:xfrm>
          <a:off x="3181178" y="1821431"/>
          <a:ext cx="876237" cy="43811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Operador B</a:t>
          </a:r>
          <a:endParaRPr lang="es-ES" sz="900" kern="1200" dirty="0">
            <a:latin typeface="Cambria" panose="02040503050406030204" pitchFamily="18" charset="0"/>
            <a:ea typeface="Cambria" panose="02040503050406030204" pitchFamily="18" charset="0"/>
          </a:endParaRPr>
        </a:p>
      </dsp:txBody>
      <dsp:txXfrm>
        <a:off x="3181178" y="1821431"/>
        <a:ext cx="876237" cy="438118"/>
      </dsp:txXfrm>
    </dsp:sp>
    <dsp:sp modelId="{988D2D71-66C9-43D5-B5FE-F6FD8C7B0BB7}">
      <dsp:nvSpPr>
        <dsp:cNvPr id="0" name=""/>
        <dsp:cNvSpPr/>
      </dsp:nvSpPr>
      <dsp:spPr>
        <a:xfrm>
          <a:off x="4241425" y="1821431"/>
          <a:ext cx="876237" cy="43811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Operador C</a:t>
          </a:r>
          <a:endParaRPr lang="es-ES" sz="900" kern="1200" dirty="0">
            <a:latin typeface="Cambria" panose="02040503050406030204" pitchFamily="18" charset="0"/>
            <a:ea typeface="Cambria" panose="02040503050406030204" pitchFamily="18" charset="0"/>
          </a:endParaRPr>
        </a:p>
      </dsp:txBody>
      <dsp:txXfrm>
        <a:off x="4241425" y="1821431"/>
        <a:ext cx="876237" cy="438118"/>
      </dsp:txXfrm>
    </dsp:sp>
    <dsp:sp modelId="{A3C967B1-0186-46E3-BD4B-D5AF3F912FB7}">
      <dsp:nvSpPr>
        <dsp:cNvPr id="0" name=""/>
        <dsp:cNvSpPr/>
      </dsp:nvSpPr>
      <dsp:spPr>
        <a:xfrm>
          <a:off x="795622" y="623663"/>
          <a:ext cx="876237" cy="43811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Asistente</a:t>
          </a:r>
        </a:p>
      </dsp:txBody>
      <dsp:txXfrm>
        <a:off x="795622" y="623663"/>
        <a:ext cx="876237" cy="438118"/>
      </dsp:txXfrm>
    </dsp:sp>
    <dsp:sp modelId="{941287B7-B20A-4873-8BC6-C73E7B8865D7}">
      <dsp:nvSpPr>
        <dsp:cNvPr id="0" name=""/>
        <dsp:cNvSpPr/>
      </dsp:nvSpPr>
      <dsp:spPr>
        <a:xfrm>
          <a:off x="1855869" y="623663"/>
          <a:ext cx="876237" cy="43811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Operador C (Asimilados a Salarios)</a:t>
          </a:r>
          <a:endParaRPr lang="es-ES" sz="900" kern="1200" dirty="0">
            <a:latin typeface="Cambria" panose="02040503050406030204" pitchFamily="18" charset="0"/>
            <a:ea typeface="Cambria" panose="02040503050406030204" pitchFamily="18" charset="0"/>
          </a:endParaRPr>
        </a:p>
      </dsp:txBody>
      <dsp:txXfrm>
        <a:off x="1855869" y="623663"/>
        <a:ext cx="876237" cy="4381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048513-84F8-47CF-9856-9AB04681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13</Pages>
  <Words>4281</Words>
  <Characters>23549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27775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COMUDE</cp:lastModifiedBy>
  <cp:revision>72</cp:revision>
  <cp:lastPrinted>2024-04-24T14:59:00Z</cp:lastPrinted>
  <dcterms:created xsi:type="dcterms:W3CDTF">2017-01-12T05:27:00Z</dcterms:created>
  <dcterms:modified xsi:type="dcterms:W3CDTF">2024-04-24T14:59:00Z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