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060080"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3C601240"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060080">
              <w:rPr>
                <w:noProof/>
                <w:webHidden/>
              </w:rPr>
              <w:t>2</w:t>
            </w:r>
            <w:r w:rsidR="005F51CC">
              <w:rPr>
                <w:noProof/>
                <w:webHidden/>
              </w:rPr>
              <w:fldChar w:fldCharType="end"/>
            </w:r>
          </w:hyperlink>
        </w:p>
        <w:p w14:paraId="6A6756CA" w14:textId="70BF32BB"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19796F35" w14:textId="07A9D14C"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Pr>
                <w:noProof/>
                <w:webHidden/>
              </w:rPr>
              <w:t>2</w:t>
            </w:r>
            <w:r w:rsidR="005F51CC">
              <w:rPr>
                <w:noProof/>
                <w:webHidden/>
              </w:rPr>
              <w:fldChar w:fldCharType="end"/>
            </w:r>
          </w:hyperlink>
        </w:p>
        <w:p w14:paraId="62AC0657" w14:textId="58021B7E"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Pr>
                <w:noProof/>
                <w:webHidden/>
              </w:rPr>
              <w:t>4</w:t>
            </w:r>
            <w:r w:rsidR="005F51CC">
              <w:rPr>
                <w:noProof/>
                <w:webHidden/>
              </w:rPr>
              <w:fldChar w:fldCharType="end"/>
            </w:r>
          </w:hyperlink>
        </w:p>
        <w:p w14:paraId="7C7C1962" w14:textId="78E3B09E"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Pr>
                <w:noProof/>
                <w:webHidden/>
              </w:rPr>
              <w:t>5</w:t>
            </w:r>
            <w:r w:rsidR="005F51CC">
              <w:rPr>
                <w:noProof/>
                <w:webHidden/>
              </w:rPr>
              <w:fldChar w:fldCharType="end"/>
            </w:r>
          </w:hyperlink>
        </w:p>
        <w:p w14:paraId="3FE6C661" w14:textId="3A9B088F"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Pr>
                <w:noProof/>
                <w:webHidden/>
              </w:rPr>
              <w:t>7</w:t>
            </w:r>
            <w:r w:rsidR="005F51CC">
              <w:rPr>
                <w:noProof/>
                <w:webHidden/>
              </w:rPr>
              <w:fldChar w:fldCharType="end"/>
            </w:r>
          </w:hyperlink>
        </w:p>
        <w:p w14:paraId="135541CC" w14:textId="7BCD60F1"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Pr>
                <w:noProof/>
                <w:webHidden/>
              </w:rPr>
              <w:t>7</w:t>
            </w:r>
            <w:r w:rsidR="005F51CC">
              <w:rPr>
                <w:noProof/>
                <w:webHidden/>
              </w:rPr>
              <w:fldChar w:fldCharType="end"/>
            </w:r>
          </w:hyperlink>
        </w:p>
        <w:p w14:paraId="48C9D852" w14:textId="3A7286A8"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Pr>
                <w:noProof/>
                <w:webHidden/>
              </w:rPr>
              <w:t>10</w:t>
            </w:r>
            <w:r w:rsidR="005F51CC">
              <w:rPr>
                <w:noProof/>
                <w:webHidden/>
              </w:rPr>
              <w:fldChar w:fldCharType="end"/>
            </w:r>
          </w:hyperlink>
        </w:p>
        <w:p w14:paraId="027C97E3" w14:textId="070C4894"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Pr>
                <w:noProof/>
                <w:webHidden/>
              </w:rPr>
              <w:t>11</w:t>
            </w:r>
            <w:r w:rsidR="005F51CC">
              <w:rPr>
                <w:noProof/>
                <w:webHidden/>
              </w:rPr>
              <w:fldChar w:fldCharType="end"/>
            </w:r>
          </w:hyperlink>
        </w:p>
        <w:p w14:paraId="00DB87A1" w14:textId="7350DF96"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00EEECC2" w14:textId="56E21A1B"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68FD7A9A" w14:textId="7E9A65F2"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5F55527F" w14:textId="0780B830"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Pr>
                <w:noProof/>
                <w:webHidden/>
              </w:rPr>
              <w:t>12</w:t>
            </w:r>
            <w:r w:rsidR="005F51CC">
              <w:rPr>
                <w:noProof/>
                <w:webHidden/>
              </w:rPr>
              <w:fldChar w:fldCharType="end"/>
            </w:r>
          </w:hyperlink>
        </w:p>
        <w:p w14:paraId="674ABB69" w14:textId="1A3582A8"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39048CDA" w14:textId="2A1FBEE6"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7E9C5BA3" w14:textId="45735024" w:rsidR="005F51CC" w:rsidRDefault="00060080">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Pr>
                <w:noProof/>
                <w:webHidden/>
              </w:rPr>
              <w:t>13</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6B80D256"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5A5AE4C"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601C685B"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mayo de 1824, es ratificada su categoría </w:t>
      </w:r>
      <w:r>
        <w:rPr>
          <w:rFonts w:ascii="Arial" w:hAnsi="Arial" w:cs="Arial"/>
          <w:sz w:val="20"/>
          <w:szCs w:val="20"/>
        </w:rPr>
        <w:t>de ciudad, siendo hasta el 6 de junio de 1863 que, mediante decreto del C. Presidente Benito Juárez, se eleva de Villa a Ciudad.</w:t>
      </w:r>
    </w:p>
    <w:p w14:paraId="3CDC6797"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7AD6398" w14:textId="77777777" w:rsidR="00F170E0" w:rsidRPr="00A80694" w:rsidRDefault="00F170E0" w:rsidP="00F170E0">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w:t>
      </w:r>
      <w:r>
        <w:rPr>
          <w:rFonts w:ascii="Arial" w:hAnsi="Arial" w:cs="Arial"/>
          <w:sz w:val="20"/>
          <w:szCs w:val="20"/>
        </w:rPr>
        <w:t xml:space="preserve"> publican que el crecimiento del PIB 2023 fue de 2.5% anual; la participación económica está en 59.8% de la población; empleos generados en marzo 265mil, la pobreza laboral está en un 37% y la inflación en marzo 2024 fue de 4.48%.  </w:t>
      </w:r>
      <w:r w:rsidRPr="00A80694">
        <w:rPr>
          <w:rFonts w:ascii="Arial" w:hAnsi="Arial" w:cs="Arial"/>
          <w:sz w:val="20"/>
          <w:szCs w:val="20"/>
        </w:rPr>
        <w:t xml:space="preserve">Se </w:t>
      </w:r>
      <w:r w:rsidRPr="00F46AC6">
        <w:rPr>
          <w:rFonts w:ascii="Arial" w:hAnsi="Arial" w:cs="Arial"/>
          <w:sz w:val="20"/>
          <w:szCs w:val="20"/>
        </w:rPr>
        <w:t>espera un crecimient</w:t>
      </w:r>
      <w:r>
        <w:rPr>
          <w:rFonts w:ascii="Arial" w:hAnsi="Arial" w:cs="Arial"/>
          <w:sz w:val="20"/>
          <w:szCs w:val="20"/>
        </w:rPr>
        <w:t>o e</w:t>
      </w:r>
      <w:r w:rsidRPr="00F46AC6">
        <w:rPr>
          <w:rFonts w:ascii="Arial" w:hAnsi="Arial" w:cs="Arial"/>
          <w:sz w:val="20"/>
          <w:szCs w:val="20"/>
        </w:rPr>
        <w:t>conómico y un año</w:t>
      </w:r>
      <w:r>
        <w:rPr>
          <w:rFonts w:ascii="Arial" w:hAnsi="Arial" w:cs="Arial"/>
          <w:sz w:val="20"/>
          <w:szCs w:val="20"/>
        </w:rPr>
        <w:t xml:space="preserve"> mejor </w:t>
      </w:r>
      <w:r w:rsidRPr="00F46AC6">
        <w:rPr>
          <w:rFonts w:ascii="Arial" w:hAnsi="Arial" w:cs="Arial"/>
          <w:sz w:val="20"/>
          <w:szCs w:val="20"/>
        </w:rPr>
        <w:t xml:space="preserve">para los mercados accionarios. Aunque el panorama económico global es </w:t>
      </w:r>
      <w:r>
        <w:rPr>
          <w:rFonts w:ascii="Arial" w:hAnsi="Arial" w:cs="Arial"/>
          <w:sz w:val="20"/>
          <w:szCs w:val="20"/>
        </w:rPr>
        <w:t>incierto</w:t>
      </w:r>
      <w:r w:rsidRPr="00F46AC6">
        <w:rPr>
          <w:rFonts w:ascii="Arial" w:hAnsi="Arial" w:cs="Arial"/>
          <w:sz w:val="20"/>
          <w:szCs w:val="20"/>
        </w:rPr>
        <w:t xml:space="preserve">, </w:t>
      </w:r>
      <w:r>
        <w:rPr>
          <w:rFonts w:ascii="Arial" w:hAnsi="Arial" w:cs="Arial"/>
          <w:sz w:val="20"/>
          <w:szCs w:val="20"/>
        </w:rPr>
        <w:t>por los conflictos de Rusia con Gaza, el problema de México con Ecuador, por mencionar algunos</w:t>
      </w:r>
      <w:r w:rsidRPr="00A80694">
        <w:rPr>
          <w:rFonts w:ascii="Arial" w:hAnsi="Arial" w:cs="Arial"/>
          <w:sz w:val="20"/>
          <w:szCs w:val="20"/>
        </w:rPr>
        <w:t>.</w:t>
      </w:r>
      <w:r>
        <w:rPr>
          <w:rFonts w:ascii="Arial" w:hAnsi="Arial" w:cs="Arial"/>
          <w:sz w:val="20"/>
          <w:szCs w:val="20"/>
        </w:rPr>
        <w:t xml:space="preserve"> Se actuará con prudencia.</w:t>
      </w:r>
      <w:r w:rsidRPr="00A80694">
        <w:rPr>
          <w:rFonts w:ascii="Arial" w:hAnsi="Arial" w:cs="Arial"/>
          <w:sz w:val="20"/>
          <w:szCs w:val="20"/>
        </w:rPr>
        <w:t xml:space="preserve"> </w:t>
      </w:r>
    </w:p>
    <w:p w14:paraId="01D29F68" w14:textId="77777777" w:rsidR="00F170E0" w:rsidRDefault="00F170E0" w:rsidP="00F170E0">
      <w:pPr>
        <w:spacing w:after="160" w:line="259" w:lineRule="auto"/>
        <w:jc w:val="both"/>
        <w:rPr>
          <w:rFonts w:ascii="Arial" w:hAnsi="Arial" w:cs="Arial"/>
          <w:sz w:val="20"/>
          <w:szCs w:val="20"/>
        </w:rPr>
      </w:pPr>
      <w:r>
        <w:rPr>
          <w:rFonts w:ascii="Arial" w:hAnsi="Arial" w:cs="Arial"/>
          <w:sz w:val="20"/>
          <w:szCs w:val="20"/>
        </w:rPr>
        <w:t>Los efectos de la pandemia del 2019, 2020 y 2021 quedaron ya un poco atrás y se estará fortaleciendo los procesos para obtener una mayor captación del ingreso municipal, por lo que se espera en mayor proporción al 2023. La recuperación de la economía será de mejora continua, toda vez que la prioridad es una mejor vida de los dolorenses.</w:t>
      </w:r>
    </w:p>
    <w:p w14:paraId="083A07EA" w14:textId="77777777" w:rsidR="00F170E0" w:rsidRPr="00E74967" w:rsidRDefault="00F170E0" w:rsidP="00F170E0">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 xml:space="preserve">2024 se enfocan a obras de mayor impacto y progreso para la ciudadanía Dolorense, así mismo se tendrá prudencia en </w:t>
      </w:r>
      <w:r w:rsidRPr="00331DD8">
        <w:rPr>
          <w:rFonts w:ascii="Arial" w:hAnsi="Arial" w:cs="Arial"/>
          <w:sz w:val="20"/>
          <w:szCs w:val="20"/>
        </w:rPr>
        <w:t>la aplicación del Ingreso-egreso</w:t>
      </w:r>
      <w:r>
        <w:rPr>
          <w:rFonts w:ascii="Arial" w:hAnsi="Arial" w:cs="Arial"/>
          <w:sz w:val="20"/>
          <w:szCs w:val="20"/>
        </w:rPr>
        <w:t>.</w:t>
      </w:r>
    </w:p>
    <w:p w14:paraId="208447E6" w14:textId="29E81CED" w:rsidR="0012493A" w:rsidRDefault="0012493A" w:rsidP="00516A8F">
      <w:pPr>
        <w:tabs>
          <w:tab w:val="left" w:leader="underscore" w:pos="9639"/>
        </w:tabs>
        <w:spacing w:after="0" w:line="240" w:lineRule="auto"/>
        <w:jc w:val="both"/>
        <w:rPr>
          <w:rFonts w:cs="Calibri"/>
        </w:rPr>
      </w:pPr>
    </w:p>
    <w:p w14:paraId="48AA8C8F" w14:textId="77777777" w:rsidR="00F170E0" w:rsidRDefault="00F170E0"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6EFE3EF" w14:textId="10C89481" w:rsidR="00F170E0" w:rsidRDefault="00F170E0" w:rsidP="00F170E0">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4642E4C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0F4E92B0" w14:textId="77777777" w:rsidR="00F170E0" w:rsidRDefault="00F170E0" w:rsidP="00F170E0">
      <w:pPr>
        <w:spacing w:after="0"/>
        <w:jc w:val="both"/>
        <w:rPr>
          <w:rFonts w:ascii="Arial" w:eastAsia="Times New Roman" w:hAnsi="Arial" w:cs="Arial"/>
          <w:sz w:val="20"/>
          <w:szCs w:val="20"/>
          <w:lang w:eastAsia="es-ES"/>
        </w:rPr>
      </w:pPr>
    </w:p>
    <w:p w14:paraId="545E23DB"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3A92720F" w14:textId="77777777" w:rsidR="00F170E0" w:rsidRDefault="00F170E0" w:rsidP="00F170E0">
      <w:pPr>
        <w:spacing w:after="0"/>
        <w:jc w:val="both"/>
        <w:rPr>
          <w:rFonts w:ascii="Arial" w:eastAsia="Times New Roman" w:hAnsi="Arial" w:cs="Arial"/>
          <w:b/>
          <w:bCs/>
          <w:sz w:val="20"/>
          <w:szCs w:val="20"/>
          <w:lang w:eastAsia="es-ES"/>
        </w:rPr>
      </w:pPr>
    </w:p>
    <w:p w14:paraId="1F2E79B3" w14:textId="77777777" w:rsidR="00F170E0" w:rsidRPr="004E0C45" w:rsidRDefault="00F170E0" w:rsidP="00F170E0">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54FF901B" w14:textId="77777777" w:rsidR="00F170E0" w:rsidRDefault="00F170E0" w:rsidP="00F170E0">
      <w:pPr>
        <w:spacing w:after="0"/>
        <w:jc w:val="both"/>
        <w:rPr>
          <w:rFonts w:ascii="Arial" w:eastAsia="Times New Roman" w:hAnsi="Arial" w:cs="Arial"/>
          <w:sz w:val="20"/>
          <w:szCs w:val="20"/>
          <w:lang w:eastAsia="es-ES"/>
        </w:rPr>
      </w:pPr>
    </w:p>
    <w:p w14:paraId="6B4851F8" w14:textId="77777777" w:rsidR="00F170E0" w:rsidRPr="004E0C45" w:rsidRDefault="00F170E0" w:rsidP="00F170E0">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507D8217" w14:textId="77777777" w:rsidR="00F170E0" w:rsidRDefault="00F170E0" w:rsidP="00F170E0">
      <w:pPr>
        <w:spacing w:after="0"/>
        <w:rPr>
          <w:rFonts w:ascii="Arial" w:eastAsia="Times New Roman" w:hAnsi="Arial" w:cs="Arial"/>
          <w:b/>
          <w:bCs/>
          <w:sz w:val="20"/>
          <w:szCs w:val="20"/>
          <w:lang w:eastAsia="es-ES"/>
        </w:rPr>
      </w:pPr>
    </w:p>
    <w:p w14:paraId="79F494E1" w14:textId="77777777" w:rsidR="00F170E0" w:rsidRPr="004E0C45" w:rsidRDefault="00F170E0" w:rsidP="00F170E0">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3700647D" w14:textId="77777777" w:rsidR="00F170E0" w:rsidRPr="00F56B26" w:rsidRDefault="00F170E0" w:rsidP="00F170E0">
      <w:pPr>
        <w:spacing w:after="0"/>
        <w:ind w:left="673"/>
        <w:rPr>
          <w:rFonts w:ascii="Arial" w:eastAsia="Times New Roman" w:hAnsi="Arial" w:cs="Arial"/>
          <w:sz w:val="20"/>
          <w:szCs w:val="20"/>
          <w:lang w:eastAsia="es-ES"/>
        </w:rPr>
      </w:pPr>
    </w:p>
    <w:p w14:paraId="251BE6DA"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3A74121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11E5B3A0"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3428C35D"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ADB9024" w14:textId="77777777" w:rsidR="00F170E0" w:rsidRPr="00F85650"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7435883F" w14:textId="77777777" w:rsidR="00F170E0" w:rsidRPr="004E0C45" w:rsidRDefault="00F170E0" w:rsidP="00F170E0">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700794C7" w:rsidR="007D1E76" w:rsidRDefault="00F170E0" w:rsidP="00CB41C4">
      <w:pPr>
        <w:tabs>
          <w:tab w:val="left" w:leader="underscore" w:pos="9639"/>
        </w:tabs>
        <w:spacing w:after="0" w:line="240" w:lineRule="auto"/>
        <w:jc w:val="both"/>
        <w:rPr>
          <w:rFonts w:cs="Calibri"/>
        </w:rPr>
      </w:pPr>
      <w:r w:rsidRPr="004E0C45">
        <w:rPr>
          <w:rFonts w:ascii="Arial" w:hAnsi="Arial" w:cs="Arial"/>
          <w:sz w:val="20"/>
          <w:szCs w:val="20"/>
        </w:rPr>
        <w:t>Gestionar y administrar los recursos necesarios, con la finalidad de garantizar la prestación de bienes y servicios públicos</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4060E91C" w14:textId="77777777" w:rsidR="00F170E0" w:rsidRDefault="00F170E0" w:rsidP="00F170E0">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2024</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4B3D881"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"Persona Moral con fines no lucrativos”</w:t>
      </w:r>
    </w:p>
    <w:p w14:paraId="42859A5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1A7ECE67" w14:textId="77777777" w:rsidR="00F170E0" w:rsidRPr="00331DD8" w:rsidRDefault="00F170E0" w:rsidP="00F170E0">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0DC1143F" w14:textId="77777777" w:rsidR="00F170E0" w:rsidRDefault="00F170E0" w:rsidP="00F170E0">
      <w:pPr>
        <w:spacing w:after="0"/>
        <w:jc w:val="both"/>
        <w:rPr>
          <w:rFonts w:ascii="Arial" w:hAnsi="Arial" w:cs="Arial"/>
          <w:sz w:val="20"/>
          <w:szCs w:val="20"/>
        </w:rPr>
      </w:pPr>
      <w:r w:rsidRPr="00331DD8">
        <w:rPr>
          <w:rFonts w:ascii="Arial" w:hAnsi="Arial" w:cs="Arial"/>
          <w:sz w:val="20"/>
          <w:szCs w:val="20"/>
        </w:rPr>
        <w:t>R. F. C.: MDH 850101 GTA</w:t>
      </w:r>
    </w:p>
    <w:p w14:paraId="711C6095" w14:textId="46E7C66B"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B819B0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Personas Morales. Impuesto Sobre la Renta.</w:t>
      </w:r>
    </w:p>
    <w:p w14:paraId="56242551"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43B877DB" w14:textId="77777777" w:rsidR="00F170E0"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16DAE7D3" w14:textId="77777777" w:rsidR="00F170E0" w:rsidRPr="00B54BBE" w:rsidRDefault="00F170E0" w:rsidP="00F170E0">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6FC4644" w14:textId="77777777" w:rsidR="00F170E0" w:rsidRPr="00E74967" w:rsidRDefault="00F170E0" w:rsidP="00F170E0">
      <w:pPr>
        <w:tabs>
          <w:tab w:val="left" w:leader="underscore" w:pos="9639"/>
        </w:tabs>
        <w:spacing w:after="0" w:line="240" w:lineRule="auto"/>
        <w:jc w:val="both"/>
        <w:rPr>
          <w:rFonts w:cs="Calibri"/>
        </w:rPr>
      </w:pPr>
    </w:p>
    <w:p w14:paraId="77209CE1" w14:textId="77777777" w:rsidR="00F170E0" w:rsidRPr="00E74967" w:rsidRDefault="00F170E0" w:rsidP="00F170E0">
      <w:pPr>
        <w:tabs>
          <w:tab w:val="left" w:leader="underscore" w:pos="9639"/>
        </w:tabs>
        <w:spacing w:after="0" w:line="240" w:lineRule="auto"/>
        <w:jc w:val="both"/>
        <w:rPr>
          <w:rFonts w:cs="Calibri"/>
        </w:rPr>
      </w:pPr>
    </w:p>
    <w:p w14:paraId="392F5F72" w14:textId="77777777" w:rsidR="00F170E0" w:rsidRPr="00E74967" w:rsidRDefault="00F170E0" w:rsidP="00F170E0">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BE6ADDF"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1E78A1B" w:rsidR="007D1E76" w:rsidRDefault="00F170E0" w:rsidP="00CB41C4">
      <w:pPr>
        <w:tabs>
          <w:tab w:val="left" w:leader="underscore" w:pos="9639"/>
        </w:tabs>
        <w:spacing w:after="0" w:line="240" w:lineRule="auto"/>
        <w:jc w:val="both"/>
        <w:rPr>
          <w:rFonts w:cs="Calibri"/>
        </w:rPr>
      </w:pPr>
      <w:r>
        <w:rPr>
          <w:noProof/>
          <w:lang w:val="en-US"/>
        </w:rPr>
        <w:drawing>
          <wp:inline distT="0" distB="0" distL="0" distR="0" wp14:anchorId="2AA9E33C" wp14:editId="527F3BD5">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75F33799" w14:textId="6DCA6C6F"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BD3874D" w:rsidR="007D1E76" w:rsidRPr="00E74967" w:rsidRDefault="00F170E0" w:rsidP="00CB41C4">
      <w:pPr>
        <w:tabs>
          <w:tab w:val="left" w:leader="underscore" w:pos="9639"/>
        </w:tabs>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642A4B90" w14:textId="33ED467C"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17DCBCB" w14:textId="77777777" w:rsidR="00F170E0" w:rsidRDefault="00F170E0" w:rsidP="00F170E0">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S/4 HANA,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99C373" w14:textId="77777777" w:rsidR="00F170E0" w:rsidRPr="00891CA5" w:rsidRDefault="00F170E0" w:rsidP="00F170E0">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1F9EE54B" w14:textId="02548C5F"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2C186CAB" w14:textId="77777777" w:rsidR="009E444C" w:rsidRPr="00891CA5" w:rsidRDefault="009E444C" w:rsidP="009E444C">
      <w:pPr>
        <w:pStyle w:val="Sinespaciado"/>
        <w:rPr>
          <w:u w:val="single"/>
        </w:rPr>
      </w:pPr>
      <w:r w:rsidRPr="00891CA5">
        <w:rPr>
          <w:u w:val="single"/>
        </w:rPr>
        <w:t xml:space="preserve">1) SUSTANCIA ECONOMICA </w:t>
      </w:r>
    </w:p>
    <w:p w14:paraId="400DAE78" w14:textId="77777777" w:rsidR="009E444C" w:rsidRPr="00891CA5" w:rsidRDefault="009E444C" w:rsidP="009E444C">
      <w:pPr>
        <w:pStyle w:val="Sinespaciado"/>
        <w:rPr>
          <w:u w:val="single"/>
        </w:rPr>
      </w:pPr>
      <w:r w:rsidRPr="00891CA5">
        <w:rPr>
          <w:u w:val="single"/>
        </w:rPr>
        <w:t xml:space="preserve">2) ENTES PUBLICOS </w:t>
      </w:r>
    </w:p>
    <w:p w14:paraId="67EAFCF8" w14:textId="77777777" w:rsidR="009E444C" w:rsidRPr="00891CA5" w:rsidRDefault="009E444C" w:rsidP="009E444C">
      <w:pPr>
        <w:pStyle w:val="Sinespaciado"/>
        <w:rPr>
          <w:u w:val="single"/>
        </w:rPr>
      </w:pPr>
      <w:r w:rsidRPr="00891CA5">
        <w:rPr>
          <w:u w:val="single"/>
        </w:rPr>
        <w:t xml:space="preserve">3) EXISTENCIA PERMANENTE </w:t>
      </w:r>
    </w:p>
    <w:p w14:paraId="3CF7ABF5" w14:textId="77777777" w:rsidR="009E444C" w:rsidRPr="00891CA5" w:rsidRDefault="009E444C" w:rsidP="009E444C">
      <w:pPr>
        <w:pStyle w:val="Sinespaciado"/>
        <w:rPr>
          <w:u w:val="single"/>
        </w:rPr>
      </w:pPr>
      <w:r w:rsidRPr="00891CA5">
        <w:rPr>
          <w:u w:val="single"/>
        </w:rPr>
        <w:t xml:space="preserve">4) REVELACION SUFICIENTE </w:t>
      </w:r>
    </w:p>
    <w:p w14:paraId="048CA522" w14:textId="77777777" w:rsidR="009E444C" w:rsidRPr="00891CA5" w:rsidRDefault="009E444C" w:rsidP="009E444C">
      <w:pPr>
        <w:pStyle w:val="Sinespaciado"/>
        <w:rPr>
          <w:u w:val="single"/>
        </w:rPr>
      </w:pPr>
      <w:r w:rsidRPr="00891CA5">
        <w:rPr>
          <w:u w:val="single"/>
        </w:rPr>
        <w:t xml:space="preserve">5) IMPORTANCIA RELATIVA </w:t>
      </w:r>
    </w:p>
    <w:p w14:paraId="22A7B5A3" w14:textId="77777777" w:rsidR="009E444C" w:rsidRPr="00891CA5" w:rsidRDefault="009E444C" w:rsidP="009E444C">
      <w:pPr>
        <w:pStyle w:val="Sinespaciado"/>
        <w:rPr>
          <w:u w:val="single"/>
        </w:rPr>
      </w:pPr>
      <w:r w:rsidRPr="00891CA5">
        <w:rPr>
          <w:u w:val="single"/>
        </w:rPr>
        <w:t xml:space="preserve">6) REGISTRO E INTEGRACION PRESUPUESTARIA </w:t>
      </w:r>
    </w:p>
    <w:p w14:paraId="16EFEF1B" w14:textId="77777777" w:rsidR="009E444C" w:rsidRPr="00891CA5" w:rsidRDefault="009E444C" w:rsidP="009E444C">
      <w:pPr>
        <w:pStyle w:val="Sinespaciado"/>
        <w:rPr>
          <w:u w:val="single"/>
        </w:rPr>
      </w:pPr>
      <w:r w:rsidRPr="00891CA5">
        <w:rPr>
          <w:u w:val="single"/>
        </w:rPr>
        <w:t xml:space="preserve">7) CONSOLIDACION DE LA INFORMACION FINANCIERA </w:t>
      </w:r>
    </w:p>
    <w:p w14:paraId="0DB49DD4" w14:textId="77777777" w:rsidR="009E444C" w:rsidRPr="00891CA5" w:rsidRDefault="009E444C" w:rsidP="009E444C">
      <w:pPr>
        <w:pStyle w:val="Sinespaciado"/>
        <w:rPr>
          <w:u w:val="single"/>
        </w:rPr>
      </w:pPr>
      <w:r w:rsidRPr="00891CA5">
        <w:rPr>
          <w:u w:val="single"/>
        </w:rPr>
        <w:t xml:space="preserve">8) DEVENGO CONTABLE </w:t>
      </w:r>
    </w:p>
    <w:p w14:paraId="65177846" w14:textId="77777777" w:rsidR="009E444C" w:rsidRPr="00891CA5" w:rsidRDefault="009E444C" w:rsidP="009E444C">
      <w:pPr>
        <w:pStyle w:val="Sinespaciado"/>
        <w:rPr>
          <w:u w:val="single"/>
        </w:rPr>
      </w:pPr>
      <w:r w:rsidRPr="00891CA5">
        <w:rPr>
          <w:u w:val="single"/>
        </w:rPr>
        <w:t xml:space="preserve">9) VALUACION </w:t>
      </w:r>
    </w:p>
    <w:p w14:paraId="506E005A" w14:textId="77777777" w:rsidR="009E444C" w:rsidRDefault="009E444C" w:rsidP="009E444C">
      <w:pPr>
        <w:pStyle w:val="Sinespaciado"/>
        <w:rPr>
          <w:u w:val="single"/>
        </w:rPr>
      </w:pPr>
      <w:r w:rsidRPr="00891CA5">
        <w:rPr>
          <w:u w:val="single"/>
        </w:rPr>
        <w:t xml:space="preserve">10) DUALIDAD ECONOMICA </w:t>
      </w:r>
    </w:p>
    <w:p w14:paraId="27105E41" w14:textId="77777777" w:rsidR="009E444C" w:rsidRPr="00891CA5" w:rsidRDefault="009E444C" w:rsidP="009E444C">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384678DD" w14:textId="1FDFB952" w:rsidR="007D1E76" w:rsidRPr="00E74967" w:rsidRDefault="009E444C" w:rsidP="00CB41C4">
      <w:pPr>
        <w:tabs>
          <w:tab w:val="left" w:leader="underscore" w:pos="9639"/>
        </w:tabs>
        <w:spacing w:after="0" w:line="240" w:lineRule="auto"/>
        <w:jc w:val="both"/>
        <w:rPr>
          <w:rFonts w:cs="Calibri"/>
        </w:rPr>
      </w:pPr>
      <w:r w:rsidRPr="00A543D5">
        <w:rPr>
          <w:rFonts w:ascii="Arial" w:hAnsi="Arial" w:cs="Arial"/>
          <w:sz w:val="20"/>
          <w:szCs w:val="20"/>
        </w:rPr>
        <w:t>Manual de Contabilidad Gubernamental emitido por la CONAC</w:t>
      </w:r>
      <w:r>
        <w:rPr>
          <w:rFonts w:ascii="Arial" w:hAnsi="Arial" w:cs="Arial"/>
          <w:sz w:val="20"/>
          <w:szCs w:val="20"/>
        </w:rPr>
        <w:t xml:space="preserve"> y se tienen capacitaciones de todas las reformas en materia contable por parte de la ASEG y de SFIA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B462291" w14:textId="77777777" w:rsidR="009E444C" w:rsidRPr="00BC09F6" w:rsidRDefault="009E444C" w:rsidP="009E444C">
      <w:pPr>
        <w:spacing w:after="0"/>
        <w:jc w:val="both"/>
        <w:rPr>
          <w:rFonts w:ascii="Arial" w:hAnsi="Arial" w:cs="Arial"/>
          <w:sz w:val="20"/>
          <w:szCs w:val="20"/>
        </w:rPr>
      </w:pPr>
      <w:r w:rsidRPr="00BC09F6">
        <w:rPr>
          <w:rFonts w:ascii="Arial" w:hAnsi="Arial" w:cs="Arial"/>
          <w:sz w:val="20"/>
          <w:szCs w:val="20"/>
        </w:rPr>
        <w:t xml:space="preserve">Con la integración de un nuevo sistema en el Municipio se integró la Contabilidad </w:t>
      </w:r>
      <w:r>
        <w:rPr>
          <w:rFonts w:ascii="Arial" w:hAnsi="Arial" w:cs="Arial"/>
          <w:sz w:val="20"/>
          <w:szCs w:val="20"/>
        </w:rPr>
        <w:t>S/4 HANA</w:t>
      </w:r>
      <w:r w:rsidRPr="00BC09F6">
        <w:rPr>
          <w:rFonts w:ascii="Arial" w:hAnsi="Arial" w:cs="Arial"/>
          <w:sz w:val="20"/>
          <w:szCs w:val="20"/>
        </w:rPr>
        <w:t xml:space="preserve">, con los momentos contables presupuestales, seguimos trabajando </w:t>
      </w:r>
      <w:r>
        <w:rPr>
          <w:rFonts w:ascii="Arial" w:hAnsi="Arial" w:cs="Arial"/>
          <w:sz w:val="20"/>
          <w:szCs w:val="20"/>
        </w:rPr>
        <w:t xml:space="preserve">de la mano con Gobierno del Estado </w:t>
      </w:r>
      <w:r w:rsidRPr="00BC09F6">
        <w:rPr>
          <w:rFonts w:ascii="Arial" w:hAnsi="Arial" w:cs="Arial"/>
          <w:sz w:val="20"/>
          <w:szCs w:val="20"/>
        </w:rPr>
        <w:t xml:space="preserve">para </w:t>
      </w:r>
      <w:r>
        <w:rPr>
          <w:rFonts w:ascii="Arial" w:hAnsi="Arial" w:cs="Arial"/>
          <w:sz w:val="20"/>
          <w:szCs w:val="20"/>
        </w:rPr>
        <w:t xml:space="preserve">estar actualizados con todas las reformas a la </w:t>
      </w:r>
      <w:r w:rsidRPr="00BC09F6">
        <w:rPr>
          <w:rFonts w:ascii="Arial" w:hAnsi="Arial" w:cs="Arial"/>
          <w:sz w:val="20"/>
          <w:szCs w:val="20"/>
        </w:rPr>
        <w:t>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3BFA84B" w14:textId="77777777" w:rsidR="009E444C" w:rsidRDefault="009E444C" w:rsidP="009E444C">
      <w:pPr>
        <w:spacing w:after="0"/>
        <w:jc w:val="both"/>
        <w:rPr>
          <w:rFonts w:ascii="Arial" w:hAnsi="Arial" w:cs="Arial"/>
          <w:sz w:val="20"/>
          <w:szCs w:val="20"/>
        </w:rPr>
      </w:pPr>
      <w:r>
        <w:rPr>
          <w:rFonts w:ascii="Arial" w:hAnsi="Arial" w:cs="Arial"/>
          <w:sz w:val="20"/>
          <w:szCs w:val="20"/>
        </w:rPr>
        <w:t>P</w:t>
      </w:r>
      <w:r w:rsidRPr="00BC09F6">
        <w:rPr>
          <w:rFonts w:ascii="Arial" w:hAnsi="Arial" w:cs="Arial"/>
          <w:sz w:val="20"/>
          <w:szCs w:val="20"/>
        </w:rPr>
        <w:t>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3784914A" w:rsidR="007D1E76"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Lo anterior permitirá una mejor toma de decisiones.</w:t>
      </w:r>
    </w:p>
    <w:p w14:paraId="57326D16" w14:textId="77777777" w:rsidR="006F0687" w:rsidRDefault="006F0687" w:rsidP="006F0687">
      <w:pPr>
        <w:tabs>
          <w:tab w:val="left" w:leader="underscore" w:pos="9639"/>
        </w:tabs>
        <w:spacing w:after="0" w:line="240" w:lineRule="auto"/>
        <w:jc w:val="both"/>
        <w:rPr>
          <w:rFonts w:cs="Calibri"/>
        </w:rPr>
      </w:pPr>
    </w:p>
    <w:p w14:paraId="71521D40" w14:textId="69000396"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40966EEE" w14:textId="77777777" w:rsidR="009E444C" w:rsidRPr="00E74967" w:rsidRDefault="009E444C" w:rsidP="006F0687">
      <w:pPr>
        <w:tabs>
          <w:tab w:val="left" w:leader="underscore" w:pos="9639"/>
        </w:tabs>
        <w:spacing w:after="0" w:line="240" w:lineRule="auto"/>
        <w:jc w:val="both"/>
        <w:rPr>
          <w:rFonts w:cs="Calibri"/>
        </w:rPr>
      </w:pPr>
    </w:p>
    <w:p w14:paraId="1D932494" w14:textId="77777777" w:rsidR="009E444C" w:rsidRPr="00E74967" w:rsidRDefault="009E444C" w:rsidP="009E444C">
      <w:pPr>
        <w:tabs>
          <w:tab w:val="left" w:leader="underscore" w:pos="9639"/>
        </w:tabs>
        <w:spacing w:after="0" w:line="240" w:lineRule="auto"/>
        <w:jc w:val="both"/>
        <w:rPr>
          <w:rFonts w:cs="Calibri"/>
        </w:rPr>
      </w:pPr>
      <w:r>
        <w:rPr>
          <w:rFonts w:cs="Calibri"/>
        </w:rPr>
        <w:t xml:space="preserve">Ver el link en la página oficial del Municipio de Dolores Hidalgo CIN, </w:t>
      </w:r>
      <w:proofErr w:type="spellStart"/>
      <w:r>
        <w:rPr>
          <w:rFonts w:cs="Calibri"/>
        </w:rPr>
        <w:t>Gto</w:t>
      </w:r>
      <w:proofErr w:type="spellEnd"/>
      <w:r>
        <w:rPr>
          <w:rFonts w:cs="Calibri"/>
        </w:rPr>
        <w:t>.</w:t>
      </w:r>
    </w:p>
    <w:p w14:paraId="2119A6EF" w14:textId="5E3A3094"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67D181AD" w14:textId="77777777" w:rsidR="009E444C" w:rsidRDefault="009E444C" w:rsidP="009E444C">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761C47D7" w14:textId="652A9AE0"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1F40D0A" w14:textId="77777777" w:rsidR="009E444C" w:rsidRPr="00A543D5" w:rsidRDefault="009E444C" w:rsidP="009E444C">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5781147D" w:rsidR="007D1E76" w:rsidRPr="00E74967" w:rsidRDefault="009E444C" w:rsidP="00CB41C4">
      <w:pPr>
        <w:tabs>
          <w:tab w:val="left" w:leader="underscore" w:pos="9639"/>
        </w:tabs>
        <w:spacing w:after="0" w:line="240" w:lineRule="auto"/>
        <w:jc w:val="both"/>
        <w:rPr>
          <w:rFonts w:cs="Calibri"/>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583AD9F4" w:rsidR="007D1E76" w:rsidRPr="00E74967" w:rsidRDefault="009E444C" w:rsidP="00CB41C4">
      <w:pPr>
        <w:tabs>
          <w:tab w:val="left" w:leader="underscore" w:pos="9639"/>
        </w:tabs>
        <w:spacing w:after="0" w:line="240" w:lineRule="auto"/>
        <w:jc w:val="both"/>
        <w:rPr>
          <w:rFonts w:cs="Calibri"/>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0634BF0D" w:rsidR="007D1E76" w:rsidRPr="00E74967" w:rsidRDefault="009E444C" w:rsidP="00CB41C4">
      <w:pPr>
        <w:tabs>
          <w:tab w:val="left" w:leader="underscore" w:pos="9639"/>
        </w:tabs>
        <w:spacing w:after="0" w:line="240" w:lineRule="auto"/>
        <w:jc w:val="both"/>
        <w:rPr>
          <w:rFonts w:cs="Calibri"/>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E1B1242" w14:textId="77777777" w:rsidR="009E444C" w:rsidRPr="00E74967" w:rsidRDefault="009E444C" w:rsidP="009E444C">
      <w:pPr>
        <w:tabs>
          <w:tab w:val="left" w:leader="underscore" w:pos="9639"/>
        </w:tabs>
        <w:spacing w:after="0" w:line="240" w:lineRule="auto"/>
        <w:jc w:val="both"/>
        <w:rPr>
          <w:rFonts w:cs="Calibri"/>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09180522" w14:textId="77777777" w:rsidR="009E444C" w:rsidRPr="00331DD8" w:rsidRDefault="009E444C" w:rsidP="009E444C">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0D99C930" w:rsidR="007D1E76" w:rsidRPr="00E74967" w:rsidRDefault="009E444C" w:rsidP="00CB41C4">
      <w:pPr>
        <w:tabs>
          <w:tab w:val="left" w:leader="underscore" w:pos="9639"/>
        </w:tabs>
        <w:spacing w:after="0" w:line="240" w:lineRule="auto"/>
        <w:jc w:val="both"/>
        <w:rPr>
          <w:rFonts w:cs="Calibri"/>
        </w:rPr>
      </w:pPr>
      <w:r w:rsidRPr="00331DD8">
        <w:rPr>
          <w:rFonts w:ascii="Arial" w:eastAsia="Times New Roman" w:hAnsi="Arial" w:cs="Arial"/>
          <w:sz w:val="20"/>
          <w:szCs w:val="20"/>
          <w:lang w:val="es-ES" w:eastAsia="es-ES"/>
        </w:rPr>
        <w:t>Las reclasificaciones realizadas en el periodo son reclasificaciones contables que no realizan cambios en los tipos de operación.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1E1BE3EB" w14:textId="77777777" w:rsidR="00896B4C" w:rsidRDefault="00896B4C" w:rsidP="00896B4C">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depuraciones de saldos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y ahora a S/4 HANA, sobre todo las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A9A134E"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56F2AEA"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D98B59C"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D849402" w14:textId="77777777" w:rsidR="0067786B" w:rsidRPr="00331DD8" w:rsidRDefault="0067786B" w:rsidP="0067786B">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31D2FD5C" w:rsidR="007D1E76" w:rsidRPr="00E74967" w:rsidRDefault="0067786B" w:rsidP="0067786B">
      <w:pPr>
        <w:tabs>
          <w:tab w:val="left" w:leader="underscore" w:pos="9639"/>
        </w:tabs>
        <w:spacing w:after="0" w:line="240" w:lineRule="auto"/>
        <w:jc w:val="both"/>
        <w:rPr>
          <w:rFonts w:cs="Calibri"/>
        </w:rPr>
      </w:pPr>
      <w:r w:rsidRPr="00331DD8">
        <w:rPr>
          <w:rFonts w:ascii="Arial" w:hAnsi="Arial" w:cs="Arial"/>
          <w:sz w:val="20"/>
          <w:szCs w:val="20"/>
        </w:rPr>
        <w:t>El Municipio no realiza operaciones en Moneda Extranjera</w:t>
      </w:r>
      <w:r>
        <w:rPr>
          <w:rFonts w:ascii="Arial" w:hAnsi="Arial" w:cs="Arial"/>
          <w:sz w:val="20"/>
          <w:szCs w:val="20"/>
        </w:rPr>
        <w:t>.</w:t>
      </w:r>
    </w:p>
    <w:p w14:paraId="724980DF" w14:textId="77777777" w:rsidR="0067786B" w:rsidRDefault="0067786B" w:rsidP="00CB41C4">
      <w:pPr>
        <w:tabs>
          <w:tab w:val="left" w:leader="underscore" w:pos="9639"/>
        </w:tabs>
        <w:spacing w:after="0" w:line="240" w:lineRule="auto"/>
        <w:jc w:val="both"/>
        <w:rPr>
          <w:rFonts w:cs="Calibri"/>
        </w:rPr>
      </w:pPr>
    </w:p>
    <w:p w14:paraId="01728175" w14:textId="2598CEFD"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67786B" w:rsidRPr="00CD06C4" w14:paraId="0E8D0AEF" w14:textId="77777777" w:rsidTr="0067786B">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40806BE3"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19B7BECE"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391FA86C" w14:textId="77777777" w:rsidR="0067786B" w:rsidRPr="006F3989" w:rsidRDefault="0067786B" w:rsidP="0067786B">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67786B" w:rsidRPr="00CD06C4" w14:paraId="31D110C2"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3E9222E"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BIENES MUEBLES</w:t>
            </w:r>
          </w:p>
        </w:tc>
      </w:tr>
      <w:tr w:rsidR="0067786B" w:rsidRPr="00CD06C4" w14:paraId="4BB2966F"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C7CB858" w14:textId="77777777" w:rsidR="0067786B" w:rsidRPr="006F3989" w:rsidRDefault="0067786B" w:rsidP="0067786B">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17B8E7F4" w14:textId="77777777" w:rsidR="0067786B" w:rsidRPr="006F3989" w:rsidRDefault="0067786B" w:rsidP="0067786B">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2BA74945" w14:textId="77777777" w:rsidR="0067786B" w:rsidRPr="006F3989" w:rsidRDefault="0067786B" w:rsidP="0067786B">
            <w:pPr>
              <w:pStyle w:val="Texto"/>
              <w:spacing w:line="240" w:lineRule="exact"/>
              <w:ind w:firstLine="0"/>
              <w:jc w:val="center"/>
              <w:rPr>
                <w:rFonts w:cs="Arial"/>
                <w:color w:val="000000"/>
                <w:lang w:val="es-MX"/>
              </w:rPr>
            </w:pPr>
          </w:p>
        </w:tc>
      </w:tr>
      <w:tr w:rsidR="0067786B" w:rsidRPr="00CD06C4" w14:paraId="6589D22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420D46"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A03EDF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3CC73F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02CC81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4EF814"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7900B0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C03FDC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76407C3A"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05D92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1869689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EDF4400"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4B1A526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2EAC12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23017174"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96A3906"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10</w:t>
            </w:r>
          </w:p>
        </w:tc>
      </w:tr>
      <w:tr w:rsidR="0067786B" w:rsidRPr="00CD06C4" w14:paraId="3AA70550"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BD80E3D"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67786B" w:rsidRPr="00CD06C4" w14:paraId="28A2BE6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483AF05"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3ADE2E4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8A337D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1A2AB841"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66E3F6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4E83BDD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2F16D65F"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33.3</w:t>
            </w:r>
          </w:p>
        </w:tc>
      </w:tr>
      <w:tr w:rsidR="0067786B" w:rsidRPr="00CD06C4" w14:paraId="2B66268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EB62DD"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83C9C8A"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84E3579"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4C800B8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8E17632" w14:textId="77777777" w:rsidR="0067786B" w:rsidRPr="006F3989" w:rsidRDefault="0067786B" w:rsidP="0067786B">
            <w:pPr>
              <w:pStyle w:val="Texto"/>
              <w:spacing w:line="240" w:lineRule="exact"/>
              <w:ind w:firstLine="0"/>
              <w:rPr>
                <w:rFonts w:cs="Arial"/>
                <w:color w:val="000000"/>
                <w:lang w:val="es-MX"/>
              </w:rPr>
            </w:pPr>
            <w:r w:rsidRPr="006F3989">
              <w:rPr>
                <w:rFonts w:cs="Arial"/>
                <w:b/>
                <w:color w:val="000000"/>
                <w:lang w:val="es-MX"/>
              </w:rPr>
              <w:t>Equipo de Transporte</w:t>
            </w:r>
          </w:p>
        </w:tc>
      </w:tr>
      <w:tr w:rsidR="0067786B" w:rsidRPr="00CD06C4" w14:paraId="551DCA4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746BF5C" w14:textId="77777777" w:rsidR="0067786B" w:rsidRPr="006F3989" w:rsidRDefault="0067786B" w:rsidP="0067786B">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202828A8"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FAC6EA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27DB5B6D"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2E67FFA"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0FC886C5"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AE6EB3E"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01A4910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54F3D64"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BF2E22B"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FDB7857" w14:textId="77777777" w:rsidR="0067786B" w:rsidRPr="006F3989" w:rsidRDefault="0067786B" w:rsidP="0067786B">
            <w:pPr>
              <w:pStyle w:val="Texto"/>
              <w:spacing w:line="240" w:lineRule="exact"/>
              <w:ind w:firstLine="0"/>
              <w:jc w:val="center"/>
              <w:rPr>
                <w:rFonts w:cs="Arial"/>
                <w:color w:val="000000"/>
                <w:lang w:val="es-MX"/>
              </w:rPr>
            </w:pPr>
            <w:r w:rsidRPr="006F3989">
              <w:rPr>
                <w:rFonts w:cs="Arial"/>
                <w:color w:val="000000"/>
                <w:lang w:val="es-MX"/>
              </w:rPr>
              <w:t>20</w:t>
            </w:r>
          </w:p>
        </w:tc>
      </w:tr>
      <w:tr w:rsidR="0067786B" w:rsidRPr="00CD06C4" w14:paraId="73337B3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15C70D8"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261C3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BA4FA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20</w:t>
            </w:r>
          </w:p>
        </w:tc>
      </w:tr>
      <w:tr w:rsidR="0067786B" w:rsidRPr="00CD06C4" w14:paraId="5C272F15"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90B28C1" w14:textId="77777777" w:rsidR="0067786B" w:rsidRPr="00D32521" w:rsidRDefault="0067786B" w:rsidP="0067786B">
            <w:pPr>
              <w:pStyle w:val="Texto"/>
              <w:spacing w:line="226" w:lineRule="exact"/>
              <w:ind w:firstLine="0"/>
              <w:rPr>
                <w:rFonts w:cs="Arial"/>
                <w:b/>
                <w:color w:val="000000"/>
                <w:lang w:val="es-MX"/>
              </w:rPr>
            </w:pPr>
            <w:r>
              <w:rPr>
                <w:rFonts w:cs="Arial"/>
                <w:b/>
                <w:color w:val="000000"/>
                <w:lang w:val="es-MX"/>
              </w:rPr>
              <w:t>Equipo de defensa y seguridad</w:t>
            </w:r>
          </w:p>
        </w:tc>
      </w:tr>
      <w:tr w:rsidR="0067786B" w:rsidRPr="00CD06C4" w14:paraId="755EA56F"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67786B" w:rsidRPr="006F3989" w14:paraId="1A6D82E1" w14:textId="77777777" w:rsidTr="0067786B">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6461098" w14:textId="77777777" w:rsidR="0067786B" w:rsidRPr="006F3989" w:rsidRDefault="0067786B" w:rsidP="0067786B">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28F77A80"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39234DD4"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7642A270" w14:textId="77777777" w:rsidR="0067786B" w:rsidRPr="00D32521" w:rsidRDefault="0067786B" w:rsidP="0067786B">
            <w:pPr>
              <w:pStyle w:val="Texto"/>
              <w:spacing w:line="226" w:lineRule="exact"/>
              <w:ind w:firstLine="0"/>
              <w:rPr>
                <w:rFonts w:cs="Arial"/>
                <w:b/>
                <w:color w:val="000000"/>
                <w:lang w:val="es-MX"/>
              </w:rPr>
            </w:pPr>
          </w:p>
        </w:tc>
      </w:tr>
      <w:tr w:rsidR="0067786B" w:rsidRPr="00CD06C4" w14:paraId="7CDDB61D" w14:textId="77777777" w:rsidTr="0067786B">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AFD922D" w14:textId="77777777" w:rsidR="0067786B" w:rsidRPr="00D32521" w:rsidRDefault="0067786B" w:rsidP="0067786B">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67786B" w:rsidRPr="00CD06C4" w14:paraId="7EA6D00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A07AB5" w14:textId="77777777" w:rsidR="0067786B" w:rsidRPr="006F3989" w:rsidRDefault="0067786B" w:rsidP="0067786B">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07905B7B"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8123C79"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97D0AD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087E08E"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57BE880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374F8E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F59497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D157C9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C58DC28"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802D2A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6BFF703B"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F64DF9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6BE2202E"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CF988BC"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4531B06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18182C4"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20827272"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76D3FB4"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061A3317"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489132" w14:textId="77777777" w:rsidR="0067786B" w:rsidRPr="006F3989" w:rsidRDefault="0067786B" w:rsidP="0067786B">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60F6ECBA"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BE472EF" w14:textId="77777777" w:rsidR="0067786B" w:rsidRPr="006F3989" w:rsidRDefault="0067786B" w:rsidP="0067786B">
            <w:pPr>
              <w:pStyle w:val="Texto"/>
              <w:spacing w:line="226" w:lineRule="exact"/>
              <w:ind w:firstLine="0"/>
              <w:jc w:val="center"/>
              <w:rPr>
                <w:rFonts w:cs="Arial"/>
                <w:color w:val="000000"/>
                <w:lang w:val="es-MX"/>
              </w:rPr>
            </w:pPr>
            <w:r w:rsidRPr="006F3989">
              <w:rPr>
                <w:rFonts w:cs="Arial"/>
                <w:color w:val="000000"/>
                <w:lang w:val="es-MX"/>
              </w:rPr>
              <w:t>10</w:t>
            </w:r>
          </w:p>
        </w:tc>
      </w:tr>
      <w:tr w:rsidR="0067786B" w:rsidRPr="00CD06C4" w14:paraId="7A917380"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6269B00"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21517D6" w14:textId="77777777" w:rsidR="0067786B" w:rsidRPr="006F3989" w:rsidRDefault="0067786B" w:rsidP="0067786B">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7E400F21" w14:textId="77777777" w:rsidR="0067786B" w:rsidRPr="006F3989" w:rsidRDefault="0067786B" w:rsidP="0067786B">
            <w:pPr>
              <w:pStyle w:val="Texto"/>
              <w:spacing w:line="226" w:lineRule="exact"/>
              <w:ind w:firstLine="0"/>
              <w:jc w:val="center"/>
              <w:rPr>
                <w:rFonts w:cs="Arial"/>
                <w:color w:val="000000"/>
                <w:lang w:val="es-MX"/>
              </w:rPr>
            </w:pPr>
          </w:p>
        </w:tc>
      </w:tr>
      <w:tr w:rsidR="0067786B" w:rsidRPr="00CD06C4" w14:paraId="5F763A85"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08F8D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283F86B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281F9A7B"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2</w:t>
            </w:r>
          </w:p>
        </w:tc>
      </w:tr>
      <w:tr w:rsidR="0067786B" w:rsidRPr="00CD06C4" w14:paraId="45260019"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5AFF85A"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5AD76E1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15A7103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3.3</w:t>
            </w:r>
          </w:p>
        </w:tc>
      </w:tr>
      <w:tr w:rsidR="0067786B" w:rsidRPr="00CD06C4" w14:paraId="4B5CA2B3"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DDE8B0F"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3D899F5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63B25465"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r w:rsidR="0067786B" w:rsidRPr="00CD06C4" w14:paraId="420F95FE" w14:textId="77777777" w:rsidTr="0067786B">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BDA781B" w14:textId="77777777" w:rsidR="0067786B" w:rsidRPr="000F7B77" w:rsidRDefault="0067786B" w:rsidP="0067786B">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473E7DCC"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436CDAB8" w14:textId="77777777" w:rsidR="0067786B" w:rsidRPr="006F3989" w:rsidRDefault="0067786B" w:rsidP="0067786B">
            <w:pPr>
              <w:pStyle w:val="Texto"/>
              <w:spacing w:line="226" w:lineRule="exact"/>
              <w:ind w:firstLine="0"/>
              <w:jc w:val="center"/>
              <w:rPr>
                <w:rFonts w:cs="Arial"/>
                <w:color w:val="000000"/>
                <w:lang w:val="es-MX"/>
              </w:rPr>
            </w:pPr>
            <w:r>
              <w:rPr>
                <w:rFonts w:cs="Arial"/>
                <w:color w:val="000000"/>
                <w:lang w:val="es-MX"/>
              </w:rPr>
              <w:t>15</w:t>
            </w:r>
          </w:p>
        </w:tc>
      </w:tr>
    </w:tbl>
    <w:p w14:paraId="18A5CC0A" w14:textId="2F53BE46" w:rsidR="007D1E76"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67786B" w:rsidRPr="000F7B77" w14:paraId="6F043CB2" w14:textId="77777777" w:rsidTr="0067786B">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1DF193C4"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7BE9780"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45C6E66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7A822CF9" w14:textId="77777777" w:rsidR="0067786B" w:rsidRPr="000F7B77" w:rsidRDefault="0067786B" w:rsidP="0067786B">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67786B" w:rsidRPr="000F7B77" w14:paraId="1682BB5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0997CC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B5427AB"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67786B" w:rsidRPr="000F7B77" w14:paraId="575928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05ABC8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23FF1D1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0D0B24D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7F9021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w:t>
            </w:r>
          </w:p>
        </w:tc>
      </w:tr>
      <w:tr w:rsidR="0067786B" w:rsidRPr="000F7B77" w14:paraId="7E2FDAE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73F85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060AF7C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6DD03C6C"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68AADEB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w:t>
            </w:r>
          </w:p>
        </w:tc>
      </w:tr>
      <w:tr w:rsidR="0067786B" w:rsidRPr="000F7B77" w14:paraId="148DBB6F"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ED3BB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0417A748"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1A792E8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35FBB64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4</w:t>
            </w:r>
          </w:p>
        </w:tc>
      </w:tr>
      <w:tr w:rsidR="0067786B" w:rsidRPr="000F7B77" w14:paraId="5640DD9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5C56C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1D7A1F1C"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7108309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623CEC44"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r>
      <w:tr w:rsidR="0067786B" w:rsidRPr="000F7B77" w14:paraId="40EF32C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182EC57"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6B1755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BIENES MUEBLES</w:t>
            </w:r>
          </w:p>
        </w:tc>
      </w:tr>
      <w:tr w:rsidR="0067786B" w:rsidRPr="000F7B77" w14:paraId="7F64639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7B70D4"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21A456E0"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38A58B65" w14:textId="77777777" w:rsidR="0067786B" w:rsidRPr="000F7B77" w:rsidRDefault="0067786B" w:rsidP="0067786B">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41E16820" w14:textId="77777777" w:rsidR="0067786B" w:rsidRPr="000F7B77" w:rsidRDefault="0067786B" w:rsidP="0067786B">
            <w:pPr>
              <w:pStyle w:val="Texto"/>
              <w:spacing w:after="0" w:line="240" w:lineRule="exact"/>
              <w:ind w:firstLine="0"/>
              <w:jc w:val="center"/>
              <w:rPr>
                <w:color w:val="000000"/>
                <w:sz w:val="20"/>
                <w:lang w:val="es-MX"/>
              </w:rPr>
            </w:pPr>
          </w:p>
        </w:tc>
      </w:tr>
      <w:tr w:rsidR="0067786B" w:rsidRPr="000F7B77" w14:paraId="5D78D0E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94CD0F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2F9C0E4"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269BBE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D5A54E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5733C0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EF403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722C3D2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632076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8531AB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76DAF3E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75CBFEA"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3C3B6F7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F30F570"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24449A2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B65DD3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8CAE889"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2B47BBE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79FFF7C9"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BD1D1A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10</w:t>
            </w:r>
          </w:p>
        </w:tc>
      </w:tr>
      <w:tr w:rsidR="0067786B" w:rsidRPr="000F7B77" w14:paraId="4F0A18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DE3B10A"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30B996F"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67786B" w:rsidRPr="000F7B77" w14:paraId="0FFB163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14C9DE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035280B0"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0F1F84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722754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1D48C5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8F1C0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43325A2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7DB8A94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04334A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737390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C61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64081A93"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25F0586A"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107C9A46"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33.3</w:t>
            </w:r>
          </w:p>
        </w:tc>
      </w:tr>
      <w:tr w:rsidR="0067786B" w:rsidRPr="000F7B77" w14:paraId="68939F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92E9C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6B2042C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4FAE95F2"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7BB540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639DF6B2"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0249C883"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02174C0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0DF1D8"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803BA85"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67786B" w:rsidRPr="000F7B77" w14:paraId="2D516327"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CB3AA5"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995B0F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EB21F0F"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25E78E8"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156EE67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55A736"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3EFC868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78C0CC11"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76193C7"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5F9A25BB"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A8C9E1A" w14:textId="77777777" w:rsidR="0067786B" w:rsidRPr="000F7B77" w:rsidRDefault="0067786B" w:rsidP="0067786B">
            <w:pPr>
              <w:pStyle w:val="Texto"/>
              <w:spacing w:after="0" w:line="240" w:lineRule="exact"/>
              <w:ind w:firstLine="0"/>
              <w:rPr>
                <w:color w:val="000000"/>
                <w:sz w:val="20"/>
                <w:lang w:val="es-MX"/>
              </w:rPr>
            </w:pPr>
          </w:p>
        </w:tc>
      </w:tr>
      <w:tr w:rsidR="0067786B" w:rsidRPr="000F7B77" w14:paraId="5C45DF3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A6726B" w14:textId="77777777" w:rsidR="0067786B" w:rsidRPr="000F7B77" w:rsidRDefault="0067786B" w:rsidP="0067786B">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780338A" w14:textId="77777777" w:rsidR="0067786B" w:rsidRPr="000F7B77" w:rsidRDefault="0067786B" w:rsidP="0067786B">
            <w:pPr>
              <w:pStyle w:val="Texto"/>
              <w:spacing w:after="0" w:line="240" w:lineRule="exact"/>
              <w:ind w:firstLine="0"/>
              <w:rPr>
                <w:color w:val="000000"/>
                <w:sz w:val="20"/>
                <w:lang w:val="es-MX"/>
              </w:rPr>
            </w:pPr>
            <w:r w:rsidRPr="000F7B77">
              <w:rPr>
                <w:b/>
                <w:color w:val="000000"/>
                <w:sz w:val="20"/>
                <w:lang w:val="es-MX"/>
              </w:rPr>
              <w:t>Equipo de Transporte</w:t>
            </w:r>
          </w:p>
        </w:tc>
      </w:tr>
      <w:tr w:rsidR="0067786B" w:rsidRPr="000F7B77" w14:paraId="7D00321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922A82"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2575A707"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2D957D4D"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AF4D0E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0DA9510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8FAC2D"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21CCF6D1" w14:textId="77777777" w:rsidR="0067786B" w:rsidRPr="000F7B77" w:rsidRDefault="0067786B" w:rsidP="0067786B">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4F2579CE"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BBEB16B" w14:textId="77777777" w:rsidR="0067786B" w:rsidRPr="000F7B77" w:rsidRDefault="0067786B" w:rsidP="0067786B">
            <w:pPr>
              <w:pStyle w:val="Texto"/>
              <w:spacing w:after="0" w:line="240" w:lineRule="exact"/>
              <w:ind w:firstLine="0"/>
              <w:jc w:val="center"/>
              <w:rPr>
                <w:color w:val="000000"/>
                <w:sz w:val="20"/>
                <w:lang w:val="es-MX"/>
              </w:rPr>
            </w:pPr>
            <w:r w:rsidRPr="000F7B77">
              <w:rPr>
                <w:color w:val="000000"/>
                <w:sz w:val="20"/>
                <w:lang w:val="es-MX"/>
              </w:rPr>
              <w:t>20</w:t>
            </w:r>
          </w:p>
        </w:tc>
      </w:tr>
      <w:tr w:rsidR="0067786B" w:rsidRPr="000F7B77" w14:paraId="3F7D15D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97513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4F1472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5E6AC46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0FCDB7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21A3563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BC95C1"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29C9D8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3F74C9E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E7320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D1ED6A6"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2F74F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41A7F52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63750B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C3E4D0E"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EE2321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31D5980"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57FF4A0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77C705A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930596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736B8B3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6A75666"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5CAA3E93"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0A2F7E1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5B053FC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w:t>
            </w:r>
          </w:p>
        </w:tc>
      </w:tr>
      <w:tr w:rsidR="0067786B" w:rsidRPr="000F7B77" w14:paraId="3FF221EF"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7FC83DA7"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3CEF872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0CA7D0"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4B8EB62C"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67786B" w:rsidRPr="000F7B77" w14:paraId="3AD6C9B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1FF25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00A0453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1F8C8B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DC5082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40FC67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D04AE1E"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1798A9CA"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56B66BA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2F4C7AC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B210E4D"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C3E963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58153F34"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4226807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A1B0F2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A8E5F1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E2E9696"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7C53C092"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340F973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5286A99"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2FDAC5F4"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E2408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0CD2791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17B9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D1BD58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12ACD40"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6E8EC0B"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60B449FF"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7F8799F8"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2AB33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04EF8D82"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21102E3"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11A8BB39"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11233DD2"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007590A"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4122C2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5146288"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2A14DEFD" w14:textId="77777777" w:rsidR="0067786B" w:rsidRPr="000F7B77" w:rsidRDefault="0067786B" w:rsidP="0067786B">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7DBB52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1665240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10</w:t>
            </w:r>
          </w:p>
        </w:tc>
      </w:tr>
      <w:tr w:rsidR="0067786B" w:rsidRPr="000F7B77" w14:paraId="59A07589" w14:textId="77777777" w:rsidTr="0067786B">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D7C6E4D" w14:textId="77777777" w:rsidR="0067786B" w:rsidRPr="000F7B77" w:rsidRDefault="0067786B" w:rsidP="0067786B">
            <w:pPr>
              <w:pStyle w:val="Texto"/>
              <w:spacing w:after="0" w:line="226" w:lineRule="exact"/>
              <w:ind w:firstLine="0"/>
              <w:rPr>
                <w:color w:val="000000"/>
                <w:sz w:val="20"/>
                <w:lang w:val="es-MX"/>
              </w:rPr>
            </w:pPr>
          </w:p>
        </w:tc>
      </w:tr>
      <w:tr w:rsidR="0067786B" w:rsidRPr="000F7B77" w14:paraId="557BD193"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BC9E275" w14:textId="77777777" w:rsidR="0067786B" w:rsidRPr="000F7B77" w:rsidRDefault="0067786B" w:rsidP="0067786B">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0B018C9B" w14:textId="77777777" w:rsidR="0067786B" w:rsidRPr="000F7B77" w:rsidRDefault="0067786B" w:rsidP="0067786B">
            <w:pPr>
              <w:pStyle w:val="Texto"/>
              <w:spacing w:after="0" w:line="226" w:lineRule="exact"/>
              <w:ind w:firstLine="0"/>
              <w:rPr>
                <w:color w:val="000000"/>
                <w:sz w:val="20"/>
                <w:lang w:val="es-MX"/>
              </w:rPr>
            </w:pPr>
            <w:r w:rsidRPr="000F7B77">
              <w:rPr>
                <w:b/>
                <w:color w:val="000000"/>
                <w:sz w:val="20"/>
                <w:lang w:val="es-MX"/>
              </w:rPr>
              <w:t>Activos Biológicos</w:t>
            </w:r>
          </w:p>
        </w:tc>
      </w:tr>
      <w:tr w:rsidR="0067786B" w:rsidRPr="000F7B77" w14:paraId="024E8E5C"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A23E83F" w14:textId="77777777" w:rsidR="0067786B" w:rsidRPr="000F7B77" w:rsidRDefault="0067786B" w:rsidP="0067786B">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1E916552" w14:textId="77777777" w:rsidR="0067786B" w:rsidRPr="000F7B77" w:rsidRDefault="0067786B" w:rsidP="0067786B">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AE8C99D"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F8B692B"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1697FE5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AB81CF1" w14:textId="77777777" w:rsidR="0067786B" w:rsidRPr="000F7B77" w:rsidRDefault="0067786B" w:rsidP="0067786B">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43B01E7" w14:textId="77777777" w:rsidR="0067786B" w:rsidRPr="000F7B77" w:rsidRDefault="0067786B" w:rsidP="0067786B">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06C4B5D1"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37FBD8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00738615"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0058FA5" w14:textId="77777777" w:rsidR="0067786B" w:rsidRPr="000F7B77" w:rsidRDefault="0067786B" w:rsidP="0067786B">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50649BAF" w14:textId="77777777" w:rsidR="0067786B" w:rsidRPr="000F7B77" w:rsidRDefault="0067786B" w:rsidP="0067786B">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3EB5743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2396F6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464D6DB"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AEB87ED" w14:textId="77777777" w:rsidR="0067786B" w:rsidRPr="000F7B77" w:rsidRDefault="0067786B" w:rsidP="0067786B">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68CA870F" w14:textId="77777777" w:rsidR="0067786B" w:rsidRPr="000F7B77" w:rsidRDefault="0067786B" w:rsidP="0067786B">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CAC287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399F55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5DB590E9"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934C67" w14:textId="77777777" w:rsidR="0067786B" w:rsidRPr="000F7B77" w:rsidRDefault="0067786B" w:rsidP="0067786B">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7CE6D1C6" w14:textId="77777777" w:rsidR="0067786B" w:rsidRPr="000F7B77" w:rsidRDefault="0067786B" w:rsidP="0067786B">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3E0A88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51ABC4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3672BFCE"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851F6D" w14:textId="77777777" w:rsidR="0067786B" w:rsidRPr="000F7B77" w:rsidRDefault="0067786B" w:rsidP="0067786B">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231357D7" w14:textId="77777777" w:rsidR="0067786B" w:rsidRPr="000F7B77" w:rsidRDefault="0067786B" w:rsidP="0067786B">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381D9245"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813FA0"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43ADC78"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B352424" w14:textId="77777777" w:rsidR="0067786B" w:rsidRPr="000F7B77" w:rsidRDefault="0067786B" w:rsidP="0067786B">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70B85EE7" w14:textId="77777777" w:rsidR="0067786B" w:rsidRPr="000F7B77" w:rsidRDefault="0067786B" w:rsidP="0067786B">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6C1DBE6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C1F34D6"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93A81DA"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128C28F" w14:textId="77777777" w:rsidR="0067786B" w:rsidRPr="000F7B77" w:rsidRDefault="0067786B" w:rsidP="0067786B">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53BCAF0E" w14:textId="77777777" w:rsidR="0067786B" w:rsidRPr="000F7B77" w:rsidRDefault="0067786B" w:rsidP="0067786B">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08949464"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70D6DCF"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r w:rsidR="0067786B" w:rsidRPr="000F7B77" w14:paraId="65C4AB01" w14:textId="77777777" w:rsidTr="0067786B">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94785E" w14:textId="77777777" w:rsidR="0067786B" w:rsidRPr="000F7B77" w:rsidRDefault="0067786B" w:rsidP="0067786B">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4EDA5E67" w14:textId="77777777" w:rsidR="0067786B" w:rsidRPr="000F7B77" w:rsidRDefault="0067786B" w:rsidP="0067786B">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2A646E5C"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9EA8A33" w14:textId="77777777" w:rsidR="0067786B" w:rsidRPr="000F7B77" w:rsidRDefault="0067786B" w:rsidP="0067786B">
            <w:pPr>
              <w:pStyle w:val="Texto"/>
              <w:spacing w:after="0" w:line="226" w:lineRule="exact"/>
              <w:ind w:firstLine="0"/>
              <w:jc w:val="center"/>
              <w:rPr>
                <w:color w:val="000000"/>
                <w:sz w:val="20"/>
                <w:lang w:val="es-MX"/>
              </w:rPr>
            </w:pPr>
            <w:r w:rsidRPr="000F7B77">
              <w:rPr>
                <w:color w:val="000000"/>
                <w:sz w:val="20"/>
                <w:lang w:val="es-MX"/>
              </w:rPr>
              <w:t>20</w:t>
            </w:r>
          </w:p>
        </w:tc>
      </w:tr>
    </w:tbl>
    <w:p w14:paraId="3AB74225" w14:textId="77777777" w:rsidR="0067786B" w:rsidRPr="00E74967" w:rsidRDefault="0067786B"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34C10D1" w14:textId="77777777" w:rsidR="0067786B" w:rsidRDefault="0067786B" w:rsidP="0067786B">
      <w:pPr>
        <w:tabs>
          <w:tab w:val="left" w:leader="underscore" w:pos="9639"/>
        </w:tabs>
        <w:spacing w:after="0" w:line="240" w:lineRule="auto"/>
        <w:jc w:val="both"/>
        <w:rPr>
          <w:rFonts w:cs="Calibri"/>
          <w:b/>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AA0611B"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7D1F662D" w14:textId="3019D8D6" w:rsidR="007D1E76" w:rsidRPr="00E74967" w:rsidRDefault="007D1E76" w:rsidP="00CB41C4">
      <w:pPr>
        <w:tabs>
          <w:tab w:val="left" w:leader="underscore" w:pos="9639"/>
        </w:tabs>
        <w:spacing w:after="0" w:line="240" w:lineRule="auto"/>
        <w:jc w:val="both"/>
        <w:rPr>
          <w:rFonts w:cs="Calibri"/>
        </w:rPr>
      </w:pP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6EDF7DD4" w14:textId="77777777" w:rsidR="0067786B" w:rsidRPr="00E74967" w:rsidRDefault="0067786B" w:rsidP="0067786B">
      <w:pPr>
        <w:tabs>
          <w:tab w:val="left" w:leader="underscore" w:pos="9639"/>
        </w:tabs>
        <w:spacing w:after="0" w:line="240" w:lineRule="auto"/>
        <w:jc w:val="both"/>
        <w:rPr>
          <w:rFonts w:cs="Calibri"/>
        </w:rPr>
      </w:pPr>
      <w:r w:rsidRPr="000D0FF0">
        <w:rPr>
          <w:rFonts w:ascii="Arial" w:hAnsi="Arial" w:cs="Arial"/>
          <w:sz w:val="20"/>
          <w:szCs w:val="20"/>
        </w:rPr>
        <w:t>No se tienen inversiones financieras</w:t>
      </w:r>
      <w:r>
        <w:rPr>
          <w:rFonts w:ascii="Arial" w:hAnsi="Arial" w:cs="Arial"/>
          <w:sz w:val="20"/>
          <w:szCs w:val="20"/>
        </w:rPr>
        <w:t>.</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A53010B" w14:textId="1288F3FF" w:rsidR="0067786B" w:rsidRPr="000D0FF0" w:rsidRDefault="0067786B" w:rsidP="0067786B">
      <w:pPr>
        <w:spacing w:after="0"/>
        <w:jc w:val="both"/>
        <w:rPr>
          <w:rFonts w:ascii="Arial" w:hAnsi="Arial" w:cs="Arial"/>
          <w:sz w:val="20"/>
          <w:szCs w:val="20"/>
        </w:rPr>
      </w:pPr>
      <w:r w:rsidRPr="000D0FF0">
        <w:rPr>
          <w:rFonts w:ascii="Arial" w:hAnsi="Arial" w:cs="Arial"/>
          <w:sz w:val="20"/>
          <w:szCs w:val="20"/>
        </w:rPr>
        <w:t>No se efectuado este procedimiento</w:t>
      </w:r>
      <w:r>
        <w:rPr>
          <w:rFonts w:ascii="Arial" w:hAnsi="Arial" w:cs="Arial"/>
          <w:sz w:val="20"/>
          <w:szCs w:val="20"/>
        </w:rPr>
        <w:t>.</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AE9B819" w14:textId="77777777" w:rsidR="0067786B" w:rsidRPr="00B7659F" w:rsidRDefault="0067786B" w:rsidP="0067786B">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116A30DB" w14:textId="77777777" w:rsidR="0067786B" w:rsidRPr="00331DD8" w:rsidRDefault="0067786B" w:rsidP="0067786B">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53181566" w14:textId="77777777" w:rsidR="0067786B" w:rsidRPr="00331DD8" w:rsidRDefault="0067786B" w:rsidP="0067786B">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76A7ECE1" w14:textId="5F18BD03" w:rsidR="007D1E76" w:rsidRPr="00E74967" w:rsidRDefault="007D1E76" w:rsidP="00CB41C4">
      <w:pPr>
        <w:tabs>
          <w:tab w:val="left" w:leader="underscore" w:pos="9639"/>
        </w:tabs>
        <w:spacing w:after="0" w:line="240" w:lineRule="auto"/>
        <w:jc w:val="both"/>
        <w:rPr>
          <w:rFonts w:cs="Calibri"/>
        </w:rPr>
      </w:pP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B11BD6E" w14:textId="77777777" w:rsidR="001077AB" w:rsidRPr="000E2108" w:rsidRDefault="001077AB" w:rsidP="001077AB">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45A2125C"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9E6F4F2"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59FF4327" w14:textId="77777777" w:rsidR="001077AB" w:rsidRPr="00331DD8" w:rsidRDefault="001077AB" w:rsidP="001077AB">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090BE5BE" w14:textId="77777777" w:rsidR="001077AB" w:rsidRPr="00331DD8" w:rsidRDefault="001077AB" w:rsidP="001077AB">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6E464E2B" w:rsidR="007D1E76" w:rsidRPr="00E74967" w:rsidRDefault="001077AB"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6287BA9" w14:textId="6F0DF2F2" w:rsidR="001077AB" w:rsidRPr="00E74967" w:rsidRDefault="001077AB" w:rsidP="001077AB">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800" w:type="dxa"/>
        <w:tblLook w:val="04A0" w:firstRow="1" w:lastRow="0" w:firstColumn="1" w:lastColumn="0" w:noHBand="0" w:noVBand="1"/>
      </w:tblPr>
      <w:tblGrid>
        <w:gridCol w:w="3080"/>
        <w:gridCol w:w="1329"/>
        <w:gridCol w:w="1329"/>
        <w:gridCol w:w="1329"/>
        <w:gridCol w:w="1035"/>
      </w:tblGrid>
      <w:tr w:rsidR="007F6EC3" w:rsidRPr="007F6EC3" w14:paraId="32708B35" w14:textId="77777777" w:rsidTr="007F6EC3">
        <w:trPr>
          <w:trHeight w:val="255"/>
        </w:trPr>
        <w:tc>
          <w:tcPr>
            <w:tcW w:w="3080" w:type="dxa"/>
            <w:tcBorders>
              <w:top w:val="single" w:sz="4" w:space="0" w:color="auto"/>
              <w:left w:val="single" w:sz="4" w:space="0" w:color="auto"/>
              <w:bottom w:val="nil"/>
              <w:right w:val="single" w:sz="4" w:space="0" w:color="auto"/>
            </w:tcBorders>
            <w:shd w:val="clear" w:color="000000" w:fill="BFBFBF"/>
            <w:noWrap/>
            <w:vAlign w:val="center"/>
            <w:hideMark/>
          </w:tcPr>
          <w:p w14:paraId="13377F72" w14:textId="77777777" w:rsidR="007F6EC3" w:rsidRPr="007F6EC3" w:rsidRDefault="007F6EC3" w:rsidP="007F6EC3">
            <w:pPr>
              <w:spacing w:after="0" w:line="240" w:lineRule="auto"/>
              <w:jc w:val="center"/>
              <w:rPr>
                <w:rFonts w:ascii="Arial" w:eastAsia="Times New Roman" w:hAnsi="Arial" w:cs="Arial"/>
                <w:b/>
                <w:bCs/>
                <w:sz w:val="16"/>
                <w:szCs w:val="16"/>
                <w:lang w:val="es-ES"/>
              </w:rPr>
            </w:pPr>
            <w:r w:rsidRPr="007F6EC3">
              <w:rPr>
                <w:rFonts w:ascii="Arial" w:eastAsia="Times New Roman" w:hAnsi="Arial" w:cs="Arial"/>
                <w:b/>
                <w:bCs/>
                <w:sz w:val="16"/>
                <w:szCs w:val="16"/>
                <w:lang w:val="es-ES"/>
              </w:rPr>
              <w:t> </w:t>
            </w:r>
          </w:p>
        </w:tc>
        <w:tc>
          <w:tcPr>
            <w:tcW w:w="4720"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5320F554"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Ingresos</w:t>
            </w:r>
            <w:proofErr w:type="spellEnd"/>
          </w:p>
        </w:tc>
      </w:tr>
      <w:tr w:rsidR="007F6EC3" w:rsidRPr="007F6EC3" w14:paraId="3C25FF6C" w14:textId="77777777" w:rsidTr="007F6EC3">
        <w:trPr>
          <w:trHeight w:val="255"/>
        </w:trPr>
        <w:tc>
          <w:tcPr>
            <w:tcW w:w="3080" w:type="dxa"/>
            <w:tcBorders>
              <w:top w:val="nil"/>
              <w:left w:val="single" w:sz="4" w:space="0" w:color="auto"/>
              <w:bottom w:val="nil"/>
              <w:right w:val="single" w:sz="4" w:space="0" w:color="auto"/>
            </w:tcBorders>
            <w:shd w:val="clear" w:color="000000" w:fill="BFBFBF"/>
            <w:noWrap/>
            <w:vAlign w:val="center"/>
            <w:hideMark/>
          </w:tcPr>
          <w:p w14:paraId="2299351D"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Rubro</w:t>
            </w:r>
            <w:proofErr w:type="spellEnd"/>
            <w:r w:rsidRPr="007F6EC3">
              <w:rPr>
                <w:rFonts w:ascii="Arial" w:eastAsia="Times New Roman" w:hAnsi="Arial" w:cs="Arial"/>
                <w:b/>
                <w:bCs/>
                <w:sz w:val="16"/>
                <w:szCs w:val="16"/>
                <w:lang w:val="en-US"/>
              </w:rPr>
              <w:t xml:space="preserve"> de </w:t>
            </w:r>
            <w:proofErr w:type="spellStart"/>
            <w:r w:rsidRPr="007F6EC3">
              <w:rPr>
                <w:rFonts w:ascii="Arial" w:eastAsia="Times New Roman" w:hAnsi="Arial" w:cs="Arial"/>
                <w:b/>
                <w:bCs/>
                <w:sz w:val="16"/>
                <w:szCs w:val="16"/>
                <w:lang w:val="en-US"/>
              </w:rPr>
              <w:t>Ingresos</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6A97709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Estimado</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4EC7A055"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Modificado</w:t>
            </w:r>
            <w:proofErr w:type="spellEnd"/>
          </w:p>
        </w:tc>
        <w:tc>
          <w:tcPr>
            <w:tcW w:w="1240" w:type="dxa"/>
            <w:tcBorders>
              <w:top w:val="nil"/>
              <w:left w:val="nil"/>
              <w:bottom w:val="single" w:sz="4" w:space="0" w:color="auto"/>
              <w:right w:val="single" w:sz="4" w:space="0" w:color="auto"/>
            </w:tcBorders>
            <w:shd w:val="clear" w:color="000000" w:fill="BFBFBF"/>
            <w:vAlign w:val="center"/>
            <w:hideMark/>
          </w:tcPr>
          <w:p w14:paraId="5B5EB54B"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Recaudado</w:t>
            </w:r>
            <w:proofErr w:type="spellEnd"/>
          </w:p>
        </w:tc>
        <w:tc>
          <w:tcPr>
            <w:tcW w:w="1000" w:type="dxa"/>
            <w:tcBorders>
              <w:top w:val="nil"/>
              <w:left w:val="nil"/>
              <w:bottom w:val="single" w:sz="4" w:space="0" w:color="auto"/>
              <w:right w:val="single" w:sz="4" w:space="0" w:color="auto"/>
            </w:tcBorders>
            <w:shd w:val="clear" w:color="000000" w:fill="BFBFBF"/>
            <w:vAlign w:val="center"/>
            <w:hideMark/>
          </w:tcPr>
          <w:p w14:paraId="5B5DE4F9" w14:textId="77777777" w:rsidR="007F6EC3" w:rsidRPr="007F6EC3" w:rsidRDefault="007F6EC3" w:rsidP="007F6EC3">
            <w:pPr>
              <w:spacing w:after="0" w:line="240" w:lineRule="auto"/>
              <w:jc w:val="center"/>
              <w:rPr>
                <w:rFonts w:ascii="Arial" w:eastAsia="Times New Roman" w:hAnsi="Arial" w:cs="Arial"/>
                <w:b/>
                <w:bCs/>
                <w:sz w:val="16"/>
                <w:szCs w:val="16"/>
                <w:lang w:val="en-US"/>
              </w:rPr>
            </w:pPr>
            <w:proofErr w:type="spellStart"/>
            <w:r w:rsidRPr="007F6EC3">
              <w:rPr>
                <w:rFonts w:ascii="Arial" w:eastAsia="Times New Roman" w:hAnsi="Arial" w:cs="Arial"/>
                <w:b/>
                <w:bCs/>
                <w:sz w:val="16"/>
                <w:szCs w:val="16"/>
                <w:lang w:val="en-US"/>
              </w:rPr>
              <w:t>Porcentaje</w:t>
            </w:r>
            <w:proofErr w:type="spellEnd"/>
          </w:p>
        </w:tc>
      </w:tr>
      <w:tr w:rsidR="007F6EC3" w:rsidRPr="007F6EC3" w14:paraId="4DD9E00F" w14:textId="77777777" w:rsidTr="007F6EC3">
        <w:trPr>
          <w:trHeight w:val="255"/>
        </w:trPr>
        <w:tc>
          <w:tcPr>
            <w:tcW w:w="3080" w:type="dxa"/>
            <w:tcBorders>
              <w:top w:val="nil"/>
              <w:left w:val="nil"/>
              <w:bottom w:val="nil"/>
              <w:right w:val="nil"/>
            </w:tcBorders>
            <w:shd w:val="clear" w:color="auto" w:fill="auto"/>
            <w:hideMark/>
          </w:tcPr>
          <w:p w14:paraId="18C49958"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Impuestos</w:t>
            </w:r>
            <w:proofErr w:type="spellEnd"/>
          </w:p>
        </w:tc>
        <w:tc>
          <w:tcPr>
            <w:tcW w:w="1240" w:type="dxa"/>
            <w:tcBorders>
              <w:top w:val="nil"/>
              <w:left w:val="single" w:sz="4" w:space="0" w:color="auto"/>
              <w:bottom w:val="nil"/>
              <w:right w:val="single" w:sz="4" w:space="0" w:color="auto"/>
            </w:tcBorders>
            <w:shd w:val="clear" w:color="auto" w:fill="auto"/>
            <w:noWrap/>
            <w:hideMark/>
          </w:tcPr>
          <w:p w14:paraId="493B86E8"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50,080,201.43</w:t>
            </w:r>
          </w:p>
        </w:tc>
        <w:tc>
          <w:tcPr>
            <w:tcW w:w="1240" w:type="dxa"/>
            <w:tcBorders>
              <w:top w:val="nil"/>
              <w:left w:val="nil"/>
              <w:bottom w:val="nil"/>
              <w:right w:val="single" w:sz="4" w:space="0" w:color="auto"/>
            </w:tcBorders>
            <w:shd w:val="clear" w:color="auto" w:fill="auto"/>
            <w:noWrap/>
            <w:hideMark/>
          </w:tcPr>
          <w:p w14:paraId="0BB34621"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52,614,186.44</w:t>
            </w:r>
          </w:p>
        </w:tc>
        <w:tc>
          <w:tcPr>
            <w:tcW w:w="1240" w:type="dxa"/>
            <w:tcBorders>
              <w:top w:val="nil"/>
              <w:left w:val="nil"/>
              <w:bottom w:val="nil"/>
              <w:right w:val="single" w:sz="4" w:space="0" w:color="auto"/>
            </w:tcBorders>
            <w:shd w:val="clear" w:color="auto" w:fill="auto"/>
            <w:noWrap/>
            <w:hideMark/>
          </w:tcPr>
          <w:p w14:paraId="77961D47"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46,197,546.13</w:t>
            </w:r>
          </w:p>
        </w:tc>
        <w:tc>
          <w:tcPr>
            <w:tcW w:w="1000" w:type="dxa"/>
            <w:tcBorders>
              <w:top w:val="nil"/>
              <w:left w:val="nil"/>
              <w:bottom w:val="nil"/>
              <w:right w:val="single" w:sz="4" w:space="0" w:color="auto"/>
            </w:tcBorders>
            <w:shd w:val="clear" w:color="auto" w:fill="auto"/>
            <w:noWrap/>
            <w:hideMark/>
          </w:tcPr>
          <w:p w14:paraId="54EE1CF6"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88%</w:t>
            </w:r>
          </w:p>
        </w:tc>
      </w:tr>
      <w:tr w:rsidR="007F6EC3" w:rsidRPr="007F6EC3" w14:paraId="63D6C1EF" w14:textId="77777777" w:rsidTr="007F6EC3">
        <w:trPr>
          <w:trHeight w:val="255"/>
        </w:trPr>
        <w:tc>
          <w:tcPr>
            <w:tcW w:w="3080" w:type="dxa"/>
            <w:tcBorders>
              <w:top w:val="nil"/>
              <w:left w:val="nil"/>
              <w:bottom w:val="nil"/>
              <w:right w:val="nil"/>
            </w:tcBorders>
            <w:shd w:val="clear" w:color="auto" w:fill="auto"/>
            <w:hideMark/>
          </w:tcPr>
          <w:p w14:paraId="3A757F5C"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Contribuciones</w:t>
            </w:r>
            <w:proofErr w:type="spellEnd"/>
            <w:r w:rsidRPr="007F6EC3">
              <w:rPr>
                <w:rFonts w:ascii="Arial" w:eastAsia="Times New Roman" w:hAnsi="Arial" w:cs="Arial"/>
                <w:color w:val="000000"/>
                <w:sz w:val="16"/>
                <w:szCs w:val="16"/>
                <w:lang w:val="en-US"/>
              </w:rPr>
              <w:t xml:space="preserve"> de </w:t>
            </w:r>
            <w:proofErr w:type="spellStart"/>
            <w:r w:rsidRPr="007F6EC3">
              <w:rPr>
                <w:rFonts w:ascii="Arial" w:eastAsia="Times New Roman" w:hAnsi="Arial" w:cs="Arial"/>
                <w:color w:val="000000"/>
                <w:sz w:val="16"/>
                <w:szCs w:val="16"/>
                <w:lang w:val="en-US"/>
              </w:rPr>
              <w:t>Mejoras</w:t>
            </w:r>
            <w:proofErr w:type="spellEnd"/>
          </w:p>
        </w:tc>
        <w:tc>
          <w:tcPr>
            <w:tcW w:w="1240" w:type="dxa"/>
            <w:tcBorders>
              <w:top w:val="nil"/>
              <w:left w:val="single" w:sz="4" w:space="0" w:color="auto"/>
              <w:bottom w:val="nil"/>
              <w:right w:val="single" w:sz="4" w:space="0" w:color="auto"/>
            </w:tcBorders>
            <w:shd w:val="clear" w:color="auto" w:fill="auto"/>
            <w:noWrap/>
            <w:hideMark/>
          </w:tcPr>
          <w:p w14:paraId="48A3B31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0.00</w:t>
            </w:r>
          </w:p>
        </w:tc>
        <w:tc>
          <w:tcPr>
            <w:tcW w:w="1240" w:type="dxa"/>
            <w:tcBorders>
              <w:top w:val="nil"/>
              <w:left w:val="nil"/>
              <w:bottom w:val="nil"/>
              <w:right w:val="single" w:sz="4" w:space="0" w:color="auto"/>
            </w:tcBorders>
            <w:shd w:val="clear" w:color="auto" w:fill="auto"/>
            <w:noWrap/>
            <w:hideMark/>
          </w:tcPr>
          <w:p w14:paraId="4B19EB1E"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728,331.38</w:t>
            </w:r>
          </w:p>
        </w:tc>
        <w:tc>
          <w:tcPr>
            <w:tcW w:w="1240" w:type="dxa"/>
            <w:tcBorders>
              <w:top w:val="nil"/>
              <w:left w:val="nil"/>
              <w:bottom w:val="nil"/>
              <w:right w:val="single" w:sz="4" w:space="0" w:color="auto"/>
            </w:tcBorders>
            <w:shd w:val="clear" w:color="auto" w:fill="auto"/>
            <w:noWrap/>
            <w:hideMark/>
          </w:tcPr>
          <w:p w14:paraId="3C5DCA78"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1,737,331.38</w:t>
            </w:r>
          </w:p>
        </w:tc>
        <w:tc>
          <w:tcPr>
            <w:tcW w:w="1000" w:type="dxa"/>
            <w:tcBorders>
              <w:top w:val="single" w:sz="4" w:space="0" w:color="auto"/>
              <w:left w:val="nil"/>
              <w:bottom w:val="nil"/>
              <w:right w:val="single" w:sz="4" w:space="0" w:color="auto"/>
            </w:tcBorders>
            <w:shd w:val="clear" w:color="auto" w:fill="auto"/>
            <w:noWrap/>
            <w:hideMark/>
          </w:tcPr>
          <w:p w14:paraId="752D3EFF"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239%</w:t>
            </w:r>
          </w:p>
        </w:tc>
      </w:tr>
      <w:tr w:rsidR="007F6EC3" w:rsidRPr="007F6EC3" w14:paraId="4ED676BA" w14:textId="77777777" w:rsidTr="007F6EC3">
        <w:trPr>
          <w:trHeight w:val="255"/>
        </w:trPr>
        <w:tc>
          <w:tcPr>
            <w:tcW w:w="3080" w:type="dxa"/>
            <w:tcBorders>
              <w:top w:val="nil"/>
              <w:left w:val="nil"/>
              <w:bottom w:val="nil"/>
              <w:right w:val="nil"/>
            </w:tcBorders>
            <w:shd w:val="clear" w:color="auto" w:fill="auto"/>
            <w:hideMark/>
          </w:tcPr>
          <w:p w14:paraId="40DACD0F"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Derechos</w:t>
            </w:r>
          </w:p>
        </w:tc>
        <w:tc>
          <w:tcPr>
            <w:tcW w:w="1240" w:type="dxa"/>
            <w:tcBorders>
              <w:top w:val="nil"/>
              <w:left w:val="single" w:sz="4" w:space="0" w:color="auto"/>
              <w:bottom w:val="nil"/>
              <w:right w:val="single" w:sz="4" w:space="0" w:color="auto"/>
            </w:tcBorders>
            <w:shd w:val="clear" w:color="auto" w:fill="auto"/>
            <w:noWrap/>
            <w:hideMark/>
          </w:tcPr>
          <w:p w14:paraId="24F98D1F"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36,097,026.92</w:t>
            </w:r>
          </w:p>
        </w:tc>
        <w:tc>
          <w:tcPr>
            <w:tcW w:w="1240" w:type="dxa"/>
            <w:tcBorders>
              <w:top w:val="nil"/>
              <w:left w:val="nil"/>
              <w:bottom w:val="nil"/>
              <w:right w:val="single" w:sz="4" w:space="0" w:color="auto"/>
            </w:tcBorders>
            <w:shd w:val="clear" w:color="auto" w:fill="auto"/>
            <w:noWrap/>
            <w:hideMark/>
          </w:tcPr>
          <w:p w14:paraId="14A79B7B"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36,576,499.55</w:t>
            </w:r>
          </w:p>
        </w:tc>
        <w:tc>
          <w:tcPr>
            <w:tcW w:w="1240" w:type="dxa"/>
            <w:tcBorders>
              <w:top w:val="nil"/>
              <w:left w:val="nil"/>
              <w:bottom w:val="nil"/>
              <w:right w:val="single" w:sz="4" w:space="0" w:color="auto"/>
            </w:tcBorders>
            <w:shd w:val="clear" w:color="auto" w:fill="auto"/>
            <w:noWrap/>
            <w:hideMark/>
          </w:tcPr>
          <w:p w14:paraId="7D04808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12,431,895.29</w:t>
            </w:r>
          </w:p>
        </w:tc>
        <w:tc>
          <w:tcPr>
            <w:tcW w:w="1000" w:type="dxa"/>
            <w:tcBorders>
              <w:top w:val="single" w:sz="4" w:space="0" w:color="auto"/>
              <w:left w:val="nil"/>
              <w:bottom w:val="nil"/>
              <w:right w:val="single" w:sz="4" w:space="0" w:color="auto"/>
            </w:tcBorders>
            <w:shd w:val="clear" w:color="auto" w:fill="auto"/>
            <w:noWrap/>
            <w:hideMark/>
          </w:tcPr>
          <w:p w14:paraId="30C3490E"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34%</w:t>
            </w:r>
          </w:p>
        </w:tc>
      </w:tr>
      <w:tr w:rsidR="007F6EC3" w:rsidRPr="007F6EC3" w14:paraId="190A4BEC" w14:textId="77777777" w:rsidTr="007F6EC3">
        <w:trPr>
          <w:trHeight w:val="255"/>
        </w:trPr>
        <w:tc>
          <w:tcPr>
            <w:tcW w:w="3080" w:type="dxa"/>
            <w:tcBorders>
              <w:top w:val="nil"/>
              <w:left w:val="nil"/>
              <w:bottom w:val="nil"/>
              <w:right w:val="nil"/>
            </w:tcBorders>
            <w:shd w:val="clear" w:color="auto" w:fill="auto"/>
            <w:hideMark/>
          </w:tcPr>
          <w:p w14:paraId="149592D7"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n-US"/>
              </w:rPr>
            </w:pPr>
            <w:proofErr w:type="spellStart"/>
            <w:r w:rsidRPr="007F6EC3">
              <w:rPr>
                <w:rFonts w:ascii="Arial" w:eastAsia="Times New Roman" w:hAnsi="Arial" w:cs="Arial"/>
                <w:color w:val="000000"/>
                <w:sz w:val="16"/>
                <w:szCs w:val="16"/>
                <w:lang w:val="en-US"/>
              </w:rPr>
              <w:t>Productos</w:t>
            </w:r>
            <w:proofErr w:type="spellEnd"/>
          </w:p>
        </w:tc>
        <w:tc>
          <w:tcPr>
            <w:tcW w:w="1240" w:type="dxa"/>
            <w:tcBorders>
              <w:top w:val="nil"/>
              <w:left w:val="single" w:sz="4" w:space="0" w:color="auto"/>
              <w:bottom w:val="nil"/>
              <w:right w:val="single" w:sz="4" w:space="0" w:color="auto"/>
            </w:tcBorders>
            <w:shd w:val="clear" w:color="auto" w:fill="auto"/>
            <w:noWrap/>
            <w:hideMark/>
          </w:tcPr>
          <w:p w14:paraId="492F10B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3,788,666.96</w:t>
            </w:r>
          </w:p>
        </w:tc>
        <w:tc>
          <w:tcPr>
            <w:tcW w:w="1240" w:type="dxa"/>
            <w:tcBorders>
              <w:top w:val="nil"/>
              <w:left w:val="nil"/>
              <w:bottom w:val="nil"/>
              <w:right w:val="single" w:sz="4" w:space="0" w:color="auto"/>
            </w:tcBorders>
            <w:shd w:val="clear" w:color="auto" w:fill="auto"/>
            <w:noWrap/>
            <w:hideMark/>
          </w:tcPr>
          <w:p w14:paraId="2DA0B7FC"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19,348,385.61</w:t>
            </w:r>
          </w:p>
        </w:tc>
        <w:tc>
          <w:tcPr>
            <w:tcW w:w="1240" w:type="dxa"/>
            <w:tcBorders>
              <w:top w:val="nil"/>
              <w:left w:val="nil"/>
              <w:bottom w:val="nil"/>
              <w:right w:val="single" w:sz="4" w:space="0" w:color="auto"/>
            </w:tcBorders>
            <w:shd w:val="clear" w:color="auto" w:fill="auto"/>
            <w:noWrap/>
            <w:hideMark/>
          </w:tcPr>
          <w:p w14:paraId="09BF1C49"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19,233,686.41</w:t>
            </w:r>
          </w:p>
        </w:tc>
        <w:tc>
          <w:tcPr>
            <w:tcW w:w="1000" w:type="dxa"/>
            <w:tcBorders>
              <w:top w:val="single" w:sz="4" w:space="0" w:color="auto"/>
              <w:left w:val="nil"/>
              <w:bottom w:val="nil"/>
              <w:right w:val="single" w:sz="4" w:space="0" w:color="auto"/>
            </w:tcBorders>
            <w:shd w:val="clear" w:color="auto" w:fill="auto"/>
            <w:noWrap/>
            <w:hideMark/>
          </w:tcPr>
          <w:p w14:paraId="03ACD8EA"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99%</w:t>
            </w:r>
          </w:p>
        </w:tc>
      </w:tr>
      <w:tr w:rsidR="007F6EC3" w:rsidRPr="007F6EC3" w14:paraId="3616502D" w14:textId="77777777" w:rsidTr="007F6EC3">
        <w:trPr>
          <w:trHeight w:val="255"/>
        </w:trPr>
        <w:tc>
          <w:tcPr>
            <w:tcW w:w="3080" w:type="dxa"/>
            <w:tcBorders>
              <w:top w:val="nil"/>
              <w:left w:val="nil"/>
              <w:bottom w:val="nil"/>
              <w:right w:val="nil"/>
            </w:tcBorders>
            <w:shd w:val="clear" w:color="auto" w:fill="auto"/>
            <w:hideMark/>
          </w:tcPr>
          <w:p w14:paraId="3B0F5814" w14:textId="77777777" w:rsidR="007F6EC3" w:rsidRPr="007F6EC3" w:rsidRDefault="007F6EC3" w:rsidP="007F6EC3">
            <w:pPr>
              <w:spacing w:after="0" w:line="240" w:lineRule="auto"/>
              <w:ind w:firstLineChars="100" w:firstLine="160"/>
              <w:rPr>
                <w:rFonts w:ascii="Arial" w:eastAsia="Times New Roman" w:hAnsi="Arial" w:cs="Arial"/>
                <w:sz w:val="16"/>
                <w:szCs w:val="16"/>
                <w:lang w:val="en-US"/>
              </w:rPr>
            </w:pPr>
            <w:proofErr w:type="spellStart"/>
            <w:r w:rsidRPr="007F6EC3">
              <w:rPr>
                <w:rFonts w:ascii="Arial" w:eastAsia="Times New Roman" w:hAnsi="Arial" w:cs="Arial"/>
                <w:sz w:val="16"/>
                <w:szCs w:val="16"/>
                <w:lang w:val="en-US"/>
              </w:rPr>
              <w:t>Aprovechamientos</w:t>
            </w:r>
            <w:proofErr w:type="spellEnd"/>
          </w:p>
        </w:tc>
        <w:tc>
          <w:tcPr>
            <w:tcW w:w="1240" w:type="dxa"/>
            <w:tcBorders>
              <w:top w:val="nil"/>
              <w:left w:val="single" w:sz="4" w:space="0" w:color="auto"/>
              <w:bottom w:val="nil"/>
              <w:right w:val="single" w:sz="4" w:space="0" w:color="auto"/>
            </w:tcBorders>
            <w:shd w:val="clear" w:color="auto" w:fill="auto"/>
            <w:noWrap/>
            <w:hideMark/>
          </w:tcPr>
          <w:p w14:paraId="56B2CBB5"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4,746,870.32</w:t>
            </w:r>
          </w:p>
        </w:tc>
        <w:tc>
          <w:tcPr>
            <w:tcW w:w="1240" w:type="dxa"/>
            <w:tcBorders>
              <w:top w:val="nil"/>
              <w:left w:val="nil"/>
              <w:bottom w:val="nil"/>
              <w:right w:val="single" w:sz="4" w:space="0" w:color="auto"/>
            </w:tcBorders>
            <w:shd w:val="clear" w:color="auto" w:fill="auto"/>
            <w:noWrap/>
            <w:hideMark/>
          </w:tcPr>
          <w:p w14:paraId="243DD3CB"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5,073,979.75</w:t>
            </w:r>
          </w:p>
        </w:tc>
        <w:tc>
          <w:tcPr>
            <w:tcW w:w="1240" w:type="dxa"/>
            <w:tcBorders>
              <w:top w:val="nil"/>
              <w:left w:val="nil"/>
              <w:bottom w:val="nil"/>
              <w:right w:val="single" w:sz="4" w:space="0" w:color="auto"/>
            </w:tcBorders>
            <w:shd w:val="clear" w:color="auto" w:fill="auto"/>
            <w:noWrap/>
            <w:hideMark/>
          </w:tcPr>
          <w:p w14:paraId="72F2E1F1"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2,126,279.01</w:t>
            </w:r>
          </w:p>
        </w:tc>
        <w:tc>
          <w:tcPr>
            <w:tcW w:w="1000" w:type="dxa"/>
            <w:tcBorders>
              <w:top w:val="single" w:sz="4" w:space="0" w:color="auto"/>
              <w:left w:val="nil"/>
              <w:bottom w:val="nil"/>
              <w:right w:val="single" w:sz="4" w:space="0" w:color="auto"/>
            </w:tcBorders>
            <w:shd w:val="clear" w:color="auto" w:fill="auto"/>
            <w:noWrap/>
            <w:hideMark/>
          </w:tcPr>
          <w:p w14:paraId="6AD2DA87"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42%</w:t>
            </w:r>
          </w:p>
        </w:tc>
      </w:tr>
      <w:tr w:rsidR="007F6EC3" w:rsidRPr="007F6EC3" w14:paraId="4DBB5444" w14:textId="77777777" w:rsidTr="007F6EC3">
        <w:trPr>
          <w:trHeight w:val="900"/>
        </w:trPr>
        <w:tc>
          <w:tcPr>
            <w:tcW w:w="3080" w:type="dxa"/>
            <w:tcBorders>
              <w:top w:val="nil"/>
              <w:left w:val="nil"/>
              <w:bottom w:val="nil"/>
              <w:right w:val="nil"/>
            </w:tcBorders>
            <w:shd w:val="clear" w:color="auto" w:fill="auto"/>
            <w:hideMark/>
          </w:tcPr>
          <w:p w14:paraId="110E8DD1"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Participaciones, Aportaciones, Convenios, Incentivos de Derivados de la Colaboración Fiscal y Fondos Distintos de Aportaciones</w:t>
            </w:r>
          </w:p>
        </w:tc>
        <w:tc>
          <w:tcPr>
            <w:tcW w:w="1240" w:type="dxa"/>
            <w:tcBorders>
              <w:top w:val="nil"/>
              <w:left w:val="single" w:sz="4" w:space="0" w:color="auto"/>
              <w:bottom w:val="nil"/>
              <w:right w:val="single" w:sz="4" w:space="0" w:color="auto"/>
            </w:tcBorders>
            <w:shd w:val="clear" w:color="auto" w:fill="auto"/>
            <w:noWrap/>
            <w:hideMark/>
          </w:tcPr>
          <w:p w14:paraId="766338A1"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506,288,580.56</w:t>
            </w:r>
          </w:p>
        </w:tc>
        <w:tc>
          <w:tcPr>
            <w:tcW w:w="1240" w:type="dxa"/>
            <w:tcBorders>
              <w:top w:val="nil"/>
              <w:left w:val="nil"/>
              <w:bottom w:val="nil"/>
              <w:right w:val="single" w:sz="4" w:space="0" w:color="auto"/>
            </w:tcBorders>
            <w:shd w:val="clear" w:color="auto" w:fill="auto"/>
            <w:noWrap/>
            <w:hideMark/>
          </w:tcPr>
          <w:p w14:paraId="5780710C"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551,398,590.72</w:t>
            </w:r>
          </w:p>
        </w:tc>
        <w:tc>
          <w:tcPr>
            <w:tcW w:w="1240" w:type="dxa"/>
            <w:tcBorders>
              <w:top w:val="nil"/>
              <w:left w:val="nil"/>
              <w:bottom w:val="nil"/>
              <w:right w:val="single" w:sz="4" w:space="0" w:color="auto"/>
            </w:tcBorders>
            <w:shd w:val="clear" w:color="auto" w:fill="auto"/>
            <w:noWrap/>
            <w:hideMark/>
          </w:tcPr>
          <w:p w14:paraId="757DBD3C"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306,049,168.61</w:t>
            </w:r>
          </w:p>
        </w:tc>
        <w:tc>
          <w:tcPr>
            <w:tcW w:w="1000" w:type="dxa"/>
            <w:tcBorders>
              <w:top w:val="single" w:sz="4" w:space="0" w:color="auto"/>
              <w:left w:val="nil"/>
              <w:bottom w:val="nil"/>
              <w:right w:val="single" w:sz="4" w:space="0" w:color="auto"/>
            </w:tcBorders>
            <w:shd w:val="clear" w:color="auto" w:fill="auto"/>
            <w:noWrap/>
            <w:hideMark/>
          </w:tcPr>
          <w:p w14:paraId="73D1ABDE"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56%</w:t>
            </w:r>
          </w:p>
        </w:tc>
      </w:tr>
      <w:tr w:rsidR="007F6EC3" w:rsidRPr="007F6EC3" w14:paraId="640D0B63" w14:textId="77777777" w:rsidTr="007F6EC3">
        <w:trPr>
          <w:trHeight w:val="675"/>
        </w:trPr>
        <w:tc>
          <w:tcPr>
            <w:tcW w:w="3080" w:type="dxa"/>
            <w:tcBorders>
              <w:top w:val="nil"/>
              <w:left w:val="nil"/>
              <w:bottom w:val="nil"/>
              <w:right w:val="nil"/>
            </w:tcBorders>
            <w:shd w:val="clear" w:color="auto" w:fill="auto"/>
            <w:hideMark/>
          </w:tcPr>
          <w:p w14:paraId="269C8ED8" w14:textId="77777777" w:rsidR="007F6EC3" w:rsidRPr="007F6EC3" w:rsidRDefault="007F6EC3" w:rsidP="007F6EC3">
            <w:pPr>
              <w:spacing w:after="0" w:line="240" w:lineRule="auto"/>
              <w:ind w:firstLineChars="100" w:firstLine="160"/>
              <w:rPr>
                <w:rFonts w:ascii="Arial" w:eastAsia="Times New Roman" w:hAnsi="Arial" w:cs="Arial"/>
                <w:color w:val="000000"/>
                <w:sz w:val="16"/>
                <w:szCs w:val="16"/>
                <w:lang w:val="es-ES"/>
              </w:rPr>
            </w:pPr>
            <w:r w:rsidRPr="007F6EC3">
              <w:rPr>
                <w:rFonts w:ascii="Arial" w:eastAsia="Times New Roman" w:hAnsi="Arial" w:cs="Arial"/>
                <w:color w:val="000000"/>
                <w:sz w:val="16"/>
                <w:szCs w:val="16"/>
                <w:lang w:val="es-ES"/>
              </w:rPr>
              <w:t>Transferencias, Asignaciones, Subsidios y Subvenciones, y Pensiones y Jubilaciones</w:t>
            </w:r>
          </w:p>
        </w:tc>
        <w:tc>
          <w:tcPr>
            <w:tcW w:w="1240" w:type="dxa"/>
            <w:tcBorders>
              <w:top w:val="nil"/>
              <w:left w:val="single" w:sz="4" w:space="0" w:color="auto"/>
              <w:bottom w:val="nil"/>
              <w:right w:val="single" w:sz="4" w:space="0" w:color="auto"/>
            </w:tcBorders>
            <w:shd w:val="clear" w:color="auto" w:fill="auto"/>
            <w:noWrap/>
            <w:hideMark/>
          </w:tcPr>
          <w:p w14:paraId="5F20BBA6"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530,000.00</w:t>
            </w:r>
          </w:p>
        </w:tc>
        <w:tc>
          <w:tcPr>
            <w:tcW w:w="1240" w:type="dxa"/>
            <w:tcBorders>
              <w:top w:val="nil"/>
              <w:left w:val="nil"/>
              <w:bottom w:val="nil"/>
              <w:right w:val="single" w:sz="4" w:space="0" w:color="auto"/>
            </w:tcBorders>
            <w:shd w:val="clear" w:color="auto" w:fill="auto"/>
            <w:noWrap/>
            <w:hideMark/>
          </w:tcPr>
          <w:p w14:paraId="05CBBE94"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171,481,238.15</w:t>
            </w:r>
          </w:p>
        </w:tc>
        <w:tc>
          <w:tcPr>
            <w:tcW w:w="1240" w:type="dxa"/>
            <w:tcBorders>
              <w:top w:val="nil"/>
              <w:left w:val="nil"/>
              <w:bottom w:val="nil"/>
              <w:right w:val="single" w:sz="4" w:space="0" w:color="auto"/>
            </w:tcBorders>
            <w:shd w:val="clear" w:color="auto" w:fill="auto"/>
            <w:noWrap/>
            <w:hideMark/>
          </w:tcPr>
          <w:p w14:paraId="745ADD20"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166,943,167.28</w:t>
            </w:r>
          </w:p>
        </w:tc>
        <w:tc>
          <w:tcPr>
            <w:tcW w:w="1000" w:type="dxa"/>
            <w:tcBorders>
              <w:top w:val="single" w:sz="4" w:space="0" w:color="auto"/>
              <w:left w:val="nil"/>
              <w:bottom w:val="nil"/>
              <w:right w:val="single" w:sz="4" w:space="0" w:color="auto"/>
            </w:tcBorders>
            <w:shd w:val="clear" w:color="auto" w:fill="auto"/>
            <w:noWrap/>
            <w:hideMark/>
          </w:tcPr>
          <w:p w14:paraId="5CE1F8A7"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97%</w:t>
            </w:r>
          </w:p>
        </w:tc>
      </w:tr>
      <w:tr w:rsidR="007F6EC3" w:rsidRPr="007F6EC3" w14:paraId="56F813DD" w14:textId="77777777" w:rsidTr="007F6EC3">
        <w:trPr>
          <w:trHeight w:val="255"/>
        </w:trPr>
        <w:tc>
          <w:tcPr>
            <w:tcW w:w="3080" w:type="dxa"/>
            <w:tcBorders>
              <w:top w:val="single" w:sz="4" w:space="0" w:color="auto"/>
              <w:left w:val="nil"/>
              <w:bottom w:val="single" w:sz="4" w:space="0" w:color="auto"/>
              <w:right w:val="nil"/>
            </w:tcBorders>
            <w:shd w:val="clear" w:color="auto" w:fill="auto"/>
            <w:noWrap/>
            <w:hideMark/>
          </w:tcPr>
          <w:p w14:paraId="637AC44E" w14:textId="77777777" w:rsidR="007F6EC3" w:rsidRPr="007F6EC3" w:rsidRDefault="007F6EC3" w:rsidP="007F6EC3">
            <w:pPr>
              <w:spacing w:after="0" w:line="240" w:lineRule="auto"/>
              <w:ind w:firstLineChars="300" w:firstLine="480"/>
              <w:rPr>
                <w:rFonts w:ascii="Arial" w:eastAsia="Times New Roman" w:hAnsi="Arial" w:cs="Arial"/>
                <w:b/>
                <w:bCs/>
                <w:sz w:val="16"/>
                <w:szCs w:val="16"/>
                <w:lang w:val="en-US"/>
              </w:rPr>
            </w:pPr>
            <w:r w:rsidRPr="007F6EC3">
              <w:rPr>
                <w:rFonts w:ascii="Arial" w:eastAsia="Times New Roman" w:hAnsi="Arial" w:cs="Arial"/>
                <w:b/>
                <w:bCs/>
                <w:sz w:val="16"/>
                <w:szCs w:val="16"/>
                <w:lang w:val="en-US"/>
              </w:rPr>
              <w:t>Total</w:t>
            </w:r>
          </w:p>
        </w:tc>
        <w:tc>
          <w:tcPr>
            <w:tcW w:w="1240" w:type="dxa"/>
            <w:tcBorders>
              <w:top w:val="single" w:sz="4" w:space="0" w:color="auto"/>
              <w:left w:val="single" w:sz="4" w:space="0" w:color="auto"/>
              <w:bottom w:val="single" w:sz="4" w:space="0" w:color="auto"/>
              <w:right w:val="single" w:sz="4" w:space="0" w:color="auto"/>
            </w:tcBorders>
            <w:shd w:val="clear" w:color="auto" w:fill="auto"/>
            <w:noWrap/>
            <w:hideMark/>
          </w:tcPr>
          <w:p w14:paraId="77C9E163" w14:textId="77777777" w:rsidR="007F6EC3" w:rsidRPr="007F6EC3" w:rsidRDefault="007F6EC3" w:rsidP="007F6EC3">
            <w:pPr>
              <w:spacing w:after="0" w:line="240" w:lineRule="auto"/>
              <w:jc w:val="right"/>
              <w:rPr>
                <w:rFonts w:ascii="Arial" w:eastAsia="Times New Roman" w:hAnsi="Arial" w:cs="Arial"/>
                <w:sz w:val="16"/>
                <w:szCs w:val="16"/>
                <w:lang w:val="en-US"/>
              </w:rPr>
            </w:pPr>
            <w:r w:rsidRPr="007F6EC3">
              <w:rPr>
                <w:rFonts w:ascii="Arial" w:eastAsia="Times New Roman" w:hAnsi="Arial" w:cs="Arial"/>
                <w:sz w:val="16"/>
                <w:szCs w:val="16"/>
                <w:lang w:val="en-US"/>
              </w:rPr>
              <w:t>601,531,346.19</w:t>
            </w:r>
          </w:p>
        </w:tc>
        <w:tc>
          <w:tcPr>
            <w:tcW w:w="1240" w:type="dxa"/>
            <w:tcBorders>
              <w:top w:val="single" w:sz="4" w:space="0" w:color="auto"/>
              <w:left w:val="nil"/>
              <w:bottom w:val="single" w:sz="4" w:space="0" w:color="auto"/>
              <w:right w:val="single" w:sz="4" w:space="0" w:color="auto"/>
            </w:tcBorders>
            <w:shd w:val="clear" w:color="auto" w:fill="auto"/>
            <w:noWrap/>
            <w:hideMark/>
          </w:tcPr>
          <w:p w14:paraId="16D8993D" w14:textId="77777777" w:rsidR="007F6EC3" w:rsidRPr="007F6EC3" w:rsidRDefault="007F6EC3" w:rsidP="007F6EC3">
            <w:pPr>
              <w:spacing w:after="0" w:line="240" w:lineRule="auto"/>
              <w:jc w:val="right"/>
              <w:rPr>
                <w:rFonts w:ascii="Arial" w:eastAsia="Times New Roman" w:hAnsi="Arial" w:cs="Arial"/>
                <w:sz w:val="16"/>
                <w:szCs w:val="16"/>
                <w:lang w:val="en-US"/>
              </w:rPr>
            </w:pPr>
            <w:r w:rsidRPr="007F6EC3">
              <w:rPr>
                <w:rFonts w:ascii="Arial" w:eastAsia="Times New Roman" w:hAnsi="Arial" w:cs="Arial"/>
                <w:sz w:val="16"/>
                <w:szCs w:val="16"/>
                <w:lang w:val="en-US"/>
              </w:rPr>
              <w:t>837,221,211.60</w:t>
            </w:r>
          </w:p>
        </w:tc>
        <w:tc>
          <w:tcPr>
            <w:tcW w:w="1240" w:type="dxa"/>
            <w:tcBorders>
              <w:top w:val="single" w:sz="4" w:space="0" w:color="auto"/>
              <w:left w:val="nil"/>
              <w:bottom w:val="single" w:sz="4" w:space="0" w:color="auto"/>
              <w:right w:val="nil"/>
            </w:tcBorders>
            <w:shd w:val="clear" w:color="auto" w:fill="auto"/>
            <w:noWrap/>
            <w:hideMark/>
          </w:tcPr>
          <w:p w14:paraId="0E7B7FD2" w14:textId="77777777" w:rsidR="007F6EC3" w:rsidRPr="007F6EC3" w:rsidRDefault="007F6EC3" w:rsidP="007F6EC3">
            <w:pPr>
              <w:spacing w:after="0" w:line="240" w:lineRule="auto"/>
              <w:jc w:val="right"/>
              <w:rPr>
                <w:rFonts w:ascii="Arial" w:eastAsia="Times New Roman" w:hAnsi="Arial" w:cs="Arial"/>
                <w:sz w:val="16"/>
                <w:szCs w:val="16"/>
                <w:lang w:val="en-US"/>
              </w:rPr>
            </w:pPr>
            <w:r w:rsidRPr="007F6EC3">
              <w:rPr>
                <w:rFonts w:ascii="Arial" w:eastAsia="Times New Roman" w:hAnsi="Arial" w:cs="Arial"/>
                <w:sz w:val="16"/>
                <w:szCs w:val="16"/>
                <w:lang w:val="en-US"/>
              </w:rPr>
              <w:t>554,719,074.11</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32E359C8" w14:textId="77777777" w:rsidR="007F6EC3" w:rsidRPr="007F6EC3" w:rsidRDefault="007F6EC3" w:rsidP="007F6EC3">
            <w:pPr>
              <w:spacing w:after="0" w:line="240" w:lineRule="auto"/>
              <w:jc w:val="right"/>
              <w:rPr>
                <w:rFonts w:ascii="Arial" w:eastAsia="Times New Roman" w:hAnsi="Arial" w:cs="Arial"/>
                <w:color w:val="000000"/>
                <w:sz w:val="16"/>
                <w:szCs w:val="16"/>
                <w:lang w:val="en-US"/>
              </w:rPr>
            </w:pPr>
            <w:r w:rsidRPr="007F6EC3">
              <w:rPr>
                <w:rFonts w:ascii="Arial" w:eastAsia="Times New Roman" w:hAnsi="Arial" w:cs="Arial"/>
                <w:color w:val="000000"/>
                <w:sz w:val="16"/>
                <w:szCs w:val="16"/>
                <w:lang w:val="en-US"/>
              </w:rPr>
              <w:t>66%</w:t>
            </w:r>
          </w:p>
        </w:tc>
      </w:tr>
    </w:tbl>
    <w:p w14:paraId="4FE32BA0" w14:textId="77777777" w:rsidR="00EF1582" w:rsidRDefault="00EF1582" w:rsidP="00CB41C4">
      <w:pPr>
        <w:tabs>
          <w:tab w:val="left" w:leader="underscore" w:pos="9639"/>
        </w:tabs>
        <w:spacing w:after="0" w:line="240" w:lineRule="auto"/>
        <w:jc w:val="both"/>
        <w:rPr>
          <w:rFonts w:cs="Calibri"/>
          <w:b/>
        </w:rPr>
      </w:pPr>
    </w:p>
    <w:p w14:paraId="7C4CE7E2" w14:textId="5B6CAE81"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3F0EAC9" w14:textId="77777777" w:rsidR="00B07FBB" w:rsidRDefault="00B07FBB" w:rsidP="00B07FBB">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2BBC2AF1" wp14:editId="6CC81E43">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2C6BFF6E" w14:textId="77777777" w:rsidR="00B07FBB" w:rsidRDefault="00B07FBB" w:rsidP="00B07FBB">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4632F3B4" w14:textId="296E1D59" w:rsidR="00B07FBB" w:rsidRDefault="00B07FBB" w:rsidP="00B07FBB">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2DA</w:t>
      </w:r>
      <w:r w:rsidRPr="006C1F18">
        <w:rPr>
          <w:rFonts w:ascii="Arial" w:eastAsia="Times New Roman" w:hAnsi="Arial" w:cs="Arial"/>
          <w:b/>
          <w:bCs/>
          <w:color w:val="16365C"/>
          <w:sz w:val="18"/>
          <w:lang w:eastAsia="es-MX"/>
        </w:rPr>
        <w:t>. MOD</w:t>
      </w:r>
      <w:r>
        <w:rPr>
          <w:rFonts w:ascii="Arial" w:eastAsia="Times New Roman" w:hAnsi="Arial" w:cs="Arial"/>
          <w:b/>
          <w:bCs/>
          <w:color w:val="16365C"/>
          <w:sz w:val="18"/>
          <w:lang w:eastAsia="es-MX"/>
        </w:rPr>
        <w:t>IFICACION</w:t>
      </w:r>
      <w:r w:rsidRPr="006C1F18">
        <w:rPr>
          <w:rFonts w:ascii="Arial" w:eastAsia="Times New Roman" w:hAnsi="Arial" w:cs="Arial"/>
          <w:b/>
          <w:bCs/>
          <w:color w:val="16365C"/>
          <w:sz w:val="18"/>
          <w:lang w:eastAsia="es-MX"/>
        </w:rPr>
        <w:t xml:space="preserve"> DE PROYECCION DE INGRESOS PARA EL EJERCICIO 202</w:t>
      </w:r>
      <w:r>
        <w:rPr>
          <w:rFonts w:ascii="Arial" w:eastAsia="Times New Roman" w:hAnsi="Arial" w:cs="Arial"/>
          <w:b/>
          <w:bCs/>
          <w:color w:val="16365C"/>
          <w:sz w:val="18"/>
          <w:lang w:eastAsia="es-MX"/>
        </w:rPr>
        <w:t>4</w:t>
      </w:r>
    </w:p>
    <w:p w14:paraId="086B708C" w14:textId="0C0232E3" w:rsidR="00B07FBB" w:rsidRDefault="00B07FBB" w:rsidP="00CB41C4">
      <w:pPr>
        <w:tabs>
          <w:tab w:val="left" w:leader="underscore" w:pos="9639"/>
        </w:tabs>
        <w:spacing w:after="0" w:line="240" w:lineRule="auto"/>
        <w:jc w:val="both"/>
        <w:rPr>
          <w:rFonts w:cs="Calibri"/>
        </w:rPr>
      </w:pPr>
    </w:p>
    <w:tbl>
      <w:tblPr>
        <w:tblStyle w:val="Tablaconcuadrcula"/>
        <w:tblW w:w="10490" w:type="dxa"/>
        <w:tblInd w:w="-856" w:type="dxa"/>
        <w:tblLook w:val="04A0" w:firstRow="1" w:lastRow="0" w:firstColumn="1" w:lastColumn="0" w:noHBand="0" w:noVBand="1"/>
      </w:tblPr>
      <w:tblGrid>
        <w:gridCol w:w="730"/>
        <w:gridCol w:w="3427"/>
        <w:gridCol w:w="1190"/>
        <w:gridCol w:w="1265"/>
        <w:gridCol w:w="1259"/>
        <w:gridCol w:w="1282"/>
        <w:gridCol w:w="1337"/>
      </w:tblGrid>
      <w:tr w:rsidR="00B07FBB" w14:paraId="209DDF3F" w14:textId="77777777" w:rsidTr="004E1575">
        <w:tc>
          <w:tcPr>
            <w:tcW w:w="730" w:type="dxa"/>
            <w:shd w:val="clear" w:color="auto" w:fill="2F5496" w:themeFill="accent5" w:themeFillShade="BF"/>
            <w:vAlign w:val="bottom"/>
          </w:tcPr>
          <w:p w14:paraId="5DE485F6" w14:textId="77777777" w:rsidR="00B07FBB" w:rsidRDefault="00B07FBB" w:rsidP="004E1575">
            <w:r w:rsidRPr="00495D0E">
              <w:rPr>
                <w:rFonts w:ascii="Arial" w:hAnsi="Arial" w:cs="Arial"/>
                <w:b/>
                <w:bCs/>
                <w:color w:val="FFFFFF" w:themeColor="background1"/>
                <w:sz w:val="14"/>
                <w:szCs w:val="14"/>
              </w:rPr>
              <w:t>RUBRO</w:t>
            </w:r>
          </w:p>
        </w:tc>
        <w:tc>
          <w:tcPr>
            <w:tcW w:w="3427" w:type="dxa"/>
            <w:shd w:val="clear" w:color="auto" w:fill="2F5496" w:themeFill="accent5" w:themeFillShade="BF"/>
            <w:vAlign w:val="bottom"/>
          </w:tcPr>
          <w:p w14:paraId="22F40536" w14:textId="77777777" w:rsidR="00B07FBB" w:rsidRDefault="00B07FBB" w:rsidP="004E1575">
            <w:r w:rsidRPr="00495D0E">
              <w:rPr>
                <w:rFonts w:ascii="Arial" w:hAnsi="Arial" w:cs="Arial"/>
                <w:b/>
                <w:bCs/>
                <w:color w:val="FFFFFF" w:themeColor="background1"/>
                <w:sz w:val="14"/>
                <w:szCs w:val="14"/>
              </w:rPr>
              <w:t>CONCEPTO</w:t>
            </w:r>
          </w:p>
        </w:tc>
        <w:tc>
          <w:tcPr>
            <w:tcW w:w="1190" w:type="dxa"/>
            <w:tcBorders>
              <w:bottom w:val="single" w:sz="4" w:space="0" w:color="auto"/>
            </w:tcBorders>
            <w:shd w:val="clear" w:color="auto" w:fill="5B9BD5" w:themeFill="accent1"/>
          </w:tcPr>
          <w:p w14:paraId="0678B01A" w14:textId="77777777" w:rsidR="00B07FBB" w:rsidRPr="001B5A92" w:rsidRDefault="00B07FBB" w:rsidP="004E1575">
            <w:pPr>
              <w:jc w:val="center"/>
              <w:rPr>
                <w:rFonts w:ascii="Arial" w:hAnsi="Arial" w:cs="Arial"/>
                <w:b/>
                <w:bCs/>
                <w:color w:val="FFFFFF" w:themeColor="background1"/>
                <w:sz w:val="14"/>
                <w:szCs w:val="14"/>
              </w:rPr>
            </w:pPr>
            <w:r w:rsidRPr="000868D9">
              <w:rPr>
                <w:rFonts w:ascii="Arial" w:hAnsi="Arial" w:cs="Arial"/>
                <w:b/>
                <w:bCs/>
                <w:color w:val="FFFFFF" w:themeColor="background1"/>
                <w:sz w:val="14"/>
                <w:szCs w:val="14"/>
              </w:rPr>
              <w:t>ASIGNADO</w:t>
            </w:r>
          </w:p>
        </w:tc>
        <w:tc>
          <w:tcPr>
            <w:tcW w:w="1265" w:type="dxa"/>
            <w:tcBorders>
              <w:bottom w:val="single" w:sz="4" w:space="0" w:color="auto"/>
            </w:tcBorders>
            <w:shd w:val="clear" w:color="auto" w:fill="5B9BD5" w:themeFill="accent1"/>
          </w:tcPr>
          <w:p w14:paraId="5F0893DC" w14:textId="77777777" w:rsidR="00B07FBB" w:rsidRPr="001B5A92" w:rsidRDefault="00B07FBB" w:rsidP="004E1575">
            <w:pPr>
              <w:jc w:val="center"/>
              <w:rPr>
                <w:rFonts w:ascii="Arial" w:hAnsi="Arial" w:cs="Arial"/>
                <w:b/>
                <w:bCs/>
                <w:color w:val="FFFFFF" w:themeColor="background1"/>
                <w:sz w:val="14"/>
                <w:szCs w:val="14"/>
              </w:rPr>
            </w:pPr>
            <w:r w:rsidRPr="000868D9">
              <w:rPr>
                <w:rFonts w:ascii="Arial" w:hAnsi="Arial" w:cs="Arial"/>
                <w:b/>
                <w:bCs/>
                <w:color w:val="FFFFFF" w:themeColor="background1"/>
                <w:sz w:val="14"/>
                <w:szCs w:val="14"/>
              </w:rPr>
              <w:t>1RA MODIFICACION</w:t>
            </w:r>
          </w:p>
        </w:tc>
        <w:tc>
          <w:tcPr>
            <w:tcW w:w="1259" w:type="dxa"/>
            <w:shd w:val="clear" w:color="auto" w:fill="5B9BD5" w:themeFill="accent1"/>
          </w:tcPr>
          <w:p w14:paraId="671D4486" w14:textId="77777777" w:rsidR="00B07FBB" w:rsidRPr="001B5A92" w:rsidRDefault="00B07FBB" w:rsidP="004E1575">
            <w:pPr>
              <w:jc w:val="center"/>
              <w:rPr>
                <w:rFonts w:ascii="Arial" w:hAnsi="Arial" w:cs="Arial"/>
                <w:b/>
                <w:bCs/>
                <w:color w:val="FFFFFF" w:themeColor="background1"/>
                <w:sz w:val="14"/>
                <w:szCs w:val="14"/>
              </w:rPr>
            </w:pPr>
            <w:r w:rsidRPr="001B5A92">
              <w:rPr>
                <w:rFonts w:ascii="Arial" w:hAnsi="Arial" w:cs="Arial"/>
                <w:b/>
                <w:bCs/>
                <w:color w:val="FFFFFF" w:themeColor="background1"/>
                <w:sz w:val="14"/>
                <w:szCs w:val="14"/>
              </w:rPr>
              <w:t>2DA MODIFICACION</w:t>
            </w:r>
          </w:p>
        </w:tc>
        <w:tc>
          <w:tcPr>
            <w:tcW w:w="1282" w:type="dxa"/>
            <w:shd w:val="clear" w:color="auto" w:fill="5B9BD5" w:themeFill="accent1"/>
          </w:tcPr>
          <w:p w14:paraId="68DAAE35" w14:textId="77777777" w:rsidR="00B07FBB" w:rsidRPr="001B5A92" w:rsidRDefault="00B07FBB" w:rsidP="004E157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SUPLEMENTOS</w:t>
            </w:r>
          </w:p>
        </w:tc>
        <w:tc>
          <w:tcPr>
            <w:tcW w:w="1337" w:type="dxa"/>
            <w:shd w:val="clear" w:color="auto" w:fill="5B9BD5" w:themeFill="accent1"/>
          </w:tcPr>
          <w:p w14:paraId="285A05D1" w14:textId="77777777" w:rsidR="00B07FBB" w:rsidRPr="001B5A92" w:rsidRDefault="00B07FBB" w:rsidP="004E1575">
            <w:pPr>
              <w:jc w:val="center"/>
              <w:rPr>
                <w:rFonts w:ascii="Arial" w:hAnsi="Arial" w:cs="Arial"/>
                <w:b/>
                <w:bCs/>
                <w:color w:val="FFFFFF" w:themeColor="background1"/>
                <w:sz w:val="14"/>
                <w:szCs w:val="14"/>
              </w:rPr>
            </w:pPr>
            <w:r>
              <w:rPr>
                <w:rFonts w:ascii="Arial" w:hAnsi="Arial" w:cs="Arial"/>
                <w:b/>
                <w:bCs/>
                <w:color w:val="FFFFFF" w:themeColor="background1"/>
                <w:sz w:val="14"/>
                <w:szCs w:val="14"/>
              </w:rPr>
              <w:t>DEVOLUCIONES</w:t>
            </w:r>
          </w:p>
        </w:tc>
      </w:tr>
      <w:tr w:rsidR="00B07FBB" w14:paraId="5BD66F58" w14:textId="77777777" w:rsidTr="004E1575">
        <w:tc>
          <w:tcPr>
            <w:tcW w:w="730" w:type="dxa"/>
            <w:shd w:val="clear" w:color="auto" w:fill="2F5496" w:themeFill="accent5" w:themeFillShade="BF"/>
            <w:vAlign w:val="center"/>
          </w:tcPr>
          <w:p w14:paraId="638A2FD4" w14:textId="77777777" w:rsidR="00B07FBB" w:rsidRDefault="00B07FBB" w:rsidP="004E1575">
            <w:r w:rsidRPr="00495D0E">
              <w:rPr>
                <w:rFonts w:ascii="Arial" w:hAnsi="Arial" w:cs="Arial"/>
                <w:b/>
                <w:bCs/>
                <w:color w:val="FFFFFF" w:themeColor="background1"/>
                <w:sz w:val="14"/>
                <w:szCs w:val="14"/>
              </w:rPr>
              <w:t> </w:t>
            </w:r>
          </w:p>
        </w:tc>
        <w:tc>
          <w:tcPr>
            <w:tcW w:w="3427" w:type="dxa"/>
            <w:shd w:val="clear" w:color="auto" w:fill="2F5496" w:themeFill="accent5" w:themeFillShade="BF"/>
            <w:vAlign w:val="center"/>
          </w:tcPr>
          <w:p w14:paraId="4759BDD8" w14:textId="77777777" w:rsidR="00B07FBB" w:rsidRDefault="00B07FBB" w:rsidP="004E1575">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auto" w:fill="5B9BD5" w:themeFill="accent1"/>
          </w:tcPr>
          <w:p w14:paraId="58D4DB89" w14:textId="77777777" w:rsidR="00B07FBB" w:rsidRPr="001B5A92" w:rsidRDefault="00B07FBB" w:rsidP="004E1575">
            <w:pPr>
              <w:jc w:val="center"/>
              <w:rPr>
                <w:rFonts w:ascii="Arial" w:hAnsi="Arial" w:cs="Arial"/>
                <w:b/>
                <w:bCs/>
                <w:color w:val="FFFFFF" w:themeColor="background1"/>
                <w:sz w:val="14"/>
                <w:szCs w:val="14"/>
              </w:rPr>
            </w:pPr>
            <w:r w:rsidRPr="007073EC">
              <w:rPr>
                <w:rFonts w:ascii="Arial" w:hAnsi="Arial" w:cs="Arial"/>
                <w:b/>
                <w:bCs/>
                <w:color w:val="FFFFFF" w:themeColor="background1"/>
                <w:sz w:val="14"/>
                <w:szCs w:val="14"/>
              </w:rPr>
              <w:t>601,531,346.19</w:t>
            </w:r>
          </w:p>
        </w:tc>
        <w:tc>
          <w:tcPr>
            <w:tcW w:w="1265" w:type="dxa"/>
            <w:tcBorders>
              <w:top w:val="single" w:sz="4" w:space="0" w:color="auto"/>
              <w:left w:val="single" w:sz="4" w:space="0" w:color="auto"/>
              <w:bottom w:val="single" w:sz="4" w:space="0" w:color="auto"/>
              <w:right w:val="single" w:sz="4" w:space="0" w:color="auto"/>
            </w:tcBorders>
            <w:shd w:val="clear" w:color="auto" w:fill="5B9BD5" w:themeFill="accent1"/>
          </w:tcPr>
          <w:p w14:paraId="78F70F53" w14:textId="77777777" w:rsidR="00B07FBB" w:rsidRPr="001B5A92" w:rsidRDefault="00B07FBB" w:rsidP="004E1575">
            <w:pPr>
              <w:jc w:val="center"/>
              <w:rPr>
                <w:rFonts w:ascii="Arial" w:hAnsi="Arial" w:cs="Arial"/>
                <w:b/>
                <w:bCs/>
                <w:color w:val="FFFFFF" w:themeColor="background1"/>
                <w:sz w:val="14"/>
                <w:szCs w:val="14"/>
              </w:rPr>
            </w:pPr>
            <w:r w:rsidRPr="007073EC">
              <w:rPr>
                <w:rFonts w:ascii="Arial" w:hAnsi="Arial" w:cs="Arial"/>
                <w:b/>
                <w:bCs/>
                <w:color w:val="FFFFFF" w:themeColor="background1"/>
                <w:sz w:val="14"/>
                <w:szCs w:val="14"/>
              </w:rPr>
              <w:t>768,887,374.31</w:t>
            </w:r>
          </w:p>
        </w:tc>
        <w:tc>
          <w:tcPr>
            <w:tcW w:w="1259" w:type="dxa"/>
            <w:tcBorders>
              <w:bottom w:val="single" w:sz="4" w:space="0" w:color="auto"/>
            </w:tcBorders>
            <w:shd w:val="clear" w:color="auto" w:fill="5B9BD5" w:themeFill="accent1"/>
          </w:tcPr>
          <w:p w14:paraId="3913ED52" w14:textId="77777777" w:rsidR="00B07FBB" w:rsidRPr="001B5A92" w:rsidRDefault="00B07FBB" w:rsidP="004E1575">
            <w:pPr>
              <w:jc w:val="center"/>
              <w:rPr>
                <w:rFonts w:ascii="Arial" w:hAnsi="Arial" w:cs="Arial"/>
                <w:b/>
                <w:bCs/>
                <w:color w:val="FFFFFF" w:themeColor="background1"/>
                <w:sz w:val="14"/>
                <w:szCs w:val="14"/>
              </w:rPr>
            </w:pPr>
            <w:r w:rsidRPr="004F1133">
              <w:rPr>
                <w:rFonts w:ascii="Arial" w:hAnsi="Arial" w:cs="Arial"/>
                <w:b/>
                <w:bCs/>
                <w:color w:val="FFFFFF" w:themeColor="background1"/>
                <w:sz w:val="14"/>
                <w:szCs w:val="14"/>
              </w:rPr>
              <w:t>837,221,211.60</w:t>
            </w:r>
          </w:p>
        </w:tc>
        <w:tc>
          <w:tcPr>
            <w:tcW w:w="1282" w:type="dxa"/>
            <w:tcBorders>
              <w:top w:val="single" w:sz="4" w:space="0" w:color="auto"/>
              <w:left w:val="nil"/>
              <w:bottom w:val="single" w:sz="4" w:space="0" w:color="auto"/>
              <w:right w:val="single" w:sz="4" w:space="0" w:color="auto"/>
            </w:tcBorders>
            <w:shd w:val="clear" w:color="000000" w:fill="4472C4"/>
          </w:tcPr>
          <w:p w14:paraId="4C843A88" w14:textId="77777777" w:rsidR="00B07FBB" w:rsidRPr="001B5A92" w:rsidRDefault="00B07FBB" w:rsidP="004E1575">
            <w:pPr>
              <w:jc w:val="center"/>
              <w:rPr>
                <w:rFonts w:ascii="Arial" w:hAnsi="Arial" w:cs="Arial"/>
                <w:b/>
                <w:bCs/>
                <w:color w:val="FFFFFF" w:themeColor="background1"/>
                <w:sz w:val="14"/>
                <w:szCs w:val="14"/>
              </w:rPr>
            </w:pPr>
            <w:r w:rsidRPr="004F1133">
              <w:rPr>
                <w:rFonts w:ascii="Arial" w:hAnsi="Arial" w:cs="Arial"/>
                <w:b/>
                <w:bCs/>
                <w:color w:val="FFFFFF" w:themeColor="background1"/>
                <w:sz w:val="14"/>
                <w:szCs w:val="14"/>
              </w:rPr>
              <w:t xml:space="preserve">    74,187,539.75 </w:t>
            </w:r>
          </w:p>
        </w:tc>
        <w:tc>
          <w:tcPr>
            <w:tcW w:w="1337" w:type="dxa"/>
            <w:tcBorders>
              <w:top w:val="single" w:sz="4" w:space="0" w:color="auto"/>
              <w:left w:val="single" w:sz="4" w:space="0" w:color="auto"/>
              <w:bottom w:val="single" w:sz="4" w:space="0" w:color="auto"/>
              <w:right w:val="single" w:sz="4" w:space="0" w:color="auto"/>
            </w:tcBorders>
            <w:shd w:val="clear" w:color="000000" w:fill="4472C4"/>
          </w:tcPr>
          <w:p w14:paraId="07C641C9" w14:textId="77777777" w:rsidR="00B07FBB" w:rsidRPr="001B5A92" w:rsidRDefault="00B07FBB" w:rsidP="004E1575">
            <w:pPr>
              <w:jc w:val="center"/>
              <w:rPr>
                <w:rFonts w:ascii="Arial" w:hAnsi="Arial" w:cs="Arial"/>
                <w:b/>
                <w:bCs/>
                <w:color w:val="FFFFFF" w:themeColor="background1"/>
                <w:sz w:val="14"/>
                <w:szCs w:val="14"/>
              </w:rPr>
            </w:pPr>
            <w:r w:rsidRPr="004F1133">
              <w:rPr>
                <w:rFonts w:ascii="Arial" w:hAnsi="Arial" w:cs="Arial"/>
                <w:b/>
                <w:bCs/>
                <w:color w:val="FFFFFF" w:themeColor="background1"/>
                <w:sz w:val="14"/>
                <w:szCs w:val="14"/>
              </w:rPr>
              <w:t xml:space="preserve">-      5,853,702.46 </w:t>
            </w:r>
          </w:p>
        </w:tc>
      </w:tr>
      <w:tr w:rsidR="00B07FBB" w14:paraId="02F9F9CC" w14:textId="77777777" w:rsidTr="004E1575">
        <w:tc>
          <w:tcPr>
            <w:tcW w:w="730" w:type="dxa"/>
            <w:shd w:val="clear" w:color="auto" w:fill="FFFFFF" w:themeFill="background1"/>
            <w:vAlign w:val="center"/>
          </w:tcPr>
          <w:p w14:paraId="4C7A6D11" w14:textId="77777777" w:rsidR="00B07FBB" w:rsidRDefault="00B07FBB" w:rsidP="004E1575">
            <w:r w:rsidRPr="00C8744F">
              <w:rPr>
                <w:rFonts w:ascii="Arial" w:eastAsia="Times New Roman" w:hAnsi="Arial" w:cs="Arial"/>
                <w:b/>
                <w:bCs/>
                <w:color w:val="000000"/>
                <w:sz w:val="16"/>
                <w:szCs w:val="16"/>
                <w:lang w:eastAsia="es-MX"/>
              </w:rPr>
              <w:t>1</w:t>
            </w:r>
          </w:p>
        </w:tc>
        <w:tc>
          <w:tcPr>
            <w:tcW w:w="3427" w:type="dxa"/>
            <w:shd w:val="clear" w:color="auto" w:fill="FFFFFF" w:themeFill="background1"/>
            <w:vAlign w:val="center"/>
          </w:tcPr>
          <w:p w14:paraId="0FB706D0" w14:textId="77777777" w:rsidR="00B07FBB" w:rsidRDefault="00B07FBB" w:rsidP="004E1575">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7B8D00AC"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50,080,201.43</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B5FBFA4"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50,080,201.43</w:t>
            </w:r>
          </w:p>
        </w:tc>
        <w:tc>
          <w:tcPr>
            <w:tcW w:w="1259" w:type="dxa"/>
            <w:tcBorders>
              <w:top w:val="single" w:sz="4" w:space="0" w:color="auto"/>
              <w:left w:val="nil"/>
              <w:bottom w:val="single" w:sz="4" w:space="0" w:color="auto"/>
              <w:right w:val="single" w:sz="4" w:space="0" w:color="auto"/>
            </w:tcBorders>
            <w:shd w:val="clear" w:color="auto" w:fill="auto"/>
          </w:tcPr>
          <w:p w14:paraId="5347EBD7"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52,614,186.44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092F7B4A"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2,533,985.01</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D9973BC"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79D0B070" w14:textId="77777777" w:rsidTr="004E1575">
        <w:tc>
          <w:tcPr>
            <w:tcW w:w="730" w:type="dxa"/>
            <w:shd w:val="clear" w:color="auto" w:fill="FFFFFF" w:themeFill="background1"/>
            <w:vAlign w:val="center"/>
          </w:tcPr>
          <w:p w14:paraId="4AF0BC62" w14:textId="77777777" w:rsidR="00B07FBB" w:rsidRDefault="00B07FBB" w:rsidP="004E1575">
            <w:r w:rsidRPr="00C8744F">
              <w:rPr>
                <w:rFonts w:ascii="Arial" w:eastAsia="Times New Roman" w:hAnsi="Arial" w:cs="Arial"/>
                <w:b/>
                <w:bCs/>
                <w:color w:val="000000"/>
                <w:sz w:val="16"/>
                <w:szCs w:val="16"/>
                <w:lang w:eastAsia="es-MX"/>
              </w:rPr>
              <w:t>3</w:t>
            </w:r>
          </w:p>
        </w:tc>
        <w:tc>
          <w:tcPr>
            <w:tcW w:w="3427" w:type="dxa"/>
            <w:shd w:val="clear" w:color="auto" w:fill="FFFFFF" w:themeFill="background1"/>
            <w:vAlign w:val="center"/>
          </w:tcPr>
          <w:p w14:paraId="1077DB11" w14:textId="77777777" w:rsidR="00B07FBB" w:rsidRDefault="00B07FBB" w:rsidP="004E1575">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611BCF06"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2E20DB2"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218,959.38</w:t>
            </w:r>
          </w:p>
        </w:tc>
        <w:tc>
          <w:tcPr>
            <w:tcW w:w="1259" w:type="dxa"/>
            <w:tcBorders>
              <w:top w:val="single" w:sz="4" w:space="0" w:color="auto"/>
              <w:left w:val="nil"/>
              <w:bottom w:val="single" w:sz="4" w:space="0" w:color="auto"/>
              <w:right w:val="single" w:sz="4" w:space="0" w:color="auto"/>
            </w:tcBorders>
            <w:shd w:val="clear" w:color="auto" w:fill="auto"/>
          </w:tcPr>
          <w:p w14:paraId="35342A73"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728,331.38</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2D4D4DE1"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509,372.00</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09B181E4"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6A3B4839" w14:textId="77777777" w:rsidTr="004E1575">
        <w:tc>
          <w:tcPr>
            <w:tcW w:w="730" w:type="dxa"/>
            <w:shd w:val="clear" w:color="auto" w:fill="FFFFFF" w:themeFill="background1"/>
            <w:vAlign w:val="center"/>
          </w:tcPr>
          <w:p w14:paraId="560DA3C2" w14:textId="77777777" w:rsidR="00B07FBB" w:rsidRDefault="00B07FBB" w:rsidP="004E1575">
            <w:r w:rsidRPr="00C8744F">
              <w:rPr>
                <w:rFonts w:ascii="Arial" w:eastAsia="Times New Roman" w:hAnsi="Arial" w:cs="Arial"/>
                <w:b/>
                <w:bCs/>
                <w:color w:val="000000"/>
                <w:sz w:val="16"/>
                <w:szCs w:val="16"/>
                <w:lang w:eastAsia="es-MX"/>
              </w:rPr>
              <w:t>4</w:t>
            </w:r>
          </w:p>
        </w:tc>
        <w:tc>
          <w:tcPr>
            <w:tcW w:w="3427" w:type="dxa"/>
            <w:shd w:val="clear" w:color="auto" w:fill="FFFFFF" w:themeFill="background1"/>
            <w:vAlign w:val="center"/>
          </w:tcPr>
          <w:p w14:paraId="6450390B" w14:textId="77777777" w:rsidR="00B07FBB" w:rsidRDefault="00B07FBB" w:rsidP="004E1575">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74A94697"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36,097,026.92</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D0608C4"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36,097,026.92</w:t>
            </w:r>
          </w:p>
        </w:tc>
        <w:tc>
          <w:tcPr>
            <w:tcW w:w="1259" w:type="dxa"/>
            <w:tcBorders>
              <w:top w:val="single" w:sz="4" w:space="0" w:color="auto"/>
              <w:left w:val="nil"/>
              <w:bottom w:val="single" w:sz="4" w:space="0" w:color="auto"/>
              <w:right w:val="single" w:sz="4" w:space="0" w:color="auto"/>
            </w:tcBorders>
            <w:shd w:val="clear" w:color="auto" w:fill="auto"/>
          </w:tcPr>
          <w:p w14:paraId="0B8B0F10"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36,576,499.55</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0CD93B4"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479,472.63</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19A857C1"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78AAA792" w14:textId="77777777" w:rsidTr="004E1575">
        <w:tc>
          <w:tcPr>
            <w:tcW w:w="730" w:type="dxa"/>
            <w:shd w:val="clear" w:color="auto" w:fill="FFFFFF" w:themeFill="background1"/>
            <w:vAlign w:val="center"/>
          </w:tcPr>
          <w:p w14:paraId="7F4EACFD" w14:textId="77777777" w:rsidR="00B07FBB" w:rsidRDefault="00B07FBB" w:rsidP="004E1575">
            <w:r w:rsidRPr="00C8744F">
              <w:rPr>
                <w:rFonts w:ascii="Arial" w:eastAsia="Times New Roman" w:hAnsi="Arial" w:cs="Arial"/>
                <w:b/>
                <w:bCs/>
                <w:color w:val="000000"/>
                <w:sz w:val="16"/>
                <w:szCs w:val="16"/>
                <w:lang w:eastAsia="es-MX"/>
              </w:rPr>
              <w:t>5</w:t>
            </w:r>
          </w:p>
        </w:tc>
        <w:tc>
          <w:tcPr>
            <w:tcW w:w="3427" w:type="dxa"/>
            <w:shd w:val="clear" w:color="auto" w:fill="FFFFFF" w:themeFill="background1"/>
            <w:vAlign w:val="center"/>
          </w:tcPr>
          <w:p w14:paraId="084F5089" w14:textId="77777777" w:rsidR="00B07FBB" w:rsidRDefault="00B07FBB" w:rsidP="004E1575">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65D15D87"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3,788,666.96</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2BFDE201"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5,125,336.30</w:t>
            </w:r>
          </w:p>
        </w:tc>
        <w:tc>
          <w:tcPr>
            <w:tcW w:w="1259" w:type="dxa"/>
            <w:tcBorders>
              <w:top w:val="single" w:sz="4" w:space="0" w:color="auto"/>
              <w:left w:val="nil"/>
              <w:bottom w:val="single" w:sz="4" w:space="0" w:color="auto"/>
              <w:right w:val="single" w:sz="4" w:space="0" w:color="auto"/>
            </w:tcBorders>
            <w:shd w:val="clear" w:color="auto" w:fill="auto"/>
          </w:tcPr>
          <w:p w14:paraId="45D411A9"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19,348,385.61</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3B65D4E"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14,223,049.31</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36265C2B"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21436B7A" w14:textId="77777777" w:rsidTr="004E1575">
        <w:tc>
          <w:tcPr>
            <w:tcW w:w="730" w:type="dxa"/>
            <w:shd w:val="clear" w:color="auto" w:fill="FFFFFF" w:themeFill="background1"/>
            <w:vAlign w:val="center"/>
          </w:tcPr>
          <w:p w14:paraId="45EB96F5" w14:textId="77777777" w:rsidR="00B07FBB" w:rsidRDefault="00B07FBB" w:rsidP="004E1575">
            <w:r w:rsidRPr="00C8744F">
              <w:rPr>
                <w:rFonts w:ascii="Arial" w:eastAsia="Times New Roman" w:hAnsi="Arial" w:cs="Arial"/>
                <w:b/>
                <w:bCs/>
                <w:color w:val="000000"/>
                <w:sz w:val="16"/>
                <w:szCs w:val="16"/>
                <w:lang w:eastAsia="es-MX"/>
              </w:rPr>
              <w:t>6</w:t>
            </w:r>
          </w:p>
        </w:tc>
        <w:tc>
          <w:tcPr>
            <w:tcW w:w="3427" w:type="dxa"/>
            <w:shd w:val="clear" w:color="auto" w:fill="FFFFFF" w:themeFill="background1"/>
            <w:vAlign w:val="center"/>
          </w:tcPr>
          <w:p w14:paraId="7A0B05D9" w14:textId="77777777" w:rsidR="00B07FBB" w:rsidRDefault="00B07FBB" w:rsidP="004E1575">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13EC55AA"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4,746,870.32</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C9F09BC"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4,746,870.32</w:t>
            </w:r>
          </w:p>
        </w:tc>
        <w:tc>
          <w:tcPr>
            <w:tcW w:w="1259" w:type="dxa"/>
            <w:tcBorders>
              <w:top w:val="single" w:sz="4" w:space="0" w:color="auto"/>
              <w:left w:val="nil"/>
              <w:bottom w:val="single" w:sz="4" w:space="0" w:color="auto"/>
              <w:right w:val="single" w:sz="4" w:space="0" w:color="auto"/>
            </w:tcBorders>
            <w:shd w:val="clear" w:color="auto" w:fill="auto"/>
          </w:tcPr>
          <w:p w14:paraId="2C456D3B"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5,073,979.75</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E7C34B1"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327,109.43</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DFE5658"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0B36E468" w14:textId="77777777" w:rsidTr="004E1575">
        <w:tc>
          <w:tcPr>
            <w:tcW w:w="730" w:type="dxa"/>
            <w:shd w:val="clear" w:color="auto" w:fill="FFFFFF" w:themeFill="background1"/>
            <w:vAlign w:val="center"/>
          </w:tcPr>
          <w:p w14:paraId="327EE463" w14:textId="77777777" w:rsidR="00B07FBB" w:rsidRDefault="00B07FBB" w:rsidP="004E1575">
            <w:r w:rsidRPr="00C8744F">
              <w:rPr>
                <w:rFonts w:ascii="Arial" w:eastAsia="Times New Roman" w:hAnsi="Arial" w:cs="Arial"/>
                <w:b/>
                <w:bCs/>
                <w:color w:val="000000"/>
                <w:sz w:val="16"/>
                <w:szCs w:val="16"/>
                <w:lang w:eastAsia="es-MX"/>
              </w:rPr>
              <w:t>8</w:t>
            </w:r>
          </w:p>
        </w:tc>
        <w:tc>
          <w:tcPr>
            <w:tcW w:w="3427" w:type="dxa"/>
            <w:shd w:val="clear" w:color="auto" w:fill="FFFFFF" w:themeFill="background1"/>
            <w:vAlign w:val="center"/>
          </w:tcPr>
          <w:p w14:paraId="490C853A" w14:textId="77777777" w:rsidR="00B07FBB" w:rsidRDefault="00B07FBB" w:rsidP="004E1575">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005FE50E" w14:textId="77777777" w:rsidR="00B07FBB" w:rsidRDefault="00B07FBB" w:rsidP="004E1575">
            <w:pPr>
              <w:jc w:val="center"/>
              <w:rPr>
                <w:rFonts w:ascii="Arial" w:hAnsi="Arial" w:cs="Arial"/>
                <w:color w:val="000000" w:themeColor="text1"/>
                <w:sz w:val="14"/>
                <w:szCs w:val="14"/>
              </w:rPr>
            </w:pPr>
          </w:p>
          <w:p w14:paraId="79E2FB89" w14:textId="77777777" w:rsidR="00B07FBB" w:rsidRDefault="00B07FBB" w:rsidP="004E1575">
            <w:pPr>
              <w:jc w:val="center"/>
              <w:rPr>
                <w:rFonts w:ascii="Arial" w:hAnsi="Arial" w:cs="Arial"/>
                <w:color w:val="000000" w:themeColor="text1"/>
                <w:sz w:val="14"/>
                <w:szCs w:val="14"/>
              </w:rPr>
            </w:pPr>
          </w:p>
          <w:p w14:paraId="13D8B27B"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506,288,580.56</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B43D659" w14:textId="77777777" w:rsidR="00B07FBB" w:rsidRPr="008443F9" w:rsidRDefault="00B07FBB" w:rsidP="004E1575">
            <w:pPr>
              <w:jc w:val="center"/>
              <w:rPr>
                <w:rFonts w:ascii="Arial" w:hAnsi="Arial" w:cs="Arial"/>
                <w:color w:val="000000" w:themeColor="text1"/>
                <w:sz w:val="14"/>
                <w:szCs w:val="14"/>
              </w:rPr>
            </w:pPr>
          </w:p>
          <w:p w14:paraId="748300FA" w14:textId="77777777" w:rsidR="00B07FBB" w:rsidRDefault="00B07FBB" w:rsidP="004E1575">
            <w:pPr>
              <w:jc w:val="center"/>
              <w:rPr>
                <w:rFonts w:ascii="Arial" w:hAnsi="Arial" w:cs="Arial"/>
                <w:color w:val="000000" w:themeColor="text1"/>
                <w:sz w:val="14"/>
                <w:szCs w:val="14"/>
              </w:rPr>
            </w:pPr>
          </w:p>
          <w:p w14:paraId="60C95F58"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547,062,053.99</w:t>
            </w:r>
          </w:p>
        </w:tc>
        <w:tc>
          <w:tcPr>
            <w:tcW w:w="1259" w:type="dxa"/>
            <w:tcBorders>
              <w:top w:val="single" w:sz="4" w:space="0" w:color="auto"/>
              <w:left w:val="nil"/>
              <w:bottom w:val="single" w:sz="4" w:space="0" w:color="auto"/>
              <w:right w:val="single" w:sz="4" w:space="0" w:color="auto"/>
            </w:tcBorders>
            <w:shd w:val="clear" w:color="auto" w:fill="auto"/>
          </w:tcPr>
          <w:p w14:paraId="285B9BCC" w14:textId="77777777" w:rsidR="00B07FBB" w:rsidRDefault="00B07FBB" w:rsidP="004E1575">
            <w:pPr>
              <w:jc w:val="center"/>
              <w:rPr>
                <w:rFonts w:ascii="Arial" w:hAnsi="Arial" w:cs="Arial"/>
                <w:color w:val="000000" w:themeColor="text1"/>
                <w:sz w:val="14"/>
                <w:szCs w:val="14"/>
              </w:rPr>
            </w:pPr>
          </w:p>
          <w:p w14:paraId="5D749901" w14:textId="77777777" w:rsidR="00B07FBB" w:rsidRDefault="00B07FBB" w:rsidP="004E1575">
            <w:pPr>
              <w:jc w:val="center"/>
              <w:rPr>
                <w:rFonts w:ascii="Arial" w:hAnsi="Arial" w:cs="Arial"/>
                <w:color w:val="000000" w:themeColor="text1"/>
                <w:sz w:val="14"/>
                <w:szCs w:val="14"/>
              </w:rPr>
            </w:pPr>
          </w:p>
          <w:p w14:paraId="5D1EA888"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551,398,590.72</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C345C31" w14:textId="77777777" w:rsidR="00B07FBB" w:rsidRDefault="00B07FBB" w:rsidP="004E1575">
            <w:pPr>
              <w:jc w:val="center"/>
              <w:rPr>
                <w:rFonts w:ascii="Arial" w:hAnsi="Arial" w:cs="Arial"/>
                <w:color w:val="000000" w:themeColor="text1"/>
                <w:sz w:val="14"/>
                <w:szCs w:val="14"/>
              </w:rPr>
            </w:pPr>
          </w:p>
          <w:p w14:paraId="7FC1CE7D" w14:textId="77777777" w:rsidR="00B07FBB" w:rsidRDefault="00B07FBB" w:rsidP="004E1575">
            <w:pPr>
              <w:jc w:val="center"/>
              <w:rPr>
                <w:rFonts w:ascii="Arial" w:hAnsi="Arial" w:cs="Arial"/>
                <w:color w:val="000000" w:themeColor="text1"/>
                <w:sz w:val="14"/>
                <w:szCs w:val="14"/>
              </w:rPr>
            </w:pPr>
          </w:p>
          <w:p w14:paraId="491B9A01"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10,190,239.19</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42EFF74C" w14:textId="77777777" w:rsidR="00B07FBB" w:rsidRDefault="00B07FBB" w:rsidP="004E1575">
            <w:pPr>
              <w:jc w:val="center"/>
              <w:rPr>
                <w:rFonts w:ascii="Arial" w:hAnsi="Arial" w:cs="Arial"/>
                <w:color w:val="000000" w:themeColor="text1"/>
                <w:sz w:val="14"/>
                <w:szCs w:val="14"/>
              </w:rPr>
            </w:pPr>
          </w:p>
          <w:p w14:paraId="0AEEFDC6" w14:textId="77777777" w:rsidR="00B07FBB" w:rsidRDefault="00B07FBB" w:rsidP="004E1575">
            <w:pPr>
              <w:jc w:val="center"/>
              <w:rPr>
                <w:rFonts w:ascii="Arial" w:hAnsi="Arial" w:cs="Arial"/>
                <w:color w:val="000000" w:themeColor="text1"/>
                <w:sz w:val="14"/>
                <w:szCs w:val="14"/>
              </w:rPr>
            </w:pPr>
          </w:p>
          <w:p w14:paraId="0D8A3C45"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    5,853,702.46</w:t>
            </w:r>
          </w:p>
        </w:tc>
      </w:tr>
      <w:tr w:rsidR="00B07FBB" w14:paraId="4707CA42" w14:textId="77777777" w:rsidTr="004E1575">
        <w:tc>
          <w:tcPr>
            <w:tcW w:w="730" w:type="dxa"/>
            <w:shd w:val="clear" w:color="auto" w:fill="FFFFFF" w:themeFill="background1"/>
            <w:vAlign w:val="center"/>
          </w:tcPr>
          <w:p w14:paraId="53E52C3E" w14:textId="77777777" w:rsidR="00B07FBB" w:rsidRDefault="00B07FBB" w:rsidP="004E1575">
            <w:r>
              <w:rPr>
                <w:rFonts w:ascii="Arial" w:eastAsia="Times New Roman" w:hAnsi="Arial" w:cs="Arial"/>
                <w:b/>
                <w:bCs/>
                <w:color w:val="000000"/>
                <w:sz w:val="16"/>
                <w:szCs w:val="16"/>
                <w:lang w:eastAsia="es-MX"/>
              </w:rPr>
              <w:t>9</w:t>
            </w:r>
          </w:p>
        </w:tc>
        <w:tc>
          <w:tcPr>
            <w:tcW w:w="3427" w:type="dxa"/>
            <w:shd w:val="clear" w:color="auto" w:fill="FFFFFF" w:themeFill="background1"/>
            <w:vAlign w:val="center"/>
          </w:tcPr>
          <w:p w14:paraId="19DF24C9" w14:textId="77777777" w:rsidR="00B07FBB" w:rsidRDefault="00B07FBB" w:rsidP="004E1575">
            <w:r w:rsidRPr="00A832B2">
              <w:rPr>
                <w:rFonts w:ascii="Arial" w:eastAsia="Times New Roman" w:hAnsi="Arial" w:cs="Arial"/>
                <w:b/>
                <w:bCs/>
                <w:color w:val="000000"/>
                <w:sz w:val="16"/>
                <w:szCs w:val="16"/>
                <w:lang w:eastAsia="es-MX"/>
              </w:rPr>
              <w:t xml:space="preserve">Transferencias, Asignaciones, Subsidios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Subvenciones, </w:t>
            </w:r>
            <w:r>
              <w:rPr>
                <w:rFonts w:ascii="Arial" w:eastAsia="Times New Roman" w:hAnsi="Arial" w:cs="Arial"/>
                <w:b/>
                <w:bCs/>
                <w:color w:val="000000"/>
                <w:sz w:val="16"/>
                <w:szCs w:val="16"/>
                <w:lang w:eastAsia="es-MX"/>
              </w:rPr>
              <w:t>y</w:t>
            </w:r>
            <w:r w:rsidRPr="00A832B2">
              <w:rPr>
                <w:rFonts w:ascii="Arial" w:eastAsia="Times New Roman" w:hAnsi="Arial" w:cs="Arial"/>
                <w:b/>
                <w:bCs/>
                <w:color w:val="000000"/>
                <w:sz w:val="16"/>
                <w:szCs w:val="16"/>
                <w:lang w:eastAsia="es-MX"/>
              </w:rPr>
              <w:t xml:space="preserve"> Pensiones </w:t>
            </w:r>
            <w:r>
              <w:rPr>
                <w:rFonts w:ascii="Arial" w:eastAsia="Times New Roman" w:hAnsi="Arial" w:cs="Arial"/>
                <w:b/>
                <w:bCs/>
                <w:color w:val="000000"/>
                <w:sz w:val="16"/>
                <w:szCs w:val="16"/>
                <w:lang w:eastAsia="es-MX"/>
              </w:rPr>
              <w:t xml:space="preserve">y </w:t>
            </w:r>
            <w:r w:rsidRPr="00A832B2">
              <w:rPr>
                <w:rFonts w:ascii="Arial" w:eastAsia="Times New Roman" w:hAnsi="Arial" w:cs="Arial"/>
                <w:b/>
                <w:bCs/>
                <w:color w:val="000000"/>
                <w:sz w:val="16"/>
                <w:szCs w:val="16"/>
                <w:lang w:eastAsia="es-MX"/>
              </w:rPr>
              <w:t>Jubilaciones</w:t>
            </w:r>
          </w:p>
        </w:tc>
        <w:tc>
          <w:tcPr>
            <w:tcW w:w="1190" w:type="dxa"/>
            <w:tcBorders>
              <w:top w:val="single" w:sz="4" w:space="0" w:color="auto"/>
              <w:left w:val="nil"/>
              <w:bottom w:val="single" w:sz="4" w:space="0" w:color="auto"/>
              <w:right w:val="single" w:sz="4" w:space="0" w:color="auto"/>
            </w:tcBorders>
            <w:shd w:val="clear" w:color="auto" w:fill="auto"/>
          </w:tcPr>
          <w:p w14:paraId="2092F9D4"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530,000.00</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1870671"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125,556,925.97</w:t>
            </w:r>
          </w:p>
        </w:tc>
        <w:tc>
          <w:tcPr>
            <w:tcW w:w="1259" w:type="dxa"/>
            <w:tcBorders>
              <w:top w:val="single" w:sz="4" w:space="0" w:color="auto"/>
              <w:left w:val="nil"/>
              <w:bottom w:val="single" w:sz="4" w:space="0" w:color="auto"/>
              <w:right w:val="single" w:sz="4" w:space="0" w:color="auto"/>
            </w:tcBorders>
            <w:shd w:val="clear" w:color="auto" w:fill="auto"/>
          </w:tcPr>
          <w:p w14:paraId="740F0160"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171,481,238.15</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7EB4C864"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45,924,312.18</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7878A2BB"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r w:rsidR="00B07FBB" w14:paraId="6960D264" w14:textId="77777777" w:rsidTr="004E1575">
        <w:tc>
          <w:tcPr>
            <w:tcW w:w="730" w:type="dxa"/>
            <w:shd w:val="clear" w:color="auto" w:fill="FFFFFF" w:themeFill="background1"/>
            <w:vAlign w:val="center"/>
          </w:tcPr>
          <w:p w14:paraId="10E7163A" w14:textId="77777777" w:rsidR="00B07FBB" w:rsidRDefault="00B07FBB" w:rsidP="004E1575">
            <w:r w:rsidRPr="00C8744F">
              <w:rPr>
                <w:rFonts w:ascii="Arial" w:eastAsia="Times New Roman" w:hAnsi="Arial" w:cs="Arial"/>
                <w:b/>
                <w:bCs/>
                <w:color w:val="000000"/>
                <w:sz w:val="16"/>
                <w:szCs w:val="16"/>
                <w:lang w:eastAsia="es-MX"/>
              </w:rPr>
              <w:t>0</w:t>
            </w:r>
          </w:p>
        </w:tc>
        <w:tc>
          <w:tcPr>
            <w:tcW w:w="3427" w:type="dxa"/>
            <w:shd w:val="clear" w:color="auto" w:fill="FFFFFF" w:themeFill="background1"/>
            <w:vAlign w:val="center"/>
          </w:tcPr>
          <w:p w14:paraId="0C4C7728" w14:textId="77777777" w:rsidR="00B07FBB" w:rsidRDefault="00B07FBB" w:rsidP="004E1575">
            <w:r w:rsidRPr="00C8744F">
              <w:rPr>
                <w:rFonts w:ascii="Arial" w:eastAsia="Times New Roman" w:hAnsi="Arial" w:cs="Arial"/>
                <w:b/>
                <w:bCs/>
                <w:color w:val="000000"/>
                <w:sz w:val="16"/>
                <w:szCs w:val="16"/>
                <w:lang w:eastAsia="es-MX"/>
              </w:rPr>
              <w:t>Ingresos derivados de financiamientos</w:t>
            </w:r>
          </w:p>
        </w:tc>
        <w:tc>
          <w:tcPr>
            <w:tcW w:w="1190" w:type="dxa"/>
            <w:tcBorders>
              <w:top w:val="single" w:sz="4" w:space="0" w:color="auto"/>
              <w:left w:val="nil"/>
              <w:bottom w:val="single" w:sz="4" w:space="0" w:color="auto"/>
              <w:right w:val="single" w:sz="4" w:space="0" w:color="auto"/>
            </w:tcBorders>
            <w:shd w:val="clear" w:color="auto" w:fill="auto"/>
          </w:tcPr>
          <w:p w14:paraId="6C83E2F7"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AA708BB" w14:textId="77777777" w:rsidR="00B07FBB" w:rsidRPr="008443F9" w:rsidRDefault="00B07FBB" w:rsidP="004E1575">
            <w:pPr>
              <w:jc w:val="center"/>
              <w:rPr>
                <w:rFonts w:ascii="Arial" w:hAnsi="Arial" w:cs="Arial"/>
                <w:sz w:val="14"/>
                <w:szCs w:val="14"/>
              </w:rPr>
            </w:pPr>
            <w:r w:rsidRPr="008443F9">
              <w:rPr>
                <w:rFonts w:ascii="Arial" w:hAnsi="Arial" w:cs="Arial"/>
                <w:color w:val="000000" w:themeColor="text1"/>
                <w:sz w:val="14"/>
                <w:szCs w:val="14"/>
              </w:rPr>
              <w:t>-</w:t>
            </w:r>
          </w:p>
        </w:tc>
        <w:tc>
          <w:tcPr>
            <w:tcW w:w="1259" w:type="dxa"/>
            <w:tcBorders>
              <w:top w:val="single" w:sz="4" w:space="0" w:color="auto"/>
              <w:left w:val="nil"/>
              <w:bottom w:val="single" w:sz="4" w:space="0" w:color="auto"/>
              <w:right w:val="single" w:sz="4" w:space="0" w:color="auto"/>
            </w:tcBorders>
            <w:shd w:val="clear" w:color="auto" w:fill="auto"/>
          </w:tcPr>
          <w:p w14:paraId="1506B019"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3C9E7178"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c>
          <w:tcPr>
            <w:tcW w:w="1337" w:type="dxa"/>
            <w:tcBorders>
              <w:top w:val="single" w:sz="4" w:space="0" w:color="auto"/>
              <w:left w:val="single" w:sz="4" w:space="0" w:color="auto"/>
              <w:bottom w:val="single" w:sz="4" w:space="0" w:color="auto"/>
              <w:right w:val="single" w:sz="4" w:space="0" w:color="auto"/>
            </w:tcBorders>
            <w:shd w:val="clear" w:color="auto" w:fill="auto"/>
          </w:tcPr>
          <w:p w14:paraId="2573DFE3" w14:textId="77777777" w:rsidR="00B07FBB" w:rsidRPr="004F1133" w:rsidRDefault="00B07FBB" w:rsidP="004E1575">
            <w:pPr>
              <w:jc w:val="center"/>
              <w:rPr>
                <w:rFonts w:ascii="Arial" w:hAnsi="Arial" w:cs="Arial"/>
                <w:color w:val="000000" w:themeColor="text1"/>
                <w:sz w:val="14"/>
                <w:szCs w:val="14"/>
              </w:rPr>
            </w:pPr>
            <w:r w:rsidRPr="004F1133">
              <w:rPr>
                <w:rFonts w:ascii="Arial" w:hAnsi="Arial" w:cs="Arial"/>
                <w:color w:val="000000" w:themeColor="text1"/>
                <w:sz w:val="14"/>
                <w:szCs w:val="14"/>
              </w:rPr>
              <w:t>-</w:t>
            </w:r>
          </w:p>
        </w:tc>
      </w:tr>
    </w:tbl>
    <w:p w14:paraId="3DC1981D" w14:textId="77777777" w:rsidR="00B07FBB" w:rsidRDefault="00B07FBB" w:rsidP="00CB41C4">
      <w:pPr>
        <w:tabs>
          <w:tab w:val="left" w:leader="underscore" w:pos="9639"/>
        </w:tabs>
        <w:spacing w:after="0" w:line="240" w:lineRule="auto"/>
        <w:jc w:val="both"/>
        <w:rPr>
          <w:rFonts w:cs="Calibri"/>
        </w:rPr>
      </w:pPr>
    </w:p>
    <w:p w14:paraId="62D6158A" w14:textId="3BF84670" w:rsidR="00B07FBB" w:rsidRDefault="00B07FBB" w:rsidP="00CB41C4">
      <w:pPr>
        <w:tabs>
          <w:tab w:val="left" w:leader="underscore" w:pos="9639"/>
        </w:tabs>
        <w:spacing w:after="0" w:line="240" w:lineRule="auto"/>
        <w:jc w:val="both"/>
        <w:rPr>
          <w:rFonts w:cs="Calibri"/>
        </w:rPr>
      </w:pPr>
      <w:bookmarkStart w:id="9" w:name="_GoBack"/>
      <w:bookmarkEnd w:id="9"/>
    </w:p>
    <w:p w14:paraId="3EB3159F" w14:textId="77777777" w:rsidR="00B07FBB" w:rsidRDefault="00B07FBB" w:rsidP="00CB41C4">
      <w:pPr>
        <w:tabs>
          <w:tab w:val="left" w:leader="underscore" w:pos="9639"/>
        </w:tabs>
        <w:spacing w:after="0" w:line="240" w:lineRule="auto"/>
        <w:jc w:val="both"/>
        <w:rPr>
          <w:rFonts w:cs="Calibri"/>
        </w:rPr>
      </w:pPr>
    </w:p>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6FB94FF1"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141B0A95" w14:textId="77777777" w:rsidR="0090630F" w:rsidRPr="00E74967" w:rsidRDefault="0090630F" w:rsidP="0090630F">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6D8AADB" w14:textId="77777777" w:rsidR="0090630F" w:rsidRPr="00E74967" w:rsidRDefault="0090630F" w:rsidP="0090630F">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CB35F69" w14:textId="77777777" w:rsidR="0090630F" w:rsidRPr="00E74967" w:rsidRDefault="0090630F" w:rsidP="0090630F">
      <w:pPr>
        <w:tabs>
          <w:tab w:val="left" w:leader="underscore" w:pos="9639"/>
        </w:tabs>
        <w:spacing w:after="0" w:line="240" w:lineRule="auto"/>
        <w:jc w:val="both"/>
        <w:rPr>
          <w:rFonts w:cs="Calibri"/>
        </w:rPr>
      </w:pPr>
      <w:r>
        <w:rPr>
          <w:rFonts w:cs="Calibri"/>
        </w:rPr>
        <w:t>En el periodo no se tiene ninguna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B00A421" w14:textId="77777777" w:rsidR="0090630F" w:rsidRPr="00E74967" w:rsidRDefault="0090630F" w:rsidP="0090630F">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2024</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482947B" w14:textId="77777777" w:rsidR="0090630F" w:rsidRDefault="0090630F" w:rsidP="0090630F">
      <w:pPr>
        <w:tabs>
          <w:tab w:val="left" w:leader="underscore" w:pos="9639"/>
        </w:tabs>
        <w:spacing w:after="0" w:line="240" w:lineRule="auto"/>
        <w:jc w:val="both"/>
        <w:rPr>
          <w:rFonts w:cs="Calibri"/>
        </w:rPr>
      </w:pPr>
      <w:r>
        <w:rPr>
          <w:rFonts w:cs="Calibri"/>
        </w:rPr>
        <w:t>Están en proceso.</w:t>
      </w: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A730607" w14:textId="77777777" w:rsidR="0090630F" w:rsidRPr="00E74967" w:rsidRDefault="0090630F" w:rsidP="0090630F">
      <w:pPr>
        <w:tabs>
          <w:tab w:val="left" w:leader="underscore" w:pos="9639"/>
        </w:tabs>
        <w:spacing w:after="0" w:line="240" w:lineRule="auto"/>
        <w:jc w:val="both"/>
        <w:rPr>
          <w:rFonts w:cs="Calibri"/>
        </w:rPr>
      </w:pPr>
      <w:r>
        <w:rPr>
          <w:rFonts w:cs="Calibri"/>
        </w:rPr>
        <w:t>En proceso</w:t>
      </w:r>
    </w:p>
    <w:p w14:paraId="39BB05FF" w14:textId="77777777" w:rsidR="0090630F" w:rsidRPr="00E74967" w:rsidRDefault="0090630F" w:rsidP="0090630F">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23FD3D93" w14:textId="5E08C993" w:rsidR="002A3D26" w:rsidRDefault="007D1E76" w:rsidP="002A3D26">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2A3D26" w:rsidRPr="002A3D26">
        <w:rPr>
          <w:rFonts w:ascii="Arial" w:hAnsi="Arial" w:cs="Arial"/>
          <w:sz w:val="16"/>
          <w:szCs w:val="16"/>
        </w:rPr>
        <w:t xml:space="preserve"> </w:t>
      </w:r>
      <w:r w:rsidR="002A3D26">
        <w:rPr>
          <w:rFonts w:ascii="Arial" w:hAnsi="Arial" w:cs="Arial"/>
          <w:sz w:val="16"/>
          <w:szCs w:val="16"/>
        </w:rPr>
        <w:t>EXISTE UNA CUENTA POR COBRAR M12D000991 BBVA BANCOMER DE 250,000.00 PENDIENTE DE QUE SE RESUELVA EN EL M.P ES UNA OPERACIÓN QUE VIENE DE 26JUL2017.</w:t>
      </w:r>
    </w:p>
    <w:p w14:paraId="453003A6" w14:textId="77777777" w:rsidR="002A3D26" w:rsidRDefault="002A3D26" w:rsidP="002A3D26">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YA ESTA EL REINTEGRO DEL RECURSO.</w:t>
      </w:r>
    </w:p>
    <w:p w14:paraId="55D08D4D" w14:textId="6FAB919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5C5B87EA" w:rsidR="007D1E76" w:rsidRPr="00E74967" w:rsidRDefault="0090630F" w:rsidP="00CB41C4">
      <w:pPr>
        <w:tabs>
          <w:tab w:val="left" w:leader="underscore" w:pos="9639"/>
        </w:tabs>
        <w:spacing w:after="0" w:line="240" w:lineRule="auto"/>
        <w:jc w:val="both"/>
        <w:rPr>
          <w:rFonts w:cs="Calibri"/>
        </w:rPr>
      </w:pPr>
      <w:r>
        <w:rPr>
          <w:rFonts w:cs="Calibri"/>
        </w:rPr>
        <w:t>En el periodo no se tienen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tbl>
      <w:tblPr>
        <w:tblpPr w:leftFromText="141" w:rightFromText="141" w:vertAnchor="text" w:horzAnchor="margin" w:tblpY="-64"/>
        <w:tblW w:w="7955" w:type="dxa"/>
        <w:tblCellMar>
          <w:left w:w="70" w:type="dxa"/>
          <w:right w:w="70" w:type="dxa"/>
        </w:tblCellMar>
        <w:tblLook w:val="04A0" w:firstRow="1" w:lastRow="0" w:firstColumn="1" w:lastColumn="0" w:noHBand="0" w:noVBand="1"/>
      </w:tblPr>
      <w:tblGrid>
        <w:gridCol w:w="3666"/>
        <w:gridCol w:w="1033"/>
        <w:gridCol w:w="3256"/>
      </w:tblGrid>
      <w:tr w:rsidR="008164DC" w:rsidRPr="0034255E" w14:paraId="496A91D4" w14:textId="77777777" w:rsidTr="00074FD5">
        <w:trPr>
          <w:trHeight w:val="528"/>
        </w:trPr>
        <w:tc>
          <w:tcPr>
            <w:tcW w:w="3666" w:type="dxa"/>
            <w:tcBorders>
              <w:top w:val="nil"/>
              <w:left w:val="nil"/>
              <w:bottom w:val="nil"/>
              <w:right w:val="nil"/>
            </w:tcBorders>
            <w:shd w:val="clear" w:color="auto" w:fill="auto"/>
            <w:noWrap/>
            <w:vAlign w:val="bottom"/>
            <w:hideMark/>
          </w:tcPr>
          <w:p w14:paraId="703DDAFD" w14:textId="77777777" w:rsidR="008164DC" w:rsidRDefault="008164DC" w:rsidP="00074FD5">
            <w:pPr>
              <w:jc w:val="center"/>
              <w:rPr>
                <w:rFonts w:eastAsia="Times New Roman"/>
                <w:color w:val="000000"/>
                <w:sz w:val="16"/>
                <w:szCs w:val="16"/>
              </w:rPr>
            </w:pPr>
            <w:r>
              <w:rPr>
                <w:rFonts w:eastAsia="Times New Roman"/>
                <w:color w:val="000000"/>
                <w:sz w:val="16"/>
                <w:szCs w:val="16"/>
              </w:rPr>
              <w:t>AUTORIZA</w:t>
            </w:r>
          </w:p>
          <w:p w14:paraId="10070D5B" w14:textId="77777777" w:rsidR="008164DC" w:rsidRPr="00D83660" w:rsidRDefault="008164DC" w:rsidP="00074FD5">
            <w:pPr>
              <w:jc w:val="center"/>
              <w:rPr>
                <w:rFonts w:eastAsia="Times New Roman"/>
                <w:color w:val="000000"/>
                <w:sz w:val="16"/>
                <w:szCs w:val="16"/>
              </w:rPr>
            </w:pPr>
            <w:r>
              <w:rPr>
                <w:rFonts w:eastAsia="Times New Roman"/>
                <w:color w:val="000000"/>
                <w:sz w:val="16"/>
                <w:szCs w:val="16"/>
              </w:rPr>
              <w:t>PRESIDENTE  MUNICIPAL</w:t>
            </w:r>
          </w:p>
        </w:tc>
        <w:tc>
          <w:tcPr>
            <w:tcW w:w="1033" w:type="dxa"/>
            <w:tcBorders>
              <w:top w:val="nil"/>
              <w:left w:val="nil"/>
              <w:bottom w:val="nil"/>
              <w:right w:val="nil"/>
            </w:tcBorders>
            <w:shd w:val="clear" w:color="auto" w:fill="auto"/>
            <w:noWrap/>
            <w:vAlign w:val="bottom"/>
            <w:hideMark/>
          </w:tcPr>
          <w:p w14:paraId="79980FD5" w14:textId="77777777" w:rsidR="008164DC" w:rsidRPr="00466C78" w:rsidRDefault="008164DC" w:rsidP="00074FD5">
            <w:pPr>
              <w:jc w:val="center"/>
              <w:rPr>
                <w:rFonts w:eastAsia="Times New Roman"/>
                <w:color w:val="000000"/>
                <w:sz w:val="18"/>
                <w:szCs w:val="18"/>
              </w:rPr>
            </w:pPr>
          </w:p>
        </w:tc>
        <w:tc>
          <w:tcPr>
            <w:tcW w:w="3256" w:type="dxa"/>
            <w:tcBorders>
              <w:top w:val="nil"/>
              <w:left w:val="nil"/>
              <w:bottom w:val="nil"/>
              <w:right w:val="nil"/>
            </w:tcBorders>
            <w:shd w:val="clear" w:color="auto" w:fill="auto"/>
            <w:noWrap/>
            <w:vAlign w:val="bottom"/>
            <w:hideMark/>
          </w:tcPr>
          <w:p w14:paraId="59A44BEC" w14:textId="77777777" w:rsidR="008164DC" w:rsidRDefault="008164DC" w:rsidP="00074FD5">
            <w:pPr>
              <w:jc w:val="center"/>
              <w:rPr>
                <w:rFonts w:eastAsia="Times New Roman"/>
                <w:color w:val="000000"/>
                <w:sz w:val="16"/>
                <w:szCs w:val="16"/>
              </w:rPr>
            </w:pPr>
            <w:r>
              <w:rPr>
                <w:rFonts w:eastAsia="Times New Roman"/>
                <w:color w:val="000000"/>
                <w:sz w:val="16"/>
                <w:szCs w:val="16"/>
              </w:rPr>
              <w:t>ELABORA</w:t>
            </w:r>
          </w:p>
          <w:p w14:paraId="0F018C28" w14:textId="77777777" w:rsidR="008164DC" w:rsidRPr="00D83660" w:rsidRDefault="008164DC" w:rsidP="00074FD5">
            <w:pPr>
              <w:jc w:val="center"/>
              <w:rPr>
                <w:rFonts w:eastAsia="Times New Roman"/>
                <w:color w:val="000000"/>
                <w:sz w:val="16"/>
                <w:szCs w:val="16"/>
              </w:rPr>
            </w:pPr>
            <w:r>
              <w:rPr>
                <w:rFonts w:eastAsia="Times New Roman"/>
                <w:color w:val="000000"/>
                <w:sz w:val="16"/>
                <w:szCs w:val="16"/>
              </w:rPr>
              <w:t>TESORERO</w:t>
            </w:r>
            <w:r w:rsidRPr="00D83660">
              <w:rPr>
                <w:rFonts w:eastAsia="Times New Roman"/>
                <w:color w:val="000000"/>
                <w:sz w:val="16"/>
                <w:szCs w:val="16"/>
              </w:rPr>
              <w:t xml:space="preserve"> MUNICIPAL</w:t>
            </w:r>
          </w:p>
        </w:tc>
      </w:tr>
      <w:tr w:rsidR="008164DC" w:rsidRPr="0034255E" w14:paraId="32BFF427" w14:textId="77777777" w:rsidTr="00074FD5">
        <w:trPr>
          <w:trHeight w:val="1136"/>
        </w:trPr>
        <w:tc>
          <w:tcPr>
            <w:tcW w:w="3666" w:type="dxa"/>
            <w:tcBorders>
              <w:top w:val="nil"/>
              <w:left w:val="nil"/>
              <w:bottom w:val="nil"/>
              <w:right w:val="nil"/>
            </w:tcBorders>
            <w:shd w:val="clear" w:color="auto" w:fill="auto"/>
            <w:noWrap/>
            <w:vAlign w:val="bottom"/>
            <w:hideMark/>
          </w:tcPr>
          <w:p w14:paraId="18694DCE" w14:textId="77777777" w:rsidR="008164DC" w:rsidRPr="00D83660" w:rsidRDefault="008164DC" w:rsidP="00074FD5">
            <w:pPr>
              <w:rPr>
                <w:rFonts w:eastAsia="Times New Roman"/>
                <w:color w:val="000000"/>
                <w:sz w:val="16"/>
                <w:szCs w:val="16"/>
              </w:rPr>
            </w:pPr>
          </w:p>
        </w:tc>
        <w:tc>
          <w:tcPr>
            <w:tcW w:w="1033" w:type="dxa"/>
            <w:tcBorders>
              <w:top w:val="nil"/>
              <w:left w:val="nil"/>
              <w:bottom w:val="nil"/>
              <w:right w:val="nil"/>
            </w:tcBorders>
            <w:shd w:val="clear" w:color="auto" w:fill="auto"/>
            <w:noWrap/>
            <w:vAlign w:val="bottom"/>
            <w:hideMark/>
          </w:tcPr>
          <w:p w14:paraId="1ADA9EDF" w14:textId="77777777" w:rsidR="008164DC" w:rsidRPr="00466C78" w:rsidRDefault="008164DC" w:rsidP="00074FD5">
            <w:pPr>
              <w:jc w:val="center"/>
              <w:rPr>
                <w:rFonts w:eastAsia="Times New Roman"/>
                <w:color w:val="000000"/>
                <w:sz w:val="18"/>
                <w:szCs w:val="18"/>
              </w:rPr>
            </w:pPr>
          </w:p>
        </w:tc>
        <w:tc>
          <w:tcPr>
            <w:tcW w:w="3256" w:type="dxa"/>
            <w:tcBorders>
              <w:top w:val="nil"/>
              <w:left w:val="nil"/>
              <w:bottom w:val="nil"/>
              <w:right w:val="nil"/>
            </w:tcBorders>
            <w:shd w:val="clear" w:color="auto" w:fill="auto"/>
            <w:noWrap/>
            <w:vAlign w:val="bottom"/>
            <w:hideMark/>
          </w:tcPr>
          <w:p w14:paraId="500D8BFB" w14:textId="77777777" w:rsidR="008164DC" w:rsidRPr="00D83660" w:rsidRDefault="008164DC" w:rsidP="00074FD5">
            <w:pPr>
              <w:jc w:val="center"/>
              <w:rPr>
                <w:rFonts w:eastAsia="Times New Roman"/>
                <w:color w:val="000000"/>
                <w:sz w:val="16"/>
                <w:szCs w:val="16"/>
              </w:rPr>
            </w:pPr>
          </w:p>
        </w:tc>
      </w:tr>
      <w:tr w:rsidR="008164DC" w:rsidRPr="0034255E" w14:paraId="79138B5E" w14:textId="77777777" w:rsidTr="00074FD5">
        <w:trPr>
          <w:trHeight w:val="528"/>
        </w:trPr>
        <w:tc>
          <w:tcPr>
            <w:tcW w:w="3666" w:type="dxa"/>
            <w:tcBorders>
              <w:top w:val="nil"/>
              <w:left w:val="nil"/>
              <w:bottom w:val="nil"/>
              <w:right w:val="nil"/>
            </w:tcBorders>
            <w:shd w:val="clear" w:color="auto" w:fill="auto"/>
            <w:noWrap/>
            <w:vAlign w:val="bottom"/>
            <w:hideMark/>
          </w:tcPr>
          <w:p w14:paraId="09063917" w14:textId="77777777" w:rsidR="008164DC" w:rsidRPr="00D83660" w:rsidRDefault="008164DC" w:rsidP="00074FD5">
            <w:pPr>
              <w:rPr>
                <w:rFonts w:eastAsia="Times New Roman"/>
                <w:color w:val="000000"/>
                <w:sz w:val="16"/>
                <w:szCs w:val="16"/>
              </w:rPr>
            </w:pPr>
            <w:r w:rsidRPr="00D83660">
              <w:rPr>
                <w:rFonts w:eastAsia="Times New Roman"/>
                <w:color w:val="000000"/>
                <w:sz w:val="16"/>
                <w:szCs w:val="16"/>
              </w:rPr>
              <w:t xml:space="preserve"> </w:t>
            </w:r>
            <w:r>
              <w:rPr>
                <w:rFonts w:eastAsia="Times New Roman"/>
                <w:color w:val="000000"/>
                <w:sz w:val="16"/>
                <w:szCs w:val="16"/>
              </w:rPr>
              <w:t xml:space="preserve">              </w:t>
            </w:r>
            <w:r w:rsidRPr="007D6BD8">
              <w:rPr>
                <w:rFonts w:eastAsia="Times New Roman"/>
                <w:color w:val="000000"/>
                <w:sz w:val="16"/>
                <w:szCs w:val="16"/>
              </w:rPr>
              <w:t xml:space="preserve">LIC. </w:t>
            </w:r>
            <w:r>
              <w:rPr>
                <w:rFonts w:eastAsia="Times New Roman"/>
                <w:color w:val="000000"/>
                <w:sz w:val="16"/>
                <w:szCs w:val="16"/>
              </w:rPr>
              <w:t>ADRIAN HERNÁNDEZ ALEJANDRI</w:t>
            </w:r>
          </w:p>
        </w:tc>
        <w:tc>
          <w:tcPr>
            <w:tcW w:w="1033" w:type="dxa"/>
            <w:tcBorders>
              <w:top w:val="nil"/>
              <w:left w:val="nil"/>
              <w:bottom w:val="nil"/>
              <w:right w:val="nil"/>
            </w:tcBorders>
            <w:shd w:val="clear" w:color="auto" w:fill="auto"/>
            <w:noWrap/>
            <w:vAlign w:val="bottom"/>
            <w:hideMark/>
          </w:tcPr>
          <w:p w14:paraId="4EC8CE51" w14:textId="77777777" w:rsidR="008164DC" w:rsidRPr="00466C78" w:rsidRDefault="008164DC" w:rsidP="00074FD5">
            <w:pPr>
              <w:jc w:val="center"/>
              <w:rPr>
                <w:rFonts w:eastAsia="Times New Roman"/>
                <w:color w:val="000000"/>
                <w:sz w:val="18"/>
                <w:szCs w:val="18"/>
              </w:rPr>
            </w:pPr>
          </w:p>
        </w:tc>
        <w:tc>
          <w:tcPr>
            <w:tcW w:w="3256" w:type="dxa"/>
            <w:tcBorders>
              <w:top w:val="nil"/>
              <w:left w:val="nil"/>
              <w:bottom w:val="nil"/>
              <w:right w:val="nil"/>
            </w:tcBorders>
            <w:shd w:val="clear" w:color="auto" w:fill="auto"/>
            <w:noWrap/>
            <w:vAlign w:val="bottom"/>
            <w:hideMark/>
          </w:tcPr>
          <w:p w14:paraId="089FE4A7" w14:textId="77777777" w:rsidR="008164DC" w:rsidRPr="00D83660" w:rsidRDefault="008164DC" w:rsidP="00074FD5">
            <w:pPr>
              <w:jc w:val="center"/>
              <w:rPr>
                <w:rFonts w:eastAsia="Times New Roman"/>
                <w:color w:val="000000"/>
                <w:sz w:val="16"/>
                <w:szCs w:val="16"/>
              </w:rPr>
            </w:pPr>
            <w:r w:rsidRPr="00D83660">
              <w:rPr>
                <w:rFonts w:eastAsia="Times New Roman"/>
                <w:color w:val="000000"/>
                <w:sz w:val="16"/>
                <w:szCs w:val="16"/>
              </w:rPr>
              <w:t xml:space="preserve">C.P. </w:t>
            </w:r>
            <w:r>
              <w:rPr>
                <w:rFonts w:eastAsia="Times New Roman"/>
                <w:color w:val="000000"/>
                <w:sz w:val="16"/>
                <w:szCs w:val="16"/>
              </w:rPr>
              <w:t>F. GERARDO LICEA</w:t>
            </w:r>
            <w:r w:rsidRPr="00D83660">
              <w:rPr>
                <w:rFonts w:eastAsia="Times New Roman"/>
                <w:color w:val="000000"/>
                <w:sz w:val="16"/>
                <w:szCs w:val="16"/>
              </w:rPr>
              <w:t xml:space="preserve"> AGUILAR</w:t>
            </w:r>
          </w:p>
        </w:tc>
      </w:tr>
    </w:tbl>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0726" w14:textId="77777777" w:rsidR="0067786B" w:rsidRDefault="0067786B" w:rsidP="00E00323">
      <w:pPr>
        <w:spacing w:after="0" w:line="240" w:lineRule="auto"/>
      </w:pPr>
      <w:r>
        <w:separator/>
      </w:r>
    </w:p>
  </w:endnote>
  <w:endnote w:type="continuationSeparator" w:id="0">
    <w:p w14:paraId="5996B0ED" w14:textId="77777777" w:rsidR="0067786B" w:rsidRDefault="0067786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5DF37D32" w:rsidR="0067786B" w:rsidRDefault="0067786B">
        <w:pPr>
          <w:pStyle w:val="Piedepgina"/>
          <w:jc w:val="right"/>
        </w:pPr>
        <w:r>
          <w:fldChar w:fldCharType="begin"/>
        </w:r>
        <w:r>
          <w:instrText>PAGE   \* MERGEFORMAT</w:instrText>
        </w:r>
        <w:r>
          <w:fldChar w:fldCharType="separate"/>
        </w:r>
        <w:r w:rsidR="00060080" w:rsidRPr="00060080">
          <w:rPr>
            <w:noProof/>
            <w:lang w:val="es-ES"/>
          </w:rPr>
          <w:t>13</w:t>
        </w:r>
        <w:r>
          <w:fldChar w:fldCharType="end"/>
        </w:r>
      </w:p>
    </w:sdtContent>
  </w:sdt>
  <w:p w14:paraId="37983FFD" w14:textId="77777777" w:rsidR="0067786B" w:rsidRDefault="006778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F54C" w14:textId="77777777" w:rsidR="0067786B" w:rsidRDefault="0067786B" w:rsidP="00E00323">
      <w:pPr>
        <w:spacing w:after="0" w:line="240" w:lineRule="auto"/>
      </w:pPr>
      <w:r>
        <w:separator/>
      </w:r>
    </w:p>
  </w:footnote>
  <w:footnote w:type="continuationSeparator" w:id="0">
    <w:p w14:paraId="1DFBFD45" w14:textId="77777777" w:rsidR="0067786B" w:rsidRDefault="0067786B" w:rsidP="00E00323">
      <w:pPr>
        <w:spacing w:after="0" w:line="240" w:lineRule="auto"/>
      </w:pPr>
      <w:r>
        <w:continuationSeparator/>
      </w:r>
    </w:p>
  </w:footnote>
  <w:footnote w:id="1">
    <w:p w14:paraId="44E13575" w14:textId="77777777" w:rsidR="0067786B" w:rsidRPr="00CD06C4" w:rsidRDefault="0067786B" w:rsidP="0067786B">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4384FF47" w:rsidR="0067786B" w:rsidRDefault="0067786B" w:rsidP="00A4610E">
    <w:pPr>
      <w:pStyle w:val="Encabezado"/>
      <w:spacing w:after="0" w:line="240" w:lineRule="auto"/>
      <w:jc w:val="center"/>
    </w:pPr>
    <w:r>
      <w:t>Municipio Dolores Hidalgo CIN</w:t>
    </w:r>
  </w:p>
  <w:p w14:paraId="651A4C4F" w14:textId="52D69EDD" w:rsidR="0067786B" w:rsidRDefault="0067786B" w:rsidP="00A4610E">
    <w:pPr>
      <w:pStyle w:val="Encabezado"/>
      <w:spacing w:after="0" w:line="240" w:lineRule="auto"/>
      <w:jc w:val="center"/>
    </w:pPr>
    <w:r w:rsidRPr="00A4610E">
      <w:t>CORRESPONDI</w:t>
    </w:r>
    <w:r>
      <w:t>E</w:t>
    </w:r>
    <w:r w:rsidRPr="00A4610E">
      <w:t xml:space="preserve">NTES AL </w:t>
    </w:r>
    <w:r>
      <w:t>30 DE JUNIO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40D4F"/>
    <w:rsid w:val="00060080"/>
    <w:rsid w:val="00084EAE"/>
    <w:rsid w:val="00091CE6"/>
    <w:rsid w:val="000B7810"/>
    <w:rsid w:val="000C3365"/>
    <w:rsid w:val="00106EE9"/>
    <w:rsid w:val="001077AB"/>
    <w:rsid w:val="0012405A"/>
    <w:rsid w:val="0012493A"/>
    <w:rsid w:val="00154BA3"/>
    <w:rsid w:val="001973A2"/>
    <w:rsid w:val="001C34BC"/>
    <w:rsid w:val="001C710C"/>
    <w:rsid w:val="001C75F2"/>
    <w:rsid w:val="001D2063"/>
    <w:rsid w:val="001D43E9"/>
    <w:rsid w:val="00231FBE"/>
    <w:rsid w:val="00232175"/>
    <w:rsid w:val="0024740E"/>
    <w:rsid w:val="00247BBD"/>
    <w:rsid w:val="002722DD"/>
    <w:rsid w:val="00295B72"/>
    <w:rsid w:val="002A3D26"/>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3E43"/>
    <w:rsid w:val="005E231E"/>
    <w:rsid w:val="005F2900"/>
    <w:rsid w:val="005F51CC"/>
    <w:rsid w:val="0064059E"/>
    <w:rsid w:val="00657009"/>
    <w:rsid w:val="0067786B"/>
    <w:rsid w:val="00681C79"/>
    <w:rsid w:val="006B1ADF"/>
    <w:rsid w:val="006F0687"/>
    <w:rsid w:val="006F77A8"/>
    <w:rsid w:val="007610BC"/>
    <w:rsid w:val="007714AB"/>
    <w:rsid w:val="007D1E76"/>
    <w:rsid w:val="007D4484"/>
    <w:rsid w:val="007E38A2"/>
    <w:rsid w:val="007F699D"/>
    <w:rsid w:val="007F6EC3"/>
    <w:rsid w:val="00806269"/>
    <w:rsid w:val="008164DC"/>
    <w:rsid w:val="0086420E"/>
    <w:rsid w:val="0086459F"/>
    <w:rsid w:val="00896B4C"/>
    <w:rsid w:val="008C3BB8"/>
    <w:rsid w:val="008E076C"/>
    <w:rsid w:val="0090630F"/>
    <w:rsid w:val="0092765C"/>
    <w:rsid w:val="00967DDA"/>
    <w:rsid w:val="009736CB"/>
    <w:rsid w:val="009E444C"/>
    <w:rsid w:val="00A4610E"/>
    <w:rsid w:val="00A6346D"/>
    <w:rsid w:val="00A730E0"/>
    <w:rsid w:val="00AA2768"/>
    <w:rsid w:val="00AA41E5"/>
    <w:rsid w:val="00AB722B"/>
    <w:rsid w:val="00AE1F6A"/>
    <w:rsid w:val="00AF4375"/>
    <w:rsid w:val="00B073DE"/>
    <w:rsid w:val="00B07FBB"/>
    <w:rsid w:val="00B6368B"/>
    <w:rsid w:val="00BA53FE"/>
    <w:rsid w:val="00BE02EB"/>
    <w:rsid w:val="00C4250B"/>
    <w:rsid w:val="00C4625D"/>
    <w:rsid w:val="00C54C12"/>
    <w:rsid w:val="00C93C67"/>
    <w:rsid w:val="00C97E1E"/>
    <w:rsid w:val="00CB41C4"/>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EF1582"/>
    <w:rsid w:val="00F067C8"/>
    <w:rsid w:val="00F170E0"/>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3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E444C"/>
    <w:rPr>
      <w:sz w:val="22"/>
      <w:szCs w:val="22"/>
      <w:lang w:eastAsia="en-US"/>
    </w:rPr>
  </w:style>
  <w:style w:type="paragraph" w:customStyle="1" w:styleId="Texto">
    <w:name w:val="Texto"/>
    <w:basedOn w:val="Normal"/>
    <w:link w:val="TextoCar"/>
    <w:rsid w:val="0067786B"/>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67786B"/>
    <w:rPr>
      <w:rFonts w:ascii="Arial" w:eastAsia="Times New Roman" w:hAnsi="Arial"/>
      <w:sz w:val="18"/>
      <w:lang w:val="es-ES" w:eastAsia="es-ES"/>
    </w:rPr>
  </w:style>
  <w:style w:type="paragraph" w:styleId="Textonotapie">
    <w:name w:val="footnote text"/>
    <w:basedOn w:val="Normal"/>
    <w:link w:val="TextonotapieCar"/>
    <w:rsid w:val="0067786B"/>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67786B"/>
    <w:rPr>
      <w:rFonts w:ascii="Verdana" w:eastAsia="Times New Roman" w:hAnsi="Verdana"/>
      <w:lang w:val="es-ES" w:eastAsia="en-US"/>
    </w:rPr>
  </w:style>
  <w:style w:type="character" w:styleId="Refdenotaalpie">
    <w:name w:val="footnote reference"/>
    <w:rsid w:val="006778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48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http://schemas.microsoft.com/office/2006/documentManagement/types"/>
    <ds:schemaRef ds:uri="0c865bf4-0f22-4e4d-b041-7b0c1657e5a8"/>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6aa8a68a-ab09-4ac8-a697-fdce915bc567"/>
    <ds:schemaRef ds:uri="http://www.w3.org/XML/1998/namespace"/>
    <ds:schemaRef ds:uri="http://purl.org/dc/dcmitype/"/>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C2E0E2B6-D9D3-42AB-9A0E-DF289E42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4145</Words>
  <Characters>23627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27717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4</cp:revision>
  <cp:lastPrinted>2024-07-26T21:45:00Z</cp:lastPrinted>
  <dcterms:created xsi:type="dcterms:W3CDTF">2024-07-26T21:39:00Z</dcterms:created>
  <dcterms:modified xsi:type="dcterms:W3CDTF">2024-07-26T21:49:00Z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