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B777A3" w14:textId="77777777" w:rsidR="00F73944" w:rsidRDefault="00F73944" w:rsidP="00F067C8">
      <w:pPr>
        <w:tabs>
          <w:tab w:val="left" w:leader="underscore" w:pos="9639"/>
        </w:tabs>
        <w:spacing w:after="0" w:line="240" w:lineRule="auto"/>
        <w:jc w:val="center"/>
      </w:pPr>
    </w:p>
    <w:p w14:paraId="507776DB" w14:textId="32CEE1C1" w:rsidR="007D1E76" w:rsidRPr="00E74967" w:rsidRDefault="00D96C33" w:rsidP="00F067C8">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2F65D88B" w14:textId="77777777" w:rsidR="007D1E76" w:rsidRPr="00E74967" w:rsidRDefault="007D1E76" w:rsidP="00CB41C4">
      <w:pPr>
        <w:tabs>
          <w:tab w:val="left" w:leader="underscore" w:pos="9639"/>
        </w:tabs>
        <w:spacing w:after="0" w:line="240" w:lineRule="auto"/>
        <w:jc w:val="both"/>
        <w:rPr>
          <w:rFonts w:cs="Calibri"/>
        </w:rPr>
      </w:pPr>
    </w:p>
    <w:p w14:paraId="06197812" w14:textId="77777777" w:rsidR="00F73944" w:rsidRDefault="00F73944" w:rsidP="00CB41C4">
      <w:pPr>
        <w:tabs>
          <w:tab w:val="left" w:leader="underscore" w:pos="9639"/>
        </w:tabs>
        <w:spacing w:after="0" w:line="240" w:lineRule="auto"/>
        <w:jc w:val="both"/>
        <w:rPr>
          <w:rFonts w:cs="Calibri"/>
        </w:rPr>
      </w:pPr>
    </w:p>
    <w:p w14:paraId="713110D4" w14:textId="25A6ABCC"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30AB3752" w:rsidR="007D1E76" w:rsidRDefault="007D1E76" w:rsidP="00CB41C4">
      <w:pPr>
        <w:tabs>
          <w:tab w:val="left" w:leader="underscore" w:pos="9639"/>
        </w:tabs>
        <w:spacing w:after="0" w:line="240" w:lineRule="auto"/>
        <w:jc w:val="both"/>
        <w:rPr>
          <w:rFonts w:cs="Calibri"/>
        </w:rPr>
      </w:pPr>
    </w:p>
    <w:p w14:paraId="3376206D" w14:textId="77777777" w:rsidR="00F73944" w:rsidRPr="00E74967" w:rsidRDefault="00F73944" w:rsidP="00CB41C4">
      <w:pPr>
        <w:tabs>
          <w:tab w:val="left" w:leader="underscore" w:pos="9639"/>
        </w:tabs>
        <w:spacing w:after="0" w:line="240" w:lineRule="auto"/>
        <w:jc w:val="both"/>
        <w:rPr>
          <w:rFonts w:cs="Calibri"/>
        </w:rPr>
      </w:pPr>
    </w:p>
    <w:p w14:paraId="25F26DDB" w14:textId="08E5784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w:t>
      </w:r>
      <w:r w:rsidR="00967DDA">
        <w:rPr>
          <w:rFonts w:cs="Calibri"/>
        </w:rPr>
        <w:t>-</w:t>
      </w:r>
      <w:r w:rsidRPr="00E74967">
        <w:rPr>
          <w:rFonts w:cs="Calibri"/>
        </w:rPr>
        <w:t>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35EAE68" w:rsidR="007D1E76" w:rsidRDefault="007D1E76" w:rsidP="00CB41C4">
      <w:pPr>
        <w:tabs>
          <w:tab w:val="left" w:leader="underscore" w:pos="9639"/>
        </w:tabs>
        <w:spacing w:after="0" w:line="240" w:lineRule="auto"/>
        <w:jc w:val="both"/>
        <w:rPr>
          <w:rFonts w:cs="Calibri"/>
        </w:rPr>
      </w:pPr>
    </w:p>
    <w:p w14:paraId="1255BCA0" w14:textId="77777777" w:rsidR="00F73944" w:rsidRPr="00E74967" w:rsidRDefault="00F73944" w:rsidP="00CB41C4">
      <w:pPr>
        <w:tabs>
          <w:tab w:val="left" w:leader="underscore" w:pos="9639"/>
        </w:tabs>
        <w:spacing w:after="0" w:line="240" w:lineRule="auto"/>
        <w:jc w:val="both"/>
        <w:rPr>
          <w:rFonts w:cs="Calibri"/>
        </w:rPr>
      </w:pPr>
    </w:p>
    <w:p w14:paraId="559642E6" w14:textId="7AD61893"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De esta manera, </w:t>
      </w:r>
      <w:r w:rsidR="00295B72" w:rsidRPr="00295B72">
        <w:rPr>
          <w:rFonts w:cs="Calibri"/>
        </w:rPr>
        <w:t>se informan y explican las condiciones relacionadas con la información financiera de cada período de gestión; además, de exponer aquellas política</w:t>
      </w:r>
      <w:bookmarkStart w:id="0" w:name="_GoBack"/>
      <w:bookmarkEnd w:id="0"/>
      <w:r w:rsidR="00295B72" w:rsidRPr="00295B72">
        <w:rPr>
          <w:rFonts w:cs="Calibri"/>
        </w:rPr>
        <w:t>s que podrían afectar la toma de decisiones en períodos posteriores.</w:t>
      </w:r>
      <w:r w:rsidR="00C93C67">
        <w:rPr>
          <w:rFonts w:cs="Calibri"/>
        </w:rPr>
        <w:t xml:space="preserve"> (</w:t>
      </w:r>
      <w:r w:rsidR="00C93C67" w:rsidRPr="00C93C67">
        <w:rPr>
          <w:rFonts w:cs="Calibri"/>
          <w:color w:val="2F5496" w:themeColor="accent5" w:themeShade="BF"/>
        </w:rPr>
        <w:t>DOF 06-12-2022</w:t>
      </w:r>
      <w:r w:rsidR="00C93C67">
        <w:rPr>
          <w:rFonts w:cs="Calibri"/>
        </w:rPr>
        <w:t>)</w:t>
      </w:r>
    </w:p>
    <w:p w14:paraId="009160FA" w14:textId="3C4B875F" w:rsidR="007D1E76" w:rsidRDefault="007D1E76" w:rsidP="00CB41C4">
      <w:pPr>
        <w:pStyle w:val="Prrafodelista"/>
        <w:tabs>
          <w:tab w:val="left" w:leader="underscore" w:pos="9639"/>
        </w:tabs>
        <w:spacing w:after="0" w:line="240" w:lineRule="auto"/>
        <w:jc w:val="both"/>
        <w:rPr>
          <w:rFonts w:cs="Calibri"/>
        </w:rPr>
      </w:pPr>
    </w:p>
    <w:p w14:paraId="38952399" w14:textId="77777777" w:rsidR="00F73944" w:rsidRPr="00E74967" w:rsidRDefault="00F73944" w:rsidP="00CB41C4">
      <w:pPr>
        <w:pStyle w:val="Prrafodelista"/>
        <w:tabs>
          <w:tab w:val="left" w:leader="underscore" w:pos="9639"/>
        </w:tabs>
        <w:spacing w:after="0" w:line="240" w:lineRule="auto"/>
        <w:jc w:val="both"/>
        <w:rPr>
          <w:rFonts w:cs="Calibri"/>
        </w:rPr>
      </w:pPr>
    </w:p>
    <w:p w14:paraId="20B5DBBF" w14:textId="3A57A461" w:rsidR="00F73944" w:rsidRDefault="00F73944"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rPr>
              <w:lang w:val="es-ES"/>
            </w:rPr>
          </w:pPr>
          <w:r>
            <w:rPr>
              <w:lang w:val="es-ES"/>
            </w:rPr>
            <w:t>Contenido</w:t>
          </w:r>
        </w:p>
        <w:p w14:paraId="6FC310E2" w14:textId="77777777" w:rsidR="00516100" w:rsidRPr="00516100" w:rsidRDefault="00516100" w:rsidP="00516100">
          <w:pPr>
            <w:rPr>
              <w:lang w:val="es-ES" w:eastAsia="es-MX"/>
            </w:rPr>
          </w:pPr>
        </w:p>
        <w:p w14:paraId="4DCAF0B7" w14:textId="782AAA5C" w:rsidR="00D96C33" w:rsidRDefault="00F46719">
          <w:pPr>
            <w:pStyle w:val="TDC2"/>
            <w:tabs>
              <w:tab w:val="right" w:leader="dot" w:pos="9678"/>
            </w:tabs>
            <w:rPr>
              <w:rFonts w:asciiTheme="minorHAnsi" w:eastAsiaTheme="minorEastAsia" w:hAnsiTheme="minorHAnsi" w:cstheme="minorBidi"/>
              <w:noProof/>
              <w:lang w:val="en-US"/>
            </w:rPr>
          </w:pPr>
          <w:r>
            <w:fldChar w:fldCharType="begin"/>
          </w:r>
          <w:r>
            <w:instrText xml:space="preserve"> TOC \o "1-3" \h \z \u </w:instrText>
          </w:r>
          <w:r>
            <w:fldChar w:fldCharType="separate"/>
          </w:r>
          <w:hyperlink w:anchor="_Toc212130995" w:history="1">
            <w:r w:rsidR="00D96C33" w:rsidRPr="00ED53D3">
              <w:rPr>
                <w:rStyle w:val="Hipervnculo"/>
                <w:rFonts w:cstheme="minorHAnsi"/>
                <w:b/>
                <w:noProof/>
              </w:rPr>
              <w:t>1. Autorización e Historia:</w:t>
            </w:r>
            <w:r w:rsidR="00D96C33">
              <w:rPr>
                <w:noProof/>
                <w:webHidden/>
              </w:rPr>
              <w:tab/>
            </w:r>
            <w:r w:rsidR="00D96C33">
              <w:rPr>
                <w:noProof/>
                <w:webHidden/>
              </w:rPr>
              <w:fldChar w:fldCharType="begin"/>
            </w:r>
            <w:r w:rsidR="00D96C33">
              <w:rPr>
                <w:noProof/>
                <w:webHidden/>
              </w:rPr>
              <w:instrText xml:space="preserve"> PAGEREF _Toc212130995 \h </w:instrText>
            </w:r>
            <w:r w:rsidR="00D96C33">
              <w:rPr>
                <w:noProof/>
                <w:webHidden/>
              </w:rPr>
            </w:r>
            <w:r w:rsidR="00D96C33">
              <w:rPr>
                <w:noProof/>
                <w:webHidden/>
              </w:rPr>
              <w:fldChar w:fldCharType="separate"/>
            </w:r>
            <w:r w:rsidR="00D96C33">
              <w:rPr>
                <w:noProof/>
                <w:webHidden/>
              </w:rPr>
              <w:t>2</w:t>
            </w:r>
            <w:r w:rsidR="00D96C33">
              <w:rPr>
                <w:noProof/>
                <w:webHidden/>
              </w:rPr>
              <w:fldChar w:fldCharType="end"/>
            </w:r>
          </w:hyperlink>
        </w:p>
        <w:p w14:paraId="7D816EAC" w14:textId="19B7CD54" w:rsidR="00D96C33" w:rsidRDefault="00D96C33">
          <w:pPr>
            <w:pStyle w:val="TDC2"/>
            <w:tabs>
              <w:tab w:val="right" w:leader="dot" w:pos="9678"/>
            </w:tabs>
            <w:rPr>
              <w:rFonts w:asciiTheme="minorHAnsi" w:eastAsiaTheme="minorEastAsia" w:hAnsiTheme="minorHAnsi" w:cstheme="minorBidi"/>
              <w:noProof/>
              <w:lang w:val="en-US"/>
            </w:rPr>
          </w:pPr>
          <w:hyperlink w:anchor="_Toc212130996" w:history="1">
            <w:r w:rsidRPr="00ED53D3">
              <w:rPr>
                <w:rStyle w:val="Hipervnculo"/>
                <w:rFonts w:cstheme="minorHAnsi"/>
                <w:b/>
                <w:noProof/>
              </w:rPr>
              <w:t>2. Panorama Económico y Financiero</w:t>
            </w:r>
            <w:r>
              <w:rPr>
                <w:noProof/>
                <w:webHidden/>
              </w:rPr>
              <w:tab/>
            </w:r>
            <w:r>
              <w:rPr>
                <w:noProof/>
                <w:webHidden/>
              </w:rPr>
              <w:fldChar w:fldCharType="begin"/>
            </w:r>
            <w:r>
              <w:rPr>
                <w:noProof/>
                <w:webHidden/>
              </w:rPr>
              <w:instrText xml:space="preserve"> PAGEREF _Toc212130996 \h </w:instrText>
            </w:r>
            <w:r>
              <w:rPr>
                <w:noProof/>
                <w:webHidden/>
              </w:rPr>
            </w:r>
            <w:r>
              <w:rPr>
                <w:noProof/>
                <w:webHidden/>
              </w:rPr>
              <w:fldChar w:fldCharType="separate"/>
            </w:r>
            <w:r>
              <w:rPr>
                <w:noProof/>
                <w:webHidden/>
              </w:rPr>
              <w:t>2</w:t>
            </w:r>
            <w:r>
              <w:rPr>
                <w:noProof/>
                <w:webHidden/>
              </w:rPr>
              <w:fldChar w:fldCharType="end"/>
            </w:r>
          </w:hyperlink>
        </w:p>
        <w:p w14:paraId="697FC6A6" w14:textId="0EBB4F97" w:rsidR="00D96C33" w:rsidRDefault="00D96C33">
          <w:pPr>
            <w:pStyle w:val="TDC2"/>
            <w:tabs>
              <w:tab w:val="right" w:leader="dot" w:pos="9678"/>
            </w:tabs>
            <w:rPr>
              <w:rFonts w:asciiTheme="minorHAnsi" w:eastAsiaTheme="minorEastAsia" w:hAnsiTheme="minorHAnsi" w:cstheme="minorBidi"/>
              <w:noProof/>
              <w:lang w:val="en-US"/>
            </w:rPr>
          </w:pPr>
          <w:hyperlink w:anchor="_Toc212130997" w:history="1">
            <w:r w:rsidRPr="00ED53D3">
              <w:rPr>
                <w:rStyle w:val="Hipervnculo"/>
                <w:rFonts w:cstheme="minorHAnsi"/>
                <w:b/>
                <w:noProof/>
              </w:rPr>
              <w:t>3. Organización y Objeto Social:</w:t>
            </w:r>
            <w:r>
              <w:rPr>
                <w:noProof/>
                <w:webHidden/>
              </w:rPr>
              <w:tab/>
            </w:r>
            <w:r>
              <w:rPr>
                <w:noProof/>
                <w:webHidden/>
              </w:rPr>
              <w:fldChar w:fldCharType="begin"/>
            </w:r>
            <w:r>
              <w:rPr>
                <w:noProof/>
                <w:webHidden/>
              </w:rPr>
              <w:instrText xml:space="preserve"> PAGEREF _Toc212130997 \h </w:instrText>
            </w:r>
            <w:r>
              <w:rPr>
                <w:noProof/>
                <w:webHidden/>
              </w:rPr>
            </w:r>
            <w:r>
              <w:rPr>
                <w:noProof/>
                <w:webHidden/>
              </w:rPr>
              <w:fldChar w:fldCharType="separate"/>
            </w:r>
            <w:r>
              <w:rPr>
                <w:noProof/>
                <w:webHidden/>
              </w:rPr>
              <w:t>3</w:t>
            </w:r>
            <w:r>
              <w:rPr>
                <w:noProof/>
                <w:webHidden/>
              </w:rPr>
              <w:fldChar w:fldCharType="end"/>
            </w:r>
          </w:hyperlink>
        </w:p>
        <w:p w14:paraId="65F4CC68" w14:textId="019CF01D" w:rsidR="00D96C33" w:rsidRDefault="00D96C33">
          <w:pPr>
            <w:pStyle w:val="TDC2"/>
            <w:tabs>
              <w:tab w:val="right" w:leader="dot" w:pos="9678"/>
            </w:tabs>
            <w:rPr>
              <w:rFonts w:asciiTheme="minorHAnsi" w:eastAsiaTheme="minorEastAsia" w:hAnsiTheme="minorHAnsi" w:cstheme="minorBidi"/>
              <w:noProof/>
              <w:lang w:val="en-US"/>
            </w:rPr>
          </w:pPr>
          <w:hyperlink w:anchor="_Toc212130998" w:history="1">
            <w:r w:rsidRPr="00ED53D3">
              <w:rPr>
                <w:rStyle w:val="Hipervnculo"/>
                <w:rFonts w:cstheme="minorHAnsi"/>
                <w:b/>
                <w:noProof/>
              </w:rPr>
              <w:t>4. Bases de Preparación de los Estados Financieros:</w:t>
            </w:r>
            <w:r>
              <w:rPr>
                <w:noProof/>
                <w:webHidden/>
              </w:rPr>
              <w:tab/>
            </w:r>
            <w:r>
              <w:rPr>
                <w:noProof/>
                <w:webHidden/>
              </w:rPr>
              <w:fldChar w:fldCharType="begin"/>
            </w:r>
            <w:r>
              <w:rPr>
                <w:noProof/>
                <w:webHidden/>
              </w:rPr>
              <w:instrText xml:space="preserve"> PAGEREF _Toc212130998 \h </w:instrText>
            </w:r>
            <w:r>
              <w:rPr>
                <w:noProof/>
                <w:webHidden/>
              </w:rPr>
            </w:r>
            <w:r>
              <w:rPr>
                <w:noProof/>
                <w:webHidden/>
              </w:rPr>
              <w:fldChar w:fldCharType="separate"/>
            </w:r>
            <w:r>
              <w:rPr>
                <w:noProof/>
                <w:webHidden/>
              </w:rPr>
              <w:t>6</w:t>
            </w:r>
            <w:r>
              <w:rPr>
                <w:noProof/>
                <w:webHidden/>
              </w:rPr>
              <w:fldChar w:fldCharType="end"/>
            </w:r>
          </w:hyperlink>
        </w:p>
        <w:p w14:paraId="7B52A684" w14:textId="2A46A711" w:rsidR="00D96C33" w:rsidRDefault="00D96C33">
          <w:pPr>
            <w:pStyle w:val="TDC2"/>
            <w:tabs>
              <w:tab w:val="right" w:leader="dot" w:pos="9678"/>
            </w:tabs>
            <w:rPr>
              <w:rFonts w:asciiTheme="minorHAnsi" w:eastAsiaTheme="minorEastAsia" w:hAnsiTheme="minorHAnsi" w:cstheme="minorBidi"/>
              <w:noProof/>
              <w:lang w:val="en-US"/>
            </w:rPr>
          </w:pPr>
          <w:hyperlink w:anchor="_Toc212130999" w:history="1">
            <w:r w:rsidRPr="00ED53D3">
              <w:rPr>
                <w:rStyle w:val="Hipervnculo"/>
                <w:rFonts w:cstheme="minorHAnsi"/>
                <w:b/>
                <w:noProof/>
              </w:rPr>
              <w:t>5. Políticas de Contabilidad Significativas:</w:t>
            </w:r>
            <w:r>
              <w:rPr>
                <w:noProof/>
                <w:webHidden/>
              </w:rPr>
              <w:tab/>
            </w:r>
            <w:r>
              <w:rPr>
                <w:noProof/>
                <w:webHidden/>
              </w:rPr>
              <w:fldChar w:fldCharType="begin"/>
            </w:r>
            <w:r>
              <w:rPr>
                <w:noProof/>
                <w:webHidden/>
              </w:rPr>
              <w:instrText xml:space="preserve"> PAGEREF _Toc212130999 \h </w:instrText>
            </w:r>
            <w:r>
              <w:rPr>
                <w:noProof/>
                <w:webHidden/>
              </w:rPr>
            </w:r>
            <w:r>
              <w:rPr>
                <w:noProof/>
                <w:webHidden/>
              </w:rPr>
              <w:fldChar w:fldCharType="separate"/>
            </w:r>
            <w:r>
              <w:rPr>
                <w:noProof/>
                <w:webHidden/>
              </w:rPr>
              <w:t>6</w:t>
            </w:r>
            <w:r>
              <w:rPr>
                <w:noProof/>
                <w:webHidden/>
              </w:rPr>
              <w:fldChar w:fldCharType="end"/>
            </w:r>
          </w:hyperlink>
        </w:p>
        <w:p w14:paraId="2CCB1602" w14:textId="2826CAD3" w:rsidR="00D96C33" w:rsidRDefault="00D96C33">
          <w:pPr>
            <w:pStyle w:val="TDC2"/>
            <w:tabs>
              <w:tab w:val="right" w:leader="dot" w:pos="9678"/>
            </w:tabs>
            <w:rPr>
              <w:rFonts w:asciiTheme="minorHAnsi" w:eastAsiaTheme="minorEastAsia" w:hAnsiTheme="minorHAnsi" w:cstheme="minorBidi"/>
              <w:noProof/>
              <w:lang w:val="en-US"/>
            </w:rPr>
          </w:pPr>
          <w:hyperlink w:anchor="_Toc212131000" w:history="1">
            <w:r w:rsidRPr="00ED53D3">
              <w:rPr>
                <w:rStyle w:val="Hipervnculo"/>
                <w:rFonts w:cstheme="minorHAnsi"/>
                <w:b/>
                <w:noProof/>
              </w:rPr>
              <w:t>6. Posición en Moneda Extranjera y Protección por Riesgo Cambiario:</w:t>
            </w:r>
            <w:r>
              <w:rPr>
                <w:noProof/>
                <w:webHidden/>
              </w:rPr>
              <w:tab/>
            </w:r>
            <w:r>
              <w:rPr>
                <w:noProof/>
                <w:webHidden/>
              </w:rPr>
              <w:fldChar w:fldCharType="begin"/>
            </w:r>
            <w:r>
              <w:rPr>
                <w:noProof/>
                <w:webHidden/>
              </w:rPr>
              <w:instrText xml:space="preserve"> PAGEREF _Toc212131000 \h </w:instrText>
            </w:r>
            <w:r>
              <w:rPr>
                <w:noProof/>
                <w:webHidden/>
              </w:rPr>
            </w:r>
            <w:r>
              <w:rPr>
                <w:noProof/>
                <w:webHidden/>
              </w:rPr>
              <w:fldChar w:fldCharType="separate"/>
            </w:r>
            <w:r>
              <w:rPr>
                <w:noProof/>
                <w:webHidden/>
              </w:rPr>
              <w:t>7</w:t>
            </w:r>
            <w:r>
              <w:rPr>
                <w:noProof/>
                <w:webHidden/>
              </w:rPr>
              <w:fldChar w:fldCharType="end"/>
            </w:r>
          </w:hyperlink>
        </w:p>
        <w:p w14:paraId="06180E8A" w14:textId="6E83A0EF" w:rsidR="00D96C33" w:rsidRDefault="00D96C33">
          <w:pPr>
            <w:pStyle w:val="TDC2"/>
            <w:tabs>
              <w:tab w:val="right" w:leader="dot" w:pos="9678"/>
            </w:tabs>
            <w:rPr>
              <w:rFonts w:asciiTheme="minorHAnsi" w:eastAsiaTheme="minorEastAsia" w:hAnsiTheme="minorHAnsi" w:cstheme="minorBidi"/>
              <w:noProof/>
              <w:lang w:val="en-US"/>
            </w:rPr>
          </w:pPr>
          <w:hyperlink w:anchor="_Toc212131001" w:history="1">
            <w:r w:rsidRPr="00ED53D3">
              <w:rPr>
                <w:rStyle w:val="Hipervnculo"/>
                <w:rFonts w:cstheme="minorHAnsi"/>
                <w:b/>
                <w:noProof/>
              </w:rPr>
              <w:t>7. Reporte Analítico del Activo:</w:t>
            </w:r>
            <w:r>
              <w:rPr>
                <w:noProof/>
                <w:webHidden/>
              </w:rPr>
              <w:tab/>
            </w:r>
            <w:r>
              <w:rPr>
                <w:noProof/>
                <w:webHidden/>
              </w:rPr>
              <w:fldChar w:fldCharType="begin"/>
            </w:r>
            <w:r>
              <w:rPr>
                <w:noProof/>
                <w:webHidden/>
              </w:rPr>
              <w:instrText xml:space="preserve"> PAGEREF _Toc212131001 \h </w:instrText>
            </w:r>
            <w:r>
              <w:rPr>
                <w:noProof/>
                <w:webHidden/>
              </w:rPr>
            </w:r>
            <w:r>
              <w:rPr>
                <w:noProof/>
                <w:webHidden/>
              </w:rPr>
              <w:fldChar w:fldCharType="separate"/>
            </w:r>
            <w:r>
              <w:rPr>
                <w:noProof/>
                <w:webHidden/>
              </w:rPr>
              <w:t>7</w:t>
            </w:r>
            <w:r>
              <w:rPr>
                <w:noProof/>
                <w:webHidden/>
              </w:rPr>
              <w:fldChar w:fldCharType="end"/>
            </w:r>
          </w:hyperlink>
        </w:p>
        <w:p w14:paraId="63F2865E" w14:textId="09DE929C" w:rsidR="00D96C33" w:rsidRDefault="00D96C33">
          <w:pPr>
            <w:pStyle w:val="TDC2"/>
            <w:tabs>
              <w:tab w:val="right" w:leader="dot" w:pos="9678"/>
            </w:tabs>
            <w:rPr>
              <w:rFonts w:asciiTheme="minorHAnsi" w:eastAsiaTheme="minorEastAsia" w:hAnsiTheme="minorHAnsi" w:cstheme="minorBidi"/>
              <w:noProof/>
              <w:lang w:val="en-US"/>
            </w:rPr>
          </w:pPr>
          <w:hyperlink w:anchor="_Toc212131002" w:history="1">
            <w:r w:rsidRPr="00ED53D3">
              <w:rPr>
                <w:rStyle w:val="Hipervnculo"/>
                <w:rFonts w:cstheme="minorHAnsi"/>
                <w:b/>
                <w:noProof/>
              </w:rPr>
              <w:t>8. Fideicomisos, Mandatos y Análogos:</w:t>
            </w:r>
            <w:r>
              <w:rPr>
                <w:noProof/>
                <w:webHidden/>
              </w:rPr>
              <w:tab/>
            </w:r>
            <w:r>
              <w:rPr>
                <w:noProof/>
                <w:webHidden/>
              </w:rPr>
              <w:fldChar w:fldCharType="begin"/>
            </w:r>
            <w:r>
              <w:rPr>
                <w:noProof/>
                <w:webHidden/>
              </w:rPr>
              <w:instrText xml:space="preserve"> PAGEREF _Toc212131002 \h </w:instrText>
            </w:r>
            <w:r>
              <w:rPr>
                <w:noProof/>
                <w:webHidden/>
              </w:rPr>
            </w:r>
            <w:r>
              <w:rPr>
                <w:noProof/>
                <w:webHidden/>
              </w:rPr>
              <w:fldChar w:fldCharType="separate"/>
            </w:r>
            <w:r>
              <w:rPr>
                <w:noProof/>
                <w:webHidden/>
              </w:rPr>
              <w:t>10</w:t>
            </w:r>
            <w:r>
              <w:rPr>
                <w:noProof/>
                <w:webHidden/>
              </w:rPr>
              <w:fldChar w:fldCharType="end"/>
            </w:r>
          </w:hyperlink>
        </w:p>
        <w:p w14:paraId="6A19B3DD" w14:textId="50B094FC" w:rsidR="00D96C33" w:rsidRDefault="00D96C33">
          <w:pPr>
            <w:pStyle w:val="TDC2"/>
            <w:tabs>
              <w:tab w:val="right" w:leader="dot" w:pos="9678"/>
            </w:tabs>
            <w:rPr>
              <w:rFonts w:asciiTheme="minorHAnsi" w:eastAsiaTheme="minorEastAsia" w:hAnsiTheme="minorHAnsi" w:cstheme="minorBidi"/>
              <w:noProof/>
              <w:lang w:val="en-US"/>
            </w:rPr>
          </w:pPr>
          <w:hyperlink w:anchor="_Toc212131003" w:history="1">
            <w:r w:rsidRPr="00ED53D3">
              <w:rPr>
                <w:rStyle w:val="Hipervnculo"/>
                <w:rFonts w:cstheme="minorHAnsi"/>
                <w:b/>
                <w:noProof/>
              </w:rPr>
              <w:t>9. Reporte de la Recaudación:</w:t>
            </w:r>
            <w:r>
              <w:rPr>
                <w:noProof/>
                <w:webHidden/>
              </w:rPr>
              <w:tab/>
            </w:r>
            <w:r>
              <w:rPr>
                <w:noProof/>
                <w:webHidden/>
              </w:rPr>
              <w:fldChar w:fldCharType="begin"/>
            </w:r>
            <w:r>
              <w:rPr>
                <w:noProof/>
                <w:webHidden/>
              </w:rPr>
              <w:instrText xml:space="preserve"> PAGEREF _Toc212131003 \h </w:instrText>
            </w:r>
            <w:r>
              <w:rPr>
                <w:noProof/>
                <w:webHidden/>
              </w:rPr>
            </w:r>
            <w:r>
              <w:rPr>
                <w:noProof/>
                <w:webHidden/>
              </w:rPr>
              <w:fldChar w:fldCharType="separate"/>
            </w:r>
            <w:r>
              <w:rPr>
                <w:noProof/>
                <w:webHidden/>
              </w:rPr>
              <w:t>10</w:t>
            </w:r>
            <w:r>
              <w:rPr>
                <w:noProof/>
                <w:webHidden/>
              </w:rPr>
              <w:fldChar w:fldCharType="end"/>
            </w:r>
          </w:hyperlink>
        </w:p>
        <w:p w14:paraId="77161ED1" w14:textId="26DCA04C" w:rsidR="00D96C33" w:rsidRDefault="00D96C33">
          <w:pPr>
            <w:pStyle w:val="TDC2"/>
            <w:tabs>
              <w:tab w:val="right" w:leader="dot" w:pos="9678"/>
            </w:tabs>
            <w:rPr>
              <w:rFonts w:asciiTheme="minorHAnsi" w:eastAsiaTheme="minorEastAsia" w:hAnsiTheme="minorHAnsi" w:cstheme="minorBidi"/>
              <w:noProof/>
              <w:lang w:val="en-US"/>
            </w:rPr>
          </w:pPr>
          <w:hyperlink w:anchor="_Toc212131004" w:history="1">
            <w:r w:rsidRPr="00ED53D3">
              <w:rPr>
                <w:rStyle w:val="Hipervnculo"/>
                <w:rFonts w:cstheme="minorHAnsi"/>
                <w:b/>
                <w:noProof/>
              </w:rPr>
              <w:t>10. Información sobre la Deuda y el Reporte Analítico de la Deuda:</w:t>
            </w:r>
            <w:r>
              <w:rPr>
                <w:noProof/>
                <w:webHidden/>
              </w:rPr>
              <w:tab/>
            </w:r>
            <w:r>
              <w:rPr>
                <w:noProof/>
                <w:webHidden/>
              </w:rPr>
              <w:fldChar w:fldCharType="begin"/>
            </w:r>
            <w:r>
              <w:rPr>
                <w:noProof/>
                <w:webHidden/>
              </w:rPr>
              <w:instrText xml:space="preserve"> PAGEREF _Toc212131004 \h </w:instrText>
            </w:r>
            <w:r>
              <w:rPr>
                <w:noProof/>
                <w:webHidden/>
              </w:rPr>
            </w:r>
            <w:r>
              <w:rPr>
                <w:noProof/>
                <w:webHidden/>
              </w:rPr>
              <w:fldChar w:fldCharType="separate"/>
            </w:r>
            <w:r>
              <w:rPr>
                <w:noProof/>
                <w:webHidden/>
              </w:rPr>
              <w:t>11</w:t>
            </w:r>
            <w:r>
              <w:rPr>
                <w:noProof/>
                <w:webHidden/>
              </w:rPr>
              <w:fldChar w:fldCharType="end"/>
            </w:r>
          </w:hyperlink>
        </w:p>
        <w:p w14:paraId="26A92998" w14:textId="50318383" w:rsidR="00D96C33" w:rsidRDefault="00D96C33">
          <w:pPr>
            <w:pStyle w:val="TDC2"/>
            <w:tabs>
              <w:tab w:val="right" w:leader="dot" w:pos="9678"/>
            </w:tabs>
            <w:rPr>
              <w:rFonts w:asciiTheme="minorHAnsi" w:eastAsiaTheme="minorEastAsia" w:hAnsiTheme="minorHAnsi" w:cstheme="minorBidi"/>
              <w:noProof/>
              <w:lang w:val="en-US"/>
            </w:rPr>
          </w:pPr>
          <w:hyperlink w:anchor="_Toc212131005" w:history="1">
            <w:r w:rsidRPr="00ED53D3">
              <w:rPr>
                <w:rStyle w:val="Hipervnculo"/>
                <w:rFonts w:cstheme="minorHAnsi"/>
                <w:b/>
                <w:noProof/>
              </w:rPr>
              <w:t>11. Calificaciones otorgadas:</w:t>
            </w:r>
            <w:r>
              <w:rPr>
                <w:noProof/>
                <w:webHidden/>
              </w:rPr>
              <w:tab/>
            </w:r>
            <w:r>
              <w:rPr>
                <w:noProof/>
                <w:webHidden/>
              </w:rPr>
              <w:fldChar w:fldCharType="begin"/>
            </w:r>
            <w:r>
              <w:rPr>
                <w:noProof/>
                <w:webHidden/>
              </w:rPr>
              <w:instrText xml:space="preserve"> PAGEREF _Toc212131005 \h </w:instrText>
            </w:r>
            <w:r>
              <w:rPr>
                <w:noProof/>
                <w:webHidden/>
              </w:rPr>
            </w:r>
            <w:r>
              <w:rPr>
                <w:noProof/>
                <w:webHidden/>
              </w:rPr>
              <w:fldChar w:fldCharType="separate"/>
            </w:r>
            <w:r>
              <w:rPr>
                <w:noProof/>
                <w:webHidden/>
              </w:rPr>
              <w:t>11</w:t>
            </w:r>
            <w:r>
              <w:rPr>
                <w:noProof/>
                <w:webHidden/>
              </w:rPr>
              <w:fldChar w:fldCharType="end"/>
            </w:r>
          </w:hyperlink>
        </w:p>
        <w:p w14:paraId="42AD74D3" w14:textId="08D7223E" w:rsidR="00D96C33" w:rsidRDefault="00D96C33">
          <w:pPr>
            <w:pStyle w:val="TDC2"/>
            <w:tabs>
              <w:tab w:val="right" w:leader="dot" w:pos="9678"/>
            </w:tabs>
            <w:rPr>
              <w:rFonts w:asciiTheme="minorHAnsi" w:eastAsiaTheme="minorEastAsia" w:hAnsiTheme="minorHAnsi" w:cstheme="minorBidi"/>
              <w:noProof/>
              <w:lang w:val="en-US"/>
            </w:rPr>
          </w:pPr>
          <w:hyperlink w:anchor="_Toc212131006" w:history="1">
            <w:r w:rsidRPr="00ED53D3">
              <w:rPr>
                <w:rStyle w:val="Hipervnculo"/>
                <w:rFonts w:cstheme="minorHAnsi"/>
                <w:b/>
                <w:noProof/>
              </w:rPr>
              <w:t>12. Proceso de Mejora:</w:t>
            </w:r>
            <w:r>
              <w:rPr>
                <w:noProof/>
                <w:webHidden/>
              </w:rPr>
              <w:tab/>
            </w:r>
            <w:r>
              <w:rPr>
                <w:noProof/>
                <w:webHidden/>
              </w:rPr>
              <w:fldChar w:fldCharType="begin"/>
            </w:r>
            <w:r>
              <w:rPr>
                <w:noProof/>
                <w:webHidden/>
              </w:rPr>
              <w:instrText xml:space="preserve"> PAGEREF _Toc212131006 \h </w:instrText>
            </w:r>
            <w:r>
              <w:rPr>
                <w:noProof/>
                <w:webHidden/>
              </w:rPr>
            </w:r>
            <w:r>
              <w:rPr>
                <w:noProof/>
                <w:webHidden/>
              </w:rPr>
              <w:fldChar w:fldCharType="separate"/>
            </w:r>
            <w:r>
              <w:rPr>
                <w:noProof/>
                <w:webHidden/>
              </w:rPr>
              <w:t>11</w:t>
            </w:r>
            <w:r>
              <w:rPr>
                <w:noProof/>
                <w:webHidden/>
              </w:rPr>
              <w:fldChar w:fldCharType="end"/>
            </w:r>
          </w:hyperlink>
        </w:p>
        <w:p w14:paraId="13679CDE" w14:textId="5796D71F" w:rsidR="00D96C33" w:rsidRDefault="00D96C33">
          <w:pPr>
            <w:pStyle w:val="TDC2"/>
            <w:tabs>
              <w:tab w:val="right" w:leader="dot" w:pos="9678"/>
            </w:tabs>
            <w:rPr>
              <w:rFonts w:asciiTheme="minorHAnsi" w:eastAsiaTheme="minorEastAsia" w:hAnsiTheme="minorHAnsi" w:cstheme="minorBidi"/>
              <w:noProof/>
              <w:lang w:val="en-US"/>
            </w:rPr>
          </w:pPr>
          <w:hyperlink w:anchor="_Toc212131007" w:history="1">
            <w:r w:rsidRPr="00ED53D3">
              <w:rPr>
                <w:rStyle w:val="Hipervnculo"/>
                <w:rFonts w:cstheme="minorHAnsi"/>
                <w:b/>
                <w:noProof/>
              </w:rPr>
              <w:t>13. Información por Segmentos:</w:t>
            </w:r>
            <w:r>
              <w:rPr>
                <w:noProof/>
                <w:webHidden/>
              </w:rPr>
              <w:tab/>
            </w:r>
            <w:r>
              <w:rPr>
                <w:noProof/>
                <w:webHidden/>
              </w:rPr>
              <w:fldChar w:fldCharType="begin"/>
            </w:r>
            <w:r>
              <w:rPr>
                <w:noProof/>
                <w:webHidden/>
              </w:rPr>
              <w:instrText xml:space="preserve"> PAGEREF _Toc212131007 \h </w:instrText>
            </w:r>
            <w:r>
              <w:rPr>
                <w:noProof/>
                <w:webHidden/>
              </w:rPr>
            </w:r>
            <w:r>
              <w:rPr>
                <w:noProof/>
                <w:webHidden/>
              </w:rPr>
              <w:fldChar w:fldCharType="separate"/>
            </w:r>
            <w:r>
              <w:rPr>
                <w:noProof/>
                <w:webHidden/>
              </w:rPr>
              <w:t>11</w:t>
            </w:r>
            <w:r>
              <w:rPr>
                <w:noProof/>
                <w:webHidden/>
              </w:rPr>
              <w:fldChar w:fldCharType="end"/>
            </w:r>
          </w:hyperlink>
        </w:p>
        <w:p w14:paraId="08F9BECD" w14:textId="155B5E84" w:rsidR="00D96C33" w:rsidRDefault="00D96C33">
          <w:pPr>
            <w:pStyle w:val="TDC2"/>
            <w:tabs>
              <w:tab w:val="right" w:leader="dot" w:pos="9678"/>
            </w:tabs>
            <w:rPr>
              <w:rFonts w:asciiTheme="minorHAnsi" w:eastAsiaTheme="minorEastAsia" w:hAnsiTheme="minorHAnsi" w:cstheme="minorBidi"/>
              <w:noProof/>
              <w:lang w:val="en-US"/>
            </w:rPr>
          </w:pPr>
          <w:hyperlink w:anchor="_Toc212131008" w:history="1">
            <w:r w:rsidRPr="00ED53D3">
              <w:rPr>
                <w:rStyle w:val="Hipervnculo"/>
                <w:rFonts w:cstheme="minorHAnsi"/>
                <w:b/>
                <w:noProof/>
              </w:rPr>
              <w:t>14. Eventos Posteriores al Cierre:</w:t>
            </w:r>
            <w:r>
              <w:rPr>
                <w:noProof/>
                <w:webHidden/>
              </w:rPr>
              <w:tab/>
            </w:r>
            <w:r>
              <w:rPr>
                <w:noProof/>
                <w:webHidden/>
              </w:rPr>
              <w:fldChar w:fldCharType="begin"/>
            </w:r>
            <w:r>
              <w:rPr>
                <w:noProof/>
                <w:webHidden/>
              </w:rPr>
              <w:instrText xml:space="preserve"> PAGEREF _Toc212131008 \h </w:instrText>
            </w:r>
            <w:r>
              <w:rPr>
                <w:noProof/>
                <w:webHidden/>
              </w:rPr>
            </w:r>
            <w:r>
              <w:rPr>
                <w:noProof/>
                <w:webHidden/>
              </w:rPr>
              <w:fldChar w:fldCharType="separate"/>
            </w:r>
            <w:r>
              <w:rPr>
                <w:noProof/>
                <w:webHidden/>
              </w:rPr>
              <w:t>11</w:t>
            </w:r>
            <w:r>
              <w:rPr>
                <w:noProof/>
                <w:webHidden/>
              </w:rPr>
              <w:fldChar w:fldCharType="end"/>
            </w:r>
          </w:hyperlink>
        </w:p>
        <w:p w14:paraId="70198341" w14:textId="24573EBD" w:rsidR="00D96C33" w:rsidRDefault="00D96C33">
          <w:pPr>
            <w:pStyle w:val="TDC2"/>
            <w:tabs>
              <w:tab w:val="right" w:leader="dot" w:pos="9678"/>
            </w:tabs>
            <w:rPr>
              <w:rFonts w:asciiTheme="minorHAnsi" w:eastAsiaTheme="minorEastAsia" w:hAnsiTheme="minorHAnsi" w:cstheme="minorBidi"/>
              <w:noProof/>
              <w:lang w:val="en-US"/>
            </w:rPr>
          </w:pPr>
          <w:hyperlink w:anchor="_Toc212131009" w:history="1">
            <w:r w:rsidRPr="00ED53D3">
              <w:rPr>
                <w:rStyle w:val="Hipervnculo"/>
                <w:rFonts w:cstheme="minorHAnsi"/>
                <w:b/>
                <w:noProof/>
              </w:rPr>
              <w:t>15. Partes Relacionadas:</w:t>
            </w:r>
            <w:r>
              <w:rPr>
                <w:noProof/>
                <w:webHidden/>
              </w:rPr>
              <w:tab/>
            </w:r>
            <w:r>
              <w:rPr>
                <w:noProof/>
                <w:webHidden/>
              </w:rPr>
              <w:fldChar w:fldCharType="begin"/>
            </w:r>
            <w:r>
              <w:rPr>
                <w:noProof/>
                <w:webHidden/>
              </w:rPr>
              <w:instrText xml:space="preserve"> PAGEREF _Toc212131009 \h </w:instrText>
            </w:r>
            <w:r>
              <w:rPr>
                <w:noProof/>
                <w:webHidden/>
              </w:rPr>
            </w:r>
            <w:r>
              <w:rPr>
                <w:noProof/>
                <w:webHidden/>
              </w:rPr>
              <w:fldChar w:fldCharType="separate"/>
            </w:r>
            <w:r>
              <w:rPr>
                <w:noProof/>
                <w:webHidden/>
              </w:rPr>
              <w:t>12</w:t>
            </w:r>
            <w:r>
              <w:rPr>
                <w:noProof/>
                <w:webHidden/>
              </w:rPr>
              <w:fldChar w:fldCharType="end"/>
            </w:r>
          </w:hyperlink>
        </w:p>
        <w:p w14:paraId="43551857" w14:textId="5AB0DAE9" w:rsidR="00F46719" w:rsidRDefault="00F46719">
          <w:r>
            <w:rPr>
              <w:b/>
              <w:bCs/>
              <w:lang w:val="es-ES"/>
            </w:rPr>
            <w:lastRenderedPageBreak/>
            <w:fldChar w:fldCharType="end"/>
          </w:r>
        </w:p>
      </w:sdtContent>
    </w:sdt>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09BF8276" w:rsidR="007D1E76" w:rsidRPr="000C3365" w:rsidRDefault="007E38A2" w:rsidP="000C3365">
      <w:pPr>
        <w:pStyle w:val="Ttulo2"/>
        <w:rPr>
          <w:rFonts w:asciiTheme="minorHAnsi" w:hAnsiTheme="minorHAnsi" w:cstheme="minorHAnsi"/>
          <w:b/>
          <w:color w:val="auto"/>
          <w:sz w:val="22"/>
        </w:rPr>
      </w:pPr>
      <w:bookmarkStart w:id="1" w:name="_Toc212130995"/>
      <w:r>
        <w:rPr>
          <w:rFonts w:asciiTheme="minorHAnsi" w:hAnsiTheme="minorHAnsi" w:cstheme="minorHAnsi"/>
          <w:b/>
          <w:color w:val="auto"/>
          <w:sz w:val="22"/>
        </w:rPr>
        <w:t>1</w:t>
      </w:r>
      <w:r w:rsidR="007D1E76" w:rsidRPr="000C3365">
        <w:rPr>
          <w:rFonts w:asciiTheme="minorHAnsi" w:hAnsiTheme="minorHAnsi" w:cstheme="minorHAnsi"/>
          <w:b/>
          <w:color w:val="auto"/>
          <w:sz w:val="22"/>
        </w:rPr>
        <w:t>. Autoriza</w:t>
      </w:r>
      <w:r w:rsidR="00E00323" w:rsidRPr="000C3365">
        <w:rPr>
          <w:rFonts w:asciiTheme="minorHAnsi" w:hAnsiTheme="minorHAnsi" w:cstheme="minorHAnsi"/>
          <w:b/>
          <w:color w:val="auto"/>
          <w:sz w:val="22"/>
        </w:rPr>
        <w:t>ción e Historia:</w:t>
      </w:r>
      <w:bookmarkEnd w:id="1"/>
    </w:p>
    <w:p w14:paraId="360DA23B" w14:textId="77777777" w:rsidR="007D1E76" w:rsidRPr="00E74967" w:rsidRDefault="007D1E76" w:rsidP="00CB41C4">
      <w:pPr>
        <w:tabs>
          <w:tab w:val="left" w:leader="underscore" w:pos="9639"/>
        </w:tabs>
        <w:spacing w:after="0" w:line="240" w:lineRule="auto"/>
        <w:jc w:val="both"/>
        <w:rPr>
          <w:rFonts w:cs="Calibri"/>
        </w:rPr>
      </w:pPr>
    </w:p>
    <w:p w14:paraId="599DFA24" w14:textId="77777777" w:rsidR="00346B31" w:rsidRPr="00E74967" w:rsidRDefault="00346B31" w:rsidP="00346B31">
      <w:pPr>
        <w:tabs>
          <w:tab w:val="left" w:leader="underscore" w:pos="9639"/>
        </w:tabs>
        <w:spacing w:after="0" w:line="240" w:lineRule="auto"/>
        <w:jc w:val="both"/>
        <w:rPr>
          <w:rFonts w:cs="Calibri"/>
        </w:rPr>
      </w:pPr>
      <w:r w:rsidRPr="00331DD8">
        <w:rPr>
          <w:rFonts w:ascii="Arial" w:hAnsi="Arial" w:cs="Arial"/>
          <w:sz w:val="20"/>
          <w:szCs w:val="20"/>
        </w:rPr>
        <w:t>"El proceso de fundación de la hoy ciudad de Dolores Hidalgo se inició hacia finales del siglo XVI durante los gobiernos de los virreyes Martín Enríquez de Almanza y Luis de Velazco, quienes tuvieron como una de sus encomiendas agrupar la población indígena que habitaba la región deno</w:t>
      </w:r>
      <w:r>
        <w:rPr>
          <w:rFonts w:ascii="Arial" w:hAnsi="Arial" w:cs="Arial"/>
          <w:sz w:val="20"/>
          <w:szCs w:val="20"/>
        </w:rPr>
        <w:t xml:space="preserve">minada </w:t>
      </w:r>
      <w:proofErr w:type="spellStart"/>
      <w:r>
        <w:rPr>
          <w:rFonts w:ascii="Arial" w:hAnsi="Arial" w:cs="Arial"/>
          <w:sz w:val="20"/>
          <w:szCs w:val="20"/>
        </w:rPr>
        <w:t>Cocomacán</w:t>
      </w:r>
      <w:proofErr w:type="spellEnd"/>
      <w:r>
        <w:rPr>
          <w:rFonts w:ascii="Arial" w:hAnsi="Arial" w:cs="Arial"/>
          <w:sz w:val="20"/>
          <w:szCs w:val="20"/>
        </w:rPr>
        <w:t xml:space="preserve"> que significa </w:t>
      </w:r>
      <w:r w:rsidRPr="00331DD8">
        <w:rPr>
          <w:rFonts w:ascii="Arial" w:hAnsi="Arial" w:cs="Arial"/>
          <w:sz w:val="20"/>
          <w:szCs w:val="20"/>
        </w:rPr>
        <w:t>"Lugar donde cazan tórtolas".</w:t>
      </w:r>
    </w:p>
    <w:p w14:paraId="4F52E4E0" w14:textId="77777777" w:rsidR="007D1E76" w:rsidRPr="00E74967" w:rsidRDefault="007D1E76" w:rsidP="00CB41C4">
      <w:pPr>
        <w:tabs>
          <w:tab w:val="left" w:leader="underscore" w:pos="9639"/>
        </w:tabs>
        <w:spacing w:after="0" w:line="240" w:lineRule="auto"/>
        <w:jc w:val="both"/>
        <w:rPr>
          <w:rFonts w:cs="Calibri"/>
        </w:rPr>
      </w:pPr>
    </w:p>
    <w:p w14:paraId="11858950" w14:textId="77777777" w:rsidR="00476417" w:rsidRPr="00331DD8" w:rsidRDefault="00476417" w:rsidP="00476417">
      <w:pPr>
        <w:spacing w:after="0"/>
        <w:jc w:val="both"/>
        <w:rPr>
          <w:rFonts w:ascii="Arial" w:hAnsi="Arial" w:cs="Arial"/>
          <w:sz w:val="20"/>
          <w:szCs w:val="20"/>
        </w:rPr>
      </w:pPr>
      <w:r w:rsidRPr="00331DD8">
        <w:rPr>
          <w:rFonts w:ascii="Arial" w:hAnsi="Arial" w:cs="Arial"/>
          <w:sz w:val="20"/>
          <w:szCs w:val="20"/>
        </w:rPr>
        <w:t xml:space="preserve">Para el año de 1610 adquiere el rango de ranchería, adoptando el nombre de San Cristóbal, y queda bajo la territorialidad de la hacienda de La Erré, que a su vez pertenecía al hoy municipio de Allende. </w:t>
      </w:r>
    </w:p>
    <w:p w14:paraId="4AF17A55" w14:textId="77777777" w:rsidR="00476417" w:rsidRPr="00331DD8" w:rsidRDefault="00476417" w:rsidP="00476417">
      <w:pPr>
        <w:spacing w:after="0"/>
        <w:jc w:val="both"/>
        <w:rPr>
          <w:rFonts w:ascii="Arial" w:hAnsi="Arial" w:cs="Arial"/>
          <w:sz w:val="20"/>
          <w:szCs w:val="20"/>
        </w:rPr>
      </w:pPr>
      <w:r w:rsidRPr="00331DD8">
        <w:rPr>
          <w:rFonts w:ascii="Arial" w:hAnsi="Arial" w:cs="Arial"/>
          <w:sz w:val="20"/>
          <w:szCs w:val="20"/>
        </w:rPr>
        <w:t>Posteriormente, durante el año de 1643, se eleva a la categoría de congregación, y en el año de 1790</w:t>
      </w:r>
      <w:r>
        <w:rPr>
          <w:rFonts w:ascii="Arial" w:hAnsi="Arial" w:cs="Arial"/>
          <w:sz w:val="20"/>
          <w:szCs w:val="20"/>
        </w:rPr>
        <w:t>,</w:t>
      </w:r>
      <w:r w:rsidRPr="00331DD8">
        <w:rPr>
          <w:rFonts w:ascii="Arial" w:hAnsi="Arial" w:cs="Arial"/>
          <w:sz w:val="20"/>
          <w:szCs w:val="20"/>
        </w:rPr>
        <w:t xml:space="preserve"> a la de pueblo, con el nombre de Pueblo Nuevo de los Dolores, nombrándose autoridades políticas del pueblo y desligándose de la dependencia que existía con la villa de San Miguel el Grande. El 21 de mayo de 1824, es ratificada su categoría </w:t>
      </w:r>
      <w:r>
        <w:rPr>
          <w:rFonts w:ascii="Arial" w:hAnsi="Arial" w:cs="Arial"/>
          <w:sz w:val="20"/>
          <w:szCs w:val="20"/>
        </w:rPr>
        <w:t>de ciudad, siendo hasta el 6 de junio de 1863 que, mediante decreto del C. Presidente Benito Juárez, se eleva de Villa a Ciudad.</w:t>
      </w:r>
    </w:p>
    <w:p w14:paraId="2CEEF887" w14:textId="77777777" w:rsidR="00476417" w:rsidRPr="00E74967" w:rsidRDefault="00476417" w:rsidP="00476417">
      <w:pPr>
        <w:tabs>
          <w:tab w:val="left" w:leader="underscore" w:pos="9639"/>
        </w:tabs>
        <w:spacing w:after="0" w:line="240" w:lineRule="auto"/>
        <w:jc w:val="both"/>
        <w:rPr>
          <w:rFonts w:cs="Calibri"/>
        </w:rPr>
      </w:pPr>
      <w:r w:rsidRPr="00331DD8">
        <w:rPr>
          <w:rFonts w:ascii="Arial" w:hAnsi="Arial" w:cs="Arial"/>
          <w:sz w:val="20"/>
          <w:szCs w:val="20"/>
        </w:rPr>
        <w:t xml:space="preserve">Finalmente, el 15 de diciembre de 1947, la XL Legislatura del estado, mediante nuevo decreto, establece que en lo sucesivo la ciudad se denominará Dolores Hidalgo, Cuna de la Independencia Nacional, lo que es confirmado también por decreto del Lic. Miguel Alemán Valdés el día 31 de </w:t>
      </w:r>
      <w:r>
        <w:rPr>
          <w:rFonts w:ascii="Arial" w:hAnsi="Arial" w:cs="Arial"/>
          <w:sz w:val="20"/>
          <w:szCs w:val="20"/>
        </w:rPr>
        <w:t>d</w:t>
      </w:r>
      <w:r w:rsidRPr="00331DD8">
        <w:rPr>
          <w:rFonts w:ascii="Arial" w:hAnsi="Arial" w:cs="Arial"/>
          <w:sz w:val="20"/>
          <w:szCs w:val="20"/>
        </w:rPr>
        <w:t>iciembre de 1948</w:t>
      </w:r>
      <w:r>
        <w:rPr>
          <w:rFonts w:ascii="Arial" w:hAnsi="Arial" w:cs="Arial"/>
          <w:sz w:val="20"/>
          <w:szCs w:val="20"/>
        </w:rPr>
        <w:t>.</w:t>
      </w:r>
    </w:p>
    <w:p w14:paraId="16A215A1" w14:textId="0BDE61EC" w:rsidR="00516A8F" w:rsidRDefault="00516A8F" w:rsidP="00516A8F">
      <w:pPr>
        <w:tabs>
          <w:tab w:val="left" w:leader="underscore" w:pos="9639"/>
        </w:tabs>
        <w:spacing w:after="0" w:line="240" w:lineRule="auto"/>
        <w:jc w:val="both"/>
        <w:rPr>
          <w:rFonts w:cs="Calibri"/>
        </w:rPr>
      </w:pPr>
    </w:p>
    <w:p w14:paraId="6D5F569A" w14:textId="77777777" w:rsidR="00F73944" w:rsidRPr="00E74967" w:rsidRDefault="00F73944" w:rsidP="00516A8F">
      <w:pPr>
        <w:tabs>
          <w:tab w:val="left" w:leader="underscore" w:pos="9639"/>
        </w:tabs>
        <w:spacing w:after="0" w:line="240" w:lineRule="auto"/>
        <w:jc w:val="both"/>
        <w:rPr>
          <w:rFonts w:cs="Calibri"/>
        </w:rPr>
      </w:pPr>
    </w:p>
    <w:p w14:paraId="5A494C73" w14:textId="7B672A6D" w:rsidR="00BE02EB" w:rsidRDefault="00BE02EB" w:rsidP="000C3365">
      <w:pPr>
        <w:pStyle w:val="Ttulo2"/>
        <w:rPr>
          <w:rFonts w:asciiTheme="minorHAnsi" w:hAnsiTheme="minorHAnsi" w:cstheme="minorHAnsi"/>
          <w:b/>
          <w:color w:val="auto"/>
          <w:sz w:val="22"/>
        </w:rPr>
      </w:pPr>
      <w:bookmarkStart w:id="2" w:name="_Toc212130996"/>
      <w:r>
        <w:rPr>
          <w:rFonts w:asciiTheme="minorHAnsi" w:hAnsiTheme="minorHAnsi" w:cstheme="minorHAnsi"/>
          <w:b/>
          <w:color w:val="auto"/>
          <w:sz w:val="22"/>
        </w:rPr>
        <w:t xml:space="preserve">2. </w:t>
      </w:r>
      <w:r w:rsidR="00B6368B" w:rsidRPr="00B6368B">
        <w:rPr>
          <w:rFonts w:asciiTheme="minorHAnsi" w:hAnsiTheme="minorHAnsi" w:cstheme="minorHAnsi"/>
          <w:b/>
          <w:color w:val="auto"/>
          <w:sz w:val="22"/>
        </w:rPr>
        <w:t>Panorama Económico y Financiero</w:t>
      </w:r>
      <w:bookmarkEnd w:id="2"/>
    </w:p>
    <w:p w14:paraId="17902C7C" w14:textId="77777777" w:rsidR="00F73944" w:rsidRDefault="00F73944" w:rsidP="00476417">
      <w:pPr>
        <w:spacing w:after="160" w:line="259" w:lineRule="auto"/>
        <w:jc w:val="both"/>
        <w:rPr>
          <w:rFonts w:ascii="Arial" w:hAnsi="Arial" w:cs="Arial"/>
          <w:sz w:val="20"/>
          <w:szCs w:val="20"/>
        </w:rPr>
      </w:pPr>
    </w:p>
    <w:p w14:paraId="6A75108B" w14:textId="4AC58BC7" w:rsidR="00B7539B" w:rsidRPr="00E3133C" w:rsidRDefault="00B7539B" w:rsidP="00476417">
      <w:pPr>
        <w:spacing w:after="160" w:line="259" w:lineRule="auto"/>
        <w:jc w:val="both"/>
        <w:rPr>
          <w:rFonts w:ascii="Arial" w:hAnsi="Arial" w:cs="Arial"/>
          <w:sz w:val="20"/>
          <w:szCs w:val="20"/>
        </w:rPr>
      </w:pPr>
      <w:r w:rsidRPr="00E3133C">
        <w:rPr>
          <w:rFonts w:ascii="Arial" w:hAnsi="Arial" w:cs="Arial"/>
          <w:sz w:val="20"/>
          <w:szCs w:val="20"/>
        </w:rPr>
        <w:t>El panorama mundial está marcado por un crecimiento por debajo de las expectativas. Entre otras cosas, la política fiscal en 2025 se enmarca en un contexto de alta deuda pública, elevados tipos de interés y prioridades políticas y económicas en conflicto. Nuestro país no es inmune a estos desafíos. Con un crecimiento proyectado del PIB del 0.6% para este año, debemos enfrentar una serie de problemas que amenazan nuestro potencial. La deuda pública, la persistente inflación y la amenaza de los aranceles de Estados Unidos pesan mucho sobre la confianza de los consumidores y las empresas.</w:t>
      </w:r>
    </w:p>
    <w:p w14:paraId="6E1D2363" w14:textId="77777777" w:rsidR="00F73944" w:rsidRDefault="00F73944" w:rsidP="00BE2A9D">
      <w:pPr>
        <w:pStyle w:val="NormalWeb"/>
        <w:spacing w:before="0" w:beforeAutospacing="0"/>
        <w:jc w:val="both"/>
        <w:rPr>
          <w:rFonts w:ascii="Arial" w:eastAsia="Calibri" w:hAnsi="Arial" w:cs="Arial"/>
          <w:sz w:val="20"/>
          <w:szCs w:val="20"/>
          <w:lang w:eastAsia="en-US"/>
        </w:rPr>
      </w:pPr>
    </w:p>
    <w:p w14:paraId="12C64253" w14:textId="27EDF001" w:rsidR="00B7539B" w:rsidRPr="00BE2A9D" w:rsidRDefault="00B7539B" w:rsidP="00BE2A9D">
      <w:pPr>
        <w:pStyle w:val="NormalWeb"/>
        <w:spacing w:before="0" w:beforeAutospacing="0"/>
        <w:jc w:val="both"/>
        <w:rPr>
          <w:rFonts w:ascii="Arial" w:eastAsia="Calibri" w:hAnsi="Arial" w:cs="Arial"/>
          <w:sz w:val="20"/>
          <w:szCs w:val="20"/>
          <w:lang w:eastAsia="en-US"/>
        </w:rPr>
      </w:pPr>
      <w:r w:rsidRPr="000D73B4">
        <w:rPr>
          <w:rFonts w:ascii="Arial" w:eastAsia="Calibri" w:hAnsi="Arial" w:cs="Arial"/>
          <w:sz w:val="20"/>
          <w:szCs w:val="20"/>
          <w:lang w:eastAsia="en-US"/>
        </w:rPr>
        <w:t xml:space="preserve">La dinámica cambiante del comercio mundial, en particular las crecientes tensiones entre Estados Unidos y China, ha posicionado a México como un actor clave en las cadenas de suministro internacionales. </w:t>
      </w:r>
      <w:r w:rsidR="00BE2A9D">
        <w:rPr>
          <w:rFonts w:ascii="Arial" w:eastAsia="Calibri" w:hAnsi="Arial" w:cs="Arial"/>
          <w:sz w:val="20"/>
          <w:szCs w:val="20"/>
          <w:lang w:eastAsia="en-US"/>
        </w:rPr>
        <w:t xml:space="preserve"> </w:t>
      </w:r>
      <w:r w:rsidRPr="00BE2A9D">
        <w:rPr>
          <w:rFonts w:ascii="Arial" w:eastAsia="Calibri" w:hAnsi="Arial" w:cs="Arial"/>
          <w:sz w:val="20"/>
          <w:szCs w:val="20"/>
          <w:lang w:eastAsia="en-US"/>
        </w:rPr>
        <w:t xml:space="preserve">En este entorno cambiante, México debe asumir su papel como una “economía conectora”. </w:t>
      </w:r>
      <w:r w:rsidR="00BE2A9D">
        <w:rPr>
          <w:rFonts w:ascii="Arial" w:eastAsia="Calibri" w:hAnsi="Arial" w:cs="Arial"/>
          <w:sz w:val="20"/>
          <w:szCs w:val="20"/>
          <w:lang w:eastAsia="en-US"/>
        </w:rPr>
        <w:t xml:space="preserve"> Nuestra posición </w:t>
      </w:r>
      <w:r w:rsidRPr="00BE2A9D">
        <w:rPr>
          <w:rFonts w:ascii="Arial" w:eastAsia="Calibri" w:hAnsi="Arial" w:cs="Arial"/>
          <w:sz w:val="20"/>
          <w:szCs w:val="20"/>
          <w:lang w:eastAsia="en-US"/>
        </w:rPr>
        <w:t>geográfica, junto con los tratados comerciales que tenemos con un gran número de países, proporciona una ventaja única que podemos aprovechar para fomentar esta conectividad. Al diversificar nuestras asociaciones comerciales y mejorar nuestra competitividad, podemos sortear las complejidades de una economía mundial fragmentada. Además, debemos buscar activamente involucrarnos con los mercados emergentes y fortalecer los lazos con otros países latinoamericanos. Esta colaboración regional puede crear nuevas oportunidades para el comercio y la inversión, lo que nos permite amortiguar los desequilibrios de las economías más grandes.</w:t>
      </w:r>
    </w:p>
    <w:p w14:paraId="40AB6AF3" w14:textId="77777777" w:rsidR="00F73944" w:rsidRDefault="00F73944" w:rsidP="00BE2A9D">
      <w:pPr>
        <w:pStyle w:val="NormalWeb"/>
        <w:spacing w:before="0" w:beforeAutospacing="0" w:after="0" w:afterAutospacing="0"/>
        <w:jc w:val="both"/>
        <w:rPr>
          <w:rFonts w:ascii="Arial" w:eastAsia="Calibri" w:hAnsi="Arial" w:cs="Arial"/>
          <w:sz w:val="20"/>
          <w:szCs w:val="20"/>
          <w:lang w:eastAsia="en-US"/>
        </w:rPr>
      </w:pPr>
    </w:p>
    <w:p w14:paraId="5C02651C" w14:textId="3B4E29EE" w:rsidR="00B7539B" w:rsidRPr="00BE2A9D" w:rsidRDefault="00B7539B" w:rsidP="00BE2A9D">
      <w:pPr>
        <w:pStyle w:val="NormalWeb"/>
        <w:spacing w:before="0" w:beforeAutospacing="0" w:after="0" w:afterAutospacing="0"/>
        <w:jc w:val="both"/>
        <w:rPr>
          <w:rFonts w:ascii="Arial" w:eastAsia="Calibri" w:hAnsi="Arial" w:cs="Arial"/>
          <w:sz w:val="20"/>
          <w:szCs w:val="20"/>
          <w:lang w:eastAsia="en-US"/>
        </w:rPr>
      </w:pPr>
      <w:r w:rsidRPr="00BE2A9D">
        <w:rPr>
          <w:rFonts w:ascii="Arial" w:eastAsia="Calibri" w:hAnsi="Arial" w:cs="Arial"/>
          <w:sz w:val="20"/>
          <w:szCs w:val="20"/>
          <w:lang w:eastAsia="en-US"/>
        </w:rPr>
        <w:t>En resumen, está claro que el panorama económico de México enfrenta varios desafíos, pero también oportunidades para aquellos dispuestos a adaptarse. La interacción de los factores macroeconómicos, la dinámica comercial y los cambios geopolíticos requiere un enfoque proactivo tanto por parte de los líderes empresariales como del sector público.</w:t>
      </w:r>
    </w:p>
    <w:p w14:paraId="32E57D4E" w14:textId="30007EDD" w:rsidR="00BE2A9D" w:rsidRDefault="00BE2A9D" w:rsidP="00BE2A9D">
      <w:pPr>
        <w:pStyle w:val="NormalWeb"/>
        <w:spacing w:before="0" w:beforeAutospacing="0"/>
        <w:jc w:val="both"/>
        <w:rPr>
          <w:rFonts w:ascii="Arial" w:eastAsia="Calibri" w:hAnsi="Arial" w:cs="Arial"/>
          <w:sz w:val="4"/>
          <w:szCs w:val="4"/>
          <w:lang w:eastAsia="en-US"/>
        </w:rPr>
      </w:pPr>
    </w:p>
    <w:p w14:paraId="1E0FB4B0" w14:textId="77777777" w:rsidR="00F73944" w:rsidRPr="00BE2A9D" w:rsidRDefault="00F73944" w:rsidP="00BE2A9D">
      <w:pPr>
        <w:pStyle w:val="NormalWeb"/>
        <w:spacing w:before="0" w:beforeAutospacing="0"/>
        <w:jc w:val="both"/>
        <w:rPr>
          <w:rFonts w:ascii="Arial" w:eastAsia="Calibri" w:hAnsi="Arial" w:cs="Arial"/>
          <w:sz w:val="4"/>
          <w:szCs w:val="4"/>
          <w:lang w:eastAsia="en-US"/>
        </w:rPr>
      </w:pPr>
    </w:p>
    <w:p w14:paraId="76D2F570" w14:textId="46B456EA" w:rsidR="00B7539B" w:rsidRDefault="00B7539B" w:rsidP="00BE2A9D">
      <w:pPr>
        <w:pStyle w:val="NormalWeb"/>
        <w:spacing w:before="0" w:beforeAutospacing="0"/>
        <w:jc w:val="both"/>
        <w:rPr>
          <w:rFonts w:ascii="Arial" w:eastAsia="Calibri" w:hAnsi="Arial" w:cs="Arial"/>
          <w:sz w:val="20"/>
          <w:szCs w:val="20"/>
          <w:lang w:eastAsia="en-US"/>
        </w:rPr>
      </w:pPr>
      <w:r w:rsidRPr="00BE2A9D">
        <w:rPr>
          <w:rFonts w:ascii="Arial" w:eastAsia="Calibri" w:hAnsi="Arial" w:cs="Arial"/>
          <w:sz w:val="20"/>
          <w:szCs w:val="20"/>
          <w:lang w:eastAsia="en-US"/>
        </w:rPr>
        <w:lastRenderedPageBreak/>
        <w:t>Para prosperar en esta nueva era, debemos actuar con adaptabilidad, agilidad y responsabilidad. Las empresas deben centrarse en estrategias innovadoras que aprovechen nuestra posición única como economía conectora, mejorando nuestra competitividad en el mercado global. Además, fomentar la colaboración entre sectores y con las entidades gubernamentales será crucial para navegar por las complejidades de nuestro entorno económico. Al alinear nuestros esfuerzos, podemos crear un marco sólido que respalde el crecimiento sostenible y mitigue los riesgos que plantean las presiones externas.</w:t>
      </w:r>
    </w:p>
    <w:p w14:paraId="0F7722EE" w14:textId="77777777" w:rsidR="00F73944" w:rsidRDefault="00F73944" w:rsidP="00BE2A9D">
      <w:pPr>
        <w:pStyle w:val="NormalWeb"/>
        <w:spacing w:before="0" w:beforeAutospacing="0"/>
        <w:jc w:val="both"/>
        <w:rPr>
          <w:rFonts w:ascii="Arial" w:eastAsia="Calibri" w:hAnsi="Arial" w:cs="Arial"/>
          <w:sz w:val="20"/>
          <w:szCs w:val="20"/>
          <w:lang w:eastAsia="en-US"/>
        </w:rPr>
      </w:pPr>
    </w:p>
    <w:p w14:paraId="02D5AD35" w14:textId="77777777" w:rsidR="00BE2A9D" w:rsidRPr="00B7539B" w:rsidRDefault="00BE2A9D" w:rsidP="00BE2A9D">
      <w:pPr>
        <w:spacing w:after="160" w:line="259" w:lineRule="auto"/>
        <w:jc w:val="both"/>
        <w:rPr>
          <w:rFonts w:ascii="Arial" w:hAnsi="Arial" w:cs="Arial"/>
          <w:sz w:val="20"/>
          <w:szCs w:val="20"/>
        </w:rPr>
      </w:pPr>
      <w:r w:rsidRPr="00B7539B">
        <w:rPr>
          <w:rFonts w:ascii="Arial" w:hAnsi="Arial" w:cs="Arial"/>
          <w:sz w:val="20"/>
          <w:szCs w:val="20"/>
        </w:rPr>
        <w:t>México enfrenta el año 2025 con una previsión de crecimiento para su Producto Interno Bruto (PIB) situada entre el 1.8% y el 2.6%, según proyecciones de organismos internacionales, como el Fondo Monetario Internacional (FMI) y la Organización para la Cooperación y el Desarrollo Económicos (OCDE).</w:t>
      </w:r>
      <w:r>
        <w:rPr>
          <w:rFonts w:ascii="Arial" w:hAnsi="Arial" w:cs="Arial"/>
          <w:sz w:val="20"/>
          <w:szCs w:val="20"/>
        </w:rPr>
        <w:t xml:space="preserve">   Sin embargo, el</w:t>
      </w:r>
      <w:r w:rsidRPr="00B7539B">
        <w:rPr>
          <w:rFonts w:ascii="Arial" w:hAnsi="Arial" w:cs="Arial"/>
          <w:sz w:val="20"/>
          <w:szCs w:val="20"/>
        </w:rPr>
        <w:t xml:space="preserve"> Banco de México ha ajustado su expectativa de crecimiento para 2025, situándolo en un rango de entre 1.7% y 2.9%. A su vez, la OCDE mantiene sus previsiones en torno al 2%, proyectando un contexto económico moderado en el que las inversiones externas y la estabilidad comercial jugarán un papel fundamental.</w:t>
      </w:r>
    </w:p>
    <w:p w14:paraId="064746B9" w14:textId="77777777" w:rsidR="00F73944" w:rsidRDefault="00F73944" w:rsidP="00476417">
      <w:pPr>
        <w:tabs>
          <w:tab w:val="left" w:leader="underscore" w:pos="9639"/>
        </w:tabs>
        <w:spacing w:after="0" w:line="240" w:lineRule="auto"/>
        <w:jc w:val="both"/>
        <w:rPr>
          <w:rFonts w:ascii="Arial" w:hAnsi="Arial" w:cs="Arial"/>
          <w:sz w:val="20"/>
          <w:szCs w:val="20"/>
        </w:rPr>
      </w:pPr>
    </w:p>
    <w:p w14:paraId="77D0BE7A" w14:textId="6EC7E91F" w:rsidR="00476417" w:rsidRPr="00E74967" w:rsidRDefault="00476417" w:rsidP="00476417">
      <w:pPr>
        <w:tabs>
          <w:tab w:val="left" w:leader="underscore" w:pos="9639"/>
        </w:tabs>
        <w:spacing w:after="0" w:line="240" w:lineRule="auto"/>
        <w:jc w:val="both"/>
        <w:rPr>
          <w:rFonts w:cs="Calibri"/>
        </w:rPr>
      </w:pPr>
      <w:r w:rsidRPr="00331DD8">
        <w:rPr>
          <w:rFonts w:ascii="Arial" w:hAnsi="Arial" w:cs="Arial"/>
          <w:sz w:val="20"/>
          <w:szCs w:val="20"/>
        </w:rPr>
        <w:t xml:space="preserve">Las prioridades de gasto para </w:t>
      </w:r>
      <w:r>
        <w:rPr>
          <w:rFonts w:ascii="Arial" w:hAnsi="Arial" w:cs="Arial"/>
          <w:sz w:val="20"/>
          <w:szCs w:val="20"/>
        </w:rPr>
        <w:t xml:space="preserve">2025 se enfocan a obras de mayor impacto y progreso para la ciudadanía Dolorense, así mismo se tendrá prudencia en </w:t>
      </w:r>
      <w:r w:rsidRPr="00331DD8">
        <w:rPr>
          <w:rFonts w:ascii="Arial" w:hAnsi="Arial" w:cs="Arial"/>
          <w:sz w:val="20"/>
          <w:szCs w:val="20"/>
        </w:rPr>
        <w:t>la aplicación del Ingreso-egreso</w:t>
      </w:r>
      <w:r>
        <w:rPr>
          <w:rFonts w:ascii="Arial" w:hAnsi="Arial" w:cs="Arial"/>
          <w:sz w:val="20"/>
          <w:szCs w:val="20"/>
        </w:rPr>
        <w:t>.</w:t>
      </w:r>
    </w:p>
    <w:p w14:paraId="0305CEA0" w14:textId="51513B6F" w:rsidR="0012493A" w:rsidRDefault="0012493A" w:rsidP="00516A8F">
      <w:pPr>
        <w:tabs>
          <w:tab w:val="left" w:leader="underscore" w:pos="9639"/>
        </w:tabs>
        <w:spacing w:after="0" w:line="240" w:lineRule="auto"/>
        <w:jc w:val="both"/>
        <w:rPr>
          <w:rFonts w:cs="Calibri"/>
        </w:rPr>
      </w:pPr>
    </w:p>
    <w:p w14:paraId="34620191" w14:textId="77777777" w:rsidR="00F73944" w:rsidRPr="00E74967" w:rsidRDefault="00F73944" w:rsidP="00516A8F">
      <w:pPr>
        <w:tabs>
          <w:tab w:val="left" w:leader="underscore" w:pos="9639"/>
        </w:tabs>
        <w:spacing w:after="0" w:line="240" w:lineRule="auto"/>
        <w:jc w:val="both"/>
        <w:rPr>
          <w:rFonts w:cs="Calibri"/>
        </w:rPr>
      </w:pPr>
    </w:p>
    <w:p w14:paraId="08136E94" w14:textId="2B775A1C" w:rsidR="007D1E76" w:rsidRPr="000C3365" w:rsidRDefault="009736CB" w:rsidP="000C3365">
      <w:pPr>
        <w:pStyle w:val="Ttulo2"/>
        <w:rPr>
          <w:rFonts w:asciiTheme="minorHAnsi" w:hAnsiTheme="minorHAnsi" w:cstheme="minorHAnsi"/>
          <w:b/>
          <w:color w:val="auto"/>
          <w:sz w:val="22"/>
        </w:rPr>
      </w:pPr>
      <w:bookmarkStart w:id="3" w:name="_Toc212130997"/>
      <w:r>
        <w:rPr>
          <w:rFonts w:asciiTheme="minorHAnsi" w:hAnsiTheme="minorHAnsi" w:cstheme="minorHAnsi"/>
          <w:b/>
          <w:color w:val="auto"/>
          <w:sz w:val="22"/>
        </w:rPr>
        <w:t>3</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Organización y Objeto Social:</w:t>
      </w:r>
      <w:bookmarkEnd w:id="3"/>
    </w:p>
    <w:p w14:paraId="473E4237" w14:textId="34DCAD88" w:rsidR="007D1E76" w:rsidRDefault="007D1E76" w:rsidP="00CB41C4">
      <w:pPr>
        <w:tabs>
          <w:tab w:val="left" w:leader="underscore" w:pos="9639"/>
        </w:tabs>
        <w:spacing w:after="0" w:line="240" w:lineRule="auto"/>
        <w:jc w:val="both"/>
        <w:rPr>
          <w:rFonts w:cs="Calibri"/>
        </w:rPr>
      </w:pPr>
    </w:p>
    <w:p w14:paraId="10FA11ED" w14:textId="77777777" w:rsidR="00F73944" w:rsidRPr="00E74967" w:rsidRDefault="00F73944"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6D3A6546" w14:textId="77777777" w:rsidR="00314509" w:rsidRDefault="00314509" w:rsidP="00314509">
      <w:pPr>
        <w:spacing w:after="0"/>
        <w:jc w:val="both"/>
        <w:rPr>
          <w:rFonts w:ascii="Arial" w:hAnsi="Arial" w:cs="Arial"/>
          <w:sz w:val="20"/>
          <w:szCs w:val="20"/>
        </w:rPr>
      </w:pPr>
      <w:r w:rsidRPr="00331DD8">
        <w:rPr>
          <w:rFonts w:ascii="Arial" w:hAnsi="Arial" w:cs="Arial"/>
          <w:sz w:val="20"/>
          <w:szCs w:val="20"/>
        </w:rPr>
        <w:t xml:space="preserve">Administrar la Hacienda Pública del Municipio de Dolores Hidalgo Cuna de la Independencia Nacional, </w:t>
      </w:r>
      <w:proofErr w:type="spellStart"/>
      <w:r w:rsidRPr="00331DD8">
        <w:rPr>
          <w:rFonts w:ascii="Arial" w:hAnsi="Arial" w:cs="Arial"/>
          <w:sz w:val="20"/>
          <w:szCs w:val="20"/>
        </w:rPr>
        <w:t>Gto</w:t>
      </w:r>
      <w:proofErr w:type="spellEnd"/>
      <w:r>
        <w:rPr>
          <w:rFonts w:ascii="Arial" w:hAnsi="Arial" w:cs="Arial"/>
          <w:sz w:val="20"/>
          <w:szCs w:val="20"/>
        </w:rPr>
        <w:t>.</w:t>
      </w:r>
    </w:p>
    <w:p w14:paraId="03F44966" w14:textId="7BFCFF79" w:rsidR="00FF7235" w:rsidRDefault="00FF7235" w:rsidP="00314509">
      <w:pPr>
        <w:spacing w:after="0"/>
        <w:rPr>
          <w:rFonts w:ascii="Arial" w:eastAsia="Times New Roman" w:hAnsi="Arial" w:cs="Arial"/>
          <w:b/>
          <w:bCs/>
          <w:sz w:val="20"/>
          <w:szCs w:val="20"/>
          <w:lang w:eastAsia="es-ES"/>
        </w:rPr>
      </w:pPr>
    </w:p>
    <w:p w14:paraId="33E1AE4F" w14:textId="77777777" w:rsidR="00F73944" w:rsidRDefault="00F73944" w:rsidP="00314509">
      <w:pPr>
        <w:spacing w:after="0"/>
        <w:rPr>
          <w:rFonts w:ascii="Arial" w:eastAsia="Times New Roman" w:hAnsi="Arial" w:cs="Arial"/>
          <w:b/>
          <w:bCs/>
          <w:sz w:val="20"/>
          <w:szCs w:val="20"/>
          <w:lang w:eastAsia="es-ES"/>
        </w:rPr>
      </w:pPr>
    </w:p>
    <w:p w14:paraId="744C11DB" w14:textId="659AEFF4" w:rsidR="00314509" w:rsidRPr="004E0C45" w:rsidRDefault="00314509" w:rsidP="00314509">
      <w:pPr>
        <w:spacing w:after="0"/>
        <w:rPr>
          <w:rFonts w:ascii="Arial" w:eastAsia="Times New Roman" w:hAnsi="Arial" w:cs="Arial"/>
          <w:sz w:val="20"/>
          <w:szCs w:val="20"/>
          <w:lang w:eastAsia="es-ES"/>
        </w:rPr>
      </w:pPr>
      <w:r w:rsidRPr="004E0C45">
        <w:rPr>
          <w:rFonts w:ascii="Arial" w:eastAsia="Times New Roman" w:hAnsi="Arial" w:cs="Arial"/>
          <w:b/>
          <w:bCs/>
          <w:sz w:val="20"/>
          <w:szCs w:val="20"/>
          <w:lang w:eastAsia="es-ES"/>
        </w:rPr>
        <w:t>MISIÓN</w:t>
      </w:r>
    </w:p>
    <w:p w14:paraId="25560043" w14:textId="77777777" w:rsidR="00314509" w:rsidRDefault="00314509" w:rsidP="00314509">
      <w:pPr>
        <w:spacing w:after="0"/>
        <w:jc w:val="both"/>
        <w:rPr>
          <w:rFonts w:ascii="Arial" w:eastAsia="Times New Roman" w:hAnsi="Arial" w:cs="Arial"/>
          <w:sz w:val="20"/>
          <w:szCs w:val="20"/>
          <w:lang w:eastAsia="es-ES"/>
        </w:rPr>
      </w:pPr>
    </w:p>
    <w:p w14:paraId="6F54CDFF" w14:textId="77777777" w:rsidR="00314509" w:rsidRPr="004E0C45" w:rsidRDefault="00314509" w:rsidP="00314509">
      <w:pPr>
        <w:spacing w:after="0"/>
        <w:jc w:val="both"/>
        <w:rPr>
          <w:rFonts w:ascii="Arial" w:eastAsia="Times New Roman" w:hAnsi="Arial" w:cs="Arial"/>
          <w:sz w:val="20"/>
          <w:szCs w:val="20"/>
          <w:lang w:eastAsia="es-ES"/>
        </w:rPr>
      </w:pPr>
      <w:r>
        <w:rPr>
          <w:rFonts w:ascii="Arial" w:eastAsia="Times New Roman" w:hAnsi="Arial" w:cs="Arial"/>
          <w:sz w:val="20"/>
          <w:szCs w:val="20"/>
          <w:lang w:eastAsia="es-ES"/>
        </w:rPr>
        <w:t>Somos un gobierno que lucha por allanar el camino a los dolorenses, por conseguir mejores oportunidades para los comercios e industrias, agricultores, ganaderos, profesionistas, estudiantes, emprendedores, mujeres, adultos mayores, niños y niñas, jóvenes, dolorenses que viven con alguna discapacidad, dolorenses originarios. Hacemos acciones para cambiar lo necesario y que las condiciones nos favorezcan.</w:t>
      </w:r>
    </w:p>
    <w:p w14:paraId="236FB0AA" w14:textId="77777777" w:rsidR="00314509" w:rsidRDefault="00314509" w:rsidP="00314509">
      <w:pPr>
        <w:spacing w:after="0"/>
        <w:jc w:val="both"/>
        <w:rPr>
          <w:rFonts w:ascii="Arial" w:eastAsia="Times New Roman" w:hAnsi="Arial" w:cs="Arial"/>
          <w:b/>
          <w:bCs/>
          <w:sz w:val="20"/>
          <w:szCs w:val="20"/>
          <w:lang w:eastAsia="es-ES"/>
        </w:rPr>
      </w:pPr>
    </w:p>
    <w:p w14:paraId="1EBF2606" w14:textId="77777777" w:rsidR="00F73944" w:rsidRDefault="00F73944" w:rsidP="00314509">
      <w:pPr>
        <w:spacing w:after="0"/>
        <w:jc w:val="both"/>
        <w:rPr>
          <w:rFonts w:ascii="Arial" w:eastAsia="Times New Roman" w:hAnsi="Arial" w:cs="Arial"/>
          <w:b/>
          <w:bCs/>
          <w:sz w:val="20"/>
          <w:szCs w:val="20"/>
          <w:lang w:eastAsia="es-ES"/>
        </w:rPr>
      </w:pPr>
    </w:p>
    <w:p w14:paraId="0ED93B82" w14:textId="37A0613D" w:rsidR="00314509" w:rsidRPr="004E0C45" w:rsidRDefault="00314509" w:rsidP="00314509">
      <w:pPr>
        <w:spacing w:after="0"/>
        <w:jc w:val="both"/>
        <w:rPr>
          <w:rFonts w:ascii="Arial" w:eastAsia="Times New Roman" w:hAnsi="Arial" w:cs="Arial"/>
          <w:sz w:val="20"/>
          <w:szCs w:val="20"/>
          <w:lang w:eastAsia="es-ES"/>
        </w:rPr>
      </w:pPr>
      <w:r w:rsidRPr="004E0C45">
        <w:rPr>
          <w:rFonts w:ascii="Arial" w:eastAsia="Times New Roman" w:hAnsi="Arial" w:cs="Arial"/>
          <w:b/>
          <w:bCs/>
          <w:sz w:val="20"/>
          <w:szCs w:val="20"/>
          <w:lang w:eastAsia="es-ES"/>
        </w:rPr>
        <w:t>VISIÓN</w:t>
      </w:r>
    </w:p>
    <w:p w14:paraId="3ECCA439" w14:textId="77777777" w:rsidR="00314509" w:rsidRDefault="00314509" w:rsidP="00314509">
      <w:pPr>
        <w:spacing w:after="0"/>
        <w:jc w:val="both"/>
        <w:rPr>
          <w:rFonts w:ascii="Arial" w:eastAsia="Times New Roman" w:hAnsi="Arial" w:cs="Arial"/>
          <w:sz w:val="20"/>
          <w:szCs w:val="20"/>
          <w:lang w:eastAsia="es-ES"/>
        </w:rPr>
      </w:pPr>
    </w:p>
    <w:p w14:paraId="4BC4E8D0" w14:textId="77777777" w:rsidR="00314509" w:rsidRPr="004E0C45" w:rsidRDefault="00314509" w:rsidP="00314509">
      <w:pPr>
        <w:spacing w:after="0"/>
        <w:jc w:val="both"/>
        <w:rPr>
          <w:rFonts w:ascii="Arial" w:eastAsia="Times New Roman" w:hAnsi="Arial" w:cs="Arial"/>
          <w:sz w:val="20"/>
          <w:szCs w:val="20"/>
          <w:lang w:eastAsia="es-ES"/>
        </w:rPr>
      </w:pPr>
      <w:r>
        <w:rPr>
          <w:rFonts w:ascii="Arial" w:eastAsia="Times New Roman" w:hAnsi="Arial" w:cs="Arial"/>
          <w:sz w:val="20"/>
          <w:szCs w:val="20"/>
          <w:lang w:eastAsia="es-ES"/>
        </w:rPr>
        <w:t>Dolores Hidalgo es un municipio prospero, bonito, donde los dolorenses vivimos tranquilos, donde podemos trabajar y se gana bien, donde nuestros hijos crecen sanos, felices y con igualdad de oportunidades, dentro de una sociedad respetuosa, diversa, incluyente, integrada y comprometida. Un Dolores Hidalgo donde las empresas y negocios se establecen y los turistas visitan.</w:t>
      </w:r>
    </w:p>
    <w:p w14:paraId="5C243FB0" w14:textId="77777777" w:rsidR="00314509" w:rsidRDefault="00314509" w:rsidP="00314509">
      <w:pPr>
        <w:spacing w:after="0"/>
        <w:rPr>
          <w:rFonts w:ascii="Arial" w:eastAsia="Times New Roman" w:hAnsi="Arial" w:cs="Arial"/>
          <w:b/>
          <w:bCs/>
          <w:sz w:val="20"/>
          <w:szCs w:val="20"/>
          <w:lang w:eastAsia="es-ES"/>
        </w:rPr>
      </w:pPr>
    </w:p>
    <w:p w14:paraId="0C7332F0" w14:textId="77777777" w:rsidR="00F73944" w:rsidRDefault="00F73944" w:rsidP="00314509">
      <w:pPr>
        <w:spacing w:after="0"/>
        <w:rPr>
          <w:rFonts w:ascii="Arial" w:eastAsia="Times New Roman" w:hAnsi="Arial" w:cs="Arial"/>
          <w:b/>
          <w:bCs/>
          <w:sz w:val="20"/>
          <w:szCs w:val="20"/>
          <w:lang w:eastAsia="es-ES"/>
        </w:rPr>
      </w:pPr>
    </w:p>
    <w:p w14:paraId="75AC31C1" w14:textId="7FFF9E92" w:rsidR="00314509" w:rsidRPr="004E0C45" w:rsidRDefault="00314509" w:rsidP="00314509">
      <w:pPr>
        <w:spacing w:after="0"/>
        <w:rPr>
          <w:rFonts w:ascii="Arial" w:eastAsia="Times New Roman" w:hAnsi="Arial" w:cs="Arial"/>
          <w:sz w:val="20"/>
          <w:szCs w:val="20"/>
          <w:lang w:eastAsia="es-ES"/>
        </w:rPr>
      </w:pPr>
      <w:r w:rsidRPr="004E0C45">
        <w:rPr>
          <w:rFonts w:ascii="Arial" w:eastAsia="Times New Roman" w:hAnsi="Arial" w:cs="Arial"/>
          <w:b/>
          <w:bCs/>
          <w:sz w:val="20"/>
          <w:szCs w:val="20"/>
          <w:lang w:eastAsia="es-ES"/>
        </w:rPr>
        <w:t>VALORES</w:t>
      </w:r>
    </w:p>
    <w:p w14:paraId="69FDABC0" w14:textId="77777777" w:rsidR="00314509" w:rsidRPr="00F56B26" w:rsidRDefault="00314509" w:rsidP="00314509">
      <w:pPr>
        <w:spacing w:after="0"/>
        <w:ind w:left="673"/>
        <w:rPr>
          <w:rFonts w:ascii="Arial" w:eastAsia="Times New Roman" w:hAnsi="Arial" w:cs="Arial"/>
          <w:sz w:val="20"/>
          <w:szCs w:val="20"/>
          <w:lang w:eastAsia="es-ES"/>
        </w:rPr>
      </w:pPr>
    </w:p>
    <w:p w14:paraId="43B2E1A8" w14:textId="77777777" w:rsidR="00314509" w:rsidRPr="004E0C45" w:rsidRDefault="00314509" w:rsidP="00314509">
      <w:pPr>
        <w:numPr>
          <w:ilvl w:val="0"/>
          <w:numId w:val="3"/>
        </w:numPr>
        <w:spacing w:after="0"/>
        <w:ind w:left="673"/>
        <w:rPr>
          <w:rFonts w:ascii="Arial" w:eastAsia="Times New Roman" w:hAnsi="Arial" w:cs="Arial"/>
          <w:sz w:val="20"/>
          <w:szCs w:val="20"/>
          <w:lang w:eastAsia="es-ES"/>
        </w:rPr>
      </w:pPr>
      <w:r>
        <w:rPr>
          <w:rFonts w:ascii="Arial" w:eastAsia="Times New Roman" w:hAnsi="Arial" w:cs="Arial"/>
          <w:b/>
          <w:bCs/>
          <w:sz w:val="20"/>
          <w:szCs w:val="20"/>
          <w:lang w:eastAsia="es-ES"/>
        </w:rPr>
        <w:t xml:space="preserve">UNIDAD: </w:t>
      </w:r>
      <w:r>
        <w:rPr>
          <w:rFonts w:ascii="Arial" w:eastAsia="Times New Roman" w:hAnsi="Arial" w:cs="Arial"/>
          <w:bCs/>
          <w:sz w:val="20"/>
          <w:szCs w:val="20"/>
          <w:lang w:eastAsia="es-ES"/>
        </w:rPr>
        <w:t>anteponer nuestro amor a Dolores y que éste sea nuestro punto de partida, porque solo juntos podemos avanzar.</w:t>
      </w:r>
    </w:p>
    <w:p w14:paraId="4087BC01" w14:textId="77777777" w:rsidR="00314509" w:rsidRPr="004E0C45" w:rsidRDefault="00314509" w:rsidP="00314509">
      <w:pPr>
        <w:numPr>
          <w:ilvl w:val="0"/>
          <w:numId w:val="3"/>
        </w:numPr>
        <w:spacing w:after="0"/>
        <w:ind w:left="673"/>
        <w:rPr>
          <w:rFonts w:ascii="Arial" w:eastAsia="Times New Roman" w:hAnsi="Arial" w:cs="Arial"/>
          <w:sz w:val="20"/>
          <w:szCs w:val="20"/>
          <w:lang w:eastAsia="es-ES"/>
        </w:rPr>
      </w:pPr>
      <w:r>
        <w:rPr>
          <w:rFonts w:ascii="Arial" w:eastAsia="Times New Roman" w:hAnsi="Arial" w:cs="Arial"/>
          <w:b/>
          <w:bCs/>
          <w:sz w:val="20"/>
          <w:szCs w:val="20"/>
          <w:lang w:eastAsia="es-ES"/>
        </w:rPr>
        <w:lastRenderedPageBreak/>
        <w:t xml:space="preserve">TRABAJO: </w:t>
      </w:r>
      <w:proofErr w:type="spellStart"/>
      <w:r w:rsidRPr="00F85650">
        <w:rPr>
          <w:rFonts w:ascii="Arial" w:eastAsia="Times New Roman" w:hAnsi="Arial" w:cs="Arial"/>
          <w:bCs/>
          <w:sz w:val="20"/>
          <w:szCs w:val="20"/>
          <w:lang w:eastAsia="es-ES"/>
        </w:rPr>
        <w:t>eficientar</w:t>
      </w:r>
      <w:proofErr w:type="spellEnd"/>
      <w:r w:rsidRPr="00F85650">
        <w:rPr>
          <w:rFonts w:ascii="Arial" w:eastAsia="Times New Roman" w:hAnsi="Arial" w:cs="Arial"/>
          <w:bCs/>
          <w:sz w:val="20"/>
          <w:szCs w:val="20"/>
          <w:lang w:eastAsia="es-ES"/>
        </w:rPr>
        <w:t xml:space="preserve"> el uso de los recursos públicos realizando un mejor de</w:t>
      </w:r>
      <w:r>
        <w:rPr>
          <w:rFonts w:ascii="Arial" w:eastAsia="Times New Roman" w:hAnsi="Arial" w:cs="Arial"/>
          <w:bCs/>
          <w:sz w:val="20"/>
          <w:szCs w:val="20"/>
          <w:lang w:eastAsia="es-ES"/>
        </w:rPr>
        <w:t xml:space="preserve"> desempeño en beneficio de la ciudadanía.</w:t>
      </w:r>
    </w:p>
    <w:p w14:paraId="32444144" w14:textId="77777777" w:rsidR="00314509" w:rsidRPr="004E0C45" w:rsidRDefault="00314509" w:rsidP="00314509">
      <w:pPr>
        <w:numPr>
          <w:ilvl w:val="0"/>
          <w:numId w:val="3"/>
        </w:numPr>
        <w:spacing w:after="0"/>
        <w:ind w:left="673"/>
        <w:rPr>
          <w:rFonts w:ascii="Arial" w:eastAsia="Times New Roman" w:hAnsi="Arial" w:cs="Arial"/>
          <w:sz w:val="20"/>
          <w:szCs w:val="20"/>
          <w:lang w:eastAsia="es-ES"/>
        </w:rPr>
      </w:pPr>
      <w:r>
        <w:rPr>
          <w:rFonts w:ascii="Arial" w:eastAsia="Times New Roman" w:hAnsi="Arial" w:cs="Arial"/>
          <w:b/>
          <w:bCs/>
          <w:sz w:val="20"/>
          <w:szCs w:val="20"/>
          <w:lang w:eastAsia="es-ES"/>
        </w:rPr>
        <w:t xml:space="preserve">CERCANIA: </w:t>
      </w:r>
      <w:r w:rsidRPr="00F85650">
        <w:rPr>
          <w:rFonts w:ascii="Arial" w:eastAsia="Times New Roman" w:hAnsi="Arial" w:cs="Arial"/>
          <w:bCs/>
          <w:sz w:val="20"/>
          <w:szCs w:val="20"/>
          <w:lang w:eastAsia="es-ES"/>
        </w:rPr>
        <w:t>brindar un trato cordial, cálido a los ciudadanos.</w:t>
      </w:r>
    </w:p>
    <w:p w14:paraId="7F888B71" w14:textId="77777777" w:rsidR="00314509" w:rsidRPr="00F85650" w:rsidRDefault="00314509" w:rsidP="00314509">
      <w:pPr>
        <w:numPr>
          <w:ilvl w:val="0"/>
          <w:numId w:val="3"/>
        </w:numPr>
        <w:spacing w:after="0"/>
        <w:ind w:left="673"/>
        <w:rPr>
          <w:rFonts w:ascii="Arial" w:eastAsia="Times New Roman" w:hAnsi="Arial" w:cs="Arial"/>
          <w:sz w:val="20"/>
          <w:szCs w:val="20"/>
          <w:lang w:eastAsia="es-ES"/>
        </w:rPr>
      </w:pPr>
      <w:r>
        <w:rPr>
          <w:rFonts w:ascii="Arial" w:eastAsia="Times New Roman" w:hAnsi="Arial" w:cs="Arial"/>
          <w:b/>
          <w:bCs/>
          <w:sz w:val="20"/>
          <w:szCs w:val="20"/>
          <w:lang w:eastAsia="es-ES"/>
        </w:rPr>
        <w:t xml:space="preserve">TRANSPARENCIA: </w:t>
      </w:r>
      <w:r w:rsidRPr="00F85650">
        <w:rPr>
          <w:rFonts w:ascii="Arial" w:eastAsia="Times New Roman" w:hAnsi="Arial" w:cs="Arial"/>
          <w:bCs/>
          <w:sz w:val="20"/>
          <w:szCs w:val="20"/>
          <w:lang w:eastAsia="es-ES"/>
        </w:rPr>
        <w:t>garantizar</w:t>
      </w:r>
      <w:r>
        <w:rPr>
          <w:rFonts w:ascii="Arial" w:eastAsia="Times New Roman" w:hAnsi="Arial" w:cs="Arial"/>
          <w:bCs/>
          <w:sz w:val="20"/>
          <w:szCs w:val="20"/>
          <w:lang w:eastAsia="es-ES"/>
        </w:rPr>
        <w:t xml:space="preserve"> el acceso a la información y la rendición de cuentas.</w:t>
      </w:r>
    </w:p>
    <w:p w14:paraId="345A61AB" w14:textId="77777777" w:rsidR="00314509" w:rsidRPr="00F85650" w:rsidRDefault="00314509" w:rsidP="00314509">
      <w:pPr>
        <w:numPr>
          <w:ilvl w:val="0"/>
          <w:numId w:val="3"/>
        </w:numPr>
        <w:spacing w:after="0"/>
        <w:ind w:left="673"/>
        <w:rPr>
          <w:rFonts w:ascii="Arial" w:eastAsia="Times New Roman" w:hAnsi="Arial" w:cs="Arial"/>
          <w:sz w:val="20"/>
          <w:szCs w:val="20"/>
          <w:lang w:eastAsia="es-ES"/>
        </w:rPr>
      </w:pPr>
      <w:r>
        <w:rPr>
          <w:rFonts w:ascii="Arial" w:eastAsia="Times New Roman" w:hAnsi="Arial" w:cs="Arial"/>
          <w:b/>
          <w:bCs/>
          <w:sz w:val="20"/>
          <w:szCs w:val="20"/>
          <w:lang w:eastAsia="es-ES"/>
        </w:rPr>
        <w:t xml:space="preserve">INNOVACIÓN: </w:t>
      </w:r>
      <w:r w:rsidRPr="00F85650">
        <w:rPr>
          <w:rFonts w:ascii="Arial" w:eastAsia="Times New Roman" w:hAnsi="Arial" w:cs="Arial"/>
          <w:bCs/>
          <w:sz w:val="20"/>
          <w:szCs w:val="20"/>
          <w:lang w:eastAsia="es-ES"/>
        </w:rPr>
        <w:t xml:space="preserve">impulsar </w:t>
      </w:r>
      <w:r>
        <w:rPr>
          <w:rFonts w:ascii="Arial" w:eastAsia="Times New Roman" w:hAnsi="Arial" w:cs="Arial"/>
          <w:bCs/>
          <w:sz w:val="20"/>
          <w:szCs w:val="20"/>
          <w:lang w:eastAsia="es-ES"/>
        </w:rPr>
        <w:t xml:space="preserve">la transformación del municipio, la actualización, la </w:t>
      </w:r>
      <w:proofErr w:type="spellStart"/>
      <w:r>
        <w:rPr>
          <w:rFonts w:ascii="Arial" w:eastAsia="Times New Roman" w:hAnsi="Arial" w:cs="Arial"/>
          <w:bCs/>
          <w:sz w:val="20"/>
          <w:szCs w:val="20"/>
          <w:lang w:eastAsia="es-ES"/>
        </w:rPr>
        <w:t>mentefactura</w:t>
      </w:r>
      <w:proofErr w:type="spellEnd"/>
      <w:r>
        <w:rPr>
          <w:rFonts w:ascii="Arial" w:eastAsia="Times New Roman" w:hAnsi="Arial" w:cs="Arial"/>
          <w:bCs/>
          <w:sz w:val="20"/>
          <w:szCs w:val="20"/>
          <w:lang w:eastAsia="es-ES"/>
        </w:rPr>
        <w:t>.</w:t>
      </w:r>
    </w:p>
    <w:p w14:paraId="0A619B17" w14:textId="77777777" w:rsidR="00314509" w:rsidRPr="004E0C45" w:rsidRDefault="00314509" w:rsidP="00314509">
      <w:pPr>
        <w:numPr>
          <w:ilvl w:val="0"/>
          <w:numId w:val="3"/>
        </w:numPr>
        <w:spacing w:after="0"/>
        <w:ind w:left="673"/>
        <w:rPr>
          <w:rFonts w:ascii="Arial" w:eastAsia="Times New Roman" w:hAnsi="Arial" w:cs="Arial"/>
          <w:sz w:val="20"/>
          <w:szCs w:val="20"/>
          <w:lang w:eastAsia="es-ES"/>
        </w:rPr>
      </w:pPr>
      <w:r>
        <w:rPr>
          <w:rFonts w:ascii="Arial" w:eastAsia="Times New Roman" w:hAnsi="Arial" w:cs="Arial"/>
          <w:b/>
          <w:bCs/>
          <w:sz w:val="20"/>
          <w:szCs w:val="20"/>
          <w:lang w:eastAsia="es-ES"/>
        </w:rPr>
        <w:t xml:space="preserve">IGUALDAD DE GENERO, NO DISCRIMINACIÓN E INCLUSIÓN: </w:t>
      </w:r>
      <w:r w:rsidRPr="00CB3430">
        <w:rPr>
          <w:rFonts w:ascii="Arial" w:eastAsia="Times New Roman" w:hAnsi="Arial" w:cs="Arial"/>
          <w:bCs/>
          <w:sz w:val="20"/>
          <w:szCs w:val="20"/>
          <w:lang w:eastAsia="es-ES"/>
        </w:rPr>
        <w:t>las personas</w:t>
      </w:r>
      <w:r>
        <w:rPr>
          <w:rFonts w:ascii="Arial" w:eastAsia="Times New Roman" w:hAnsi="Arial" w:cs="Arial"/>
          <w:bCs/>
          <w:sz w:val="20"/>
          <w:szCs w:val="20"/>
          <w:lang w:eastAsia="es-ES"/>
        </w:rPr>
        <w:t xml:space="preserve"> son el centro de nuestro gobierno, debemos garantizar el efectivo ejercicio de los derechos humanos.</w:t>
      </w:r>
    </w:p>
    <w:p w14:paraId="43C65E00" w14:textId="04052190" w:rsidR="007D1E76" w:rsidRDefault="007D1E76" w:rsidP="00CB41C4">
      <w:pPr>
        <w:tabs>
          <w:tab w:val="left" w:leader="underscore" w:pos="9639"/>
        </w:tabs>
        <w:spacing w:after="0" w:line="240" w:lineRule="auto"/>
        <w:jc w:val="both"/>
        <w:rPr>
          <w:rFonts w:cs="Calibri"/>
        </w:rPr>
      </w:pPr>
    </w:p>
    <w:p w14:paraId="53E53D5F" w14:textId="77777777" w:rsidR="00F73944" w:rsidRPr="00E74967" w:rsidRDefault="00F73944" w:rsidP="00CB41C4">
      <w:pPr>
        <w:tabs>
          <w:tab w:val="left" w:leader="underscore" w:pos="9639"/>
        </w:tabs>
        <w:spacing w:after="0" w:line="240" w:lineRule="auto"/>
        <w:jc w:val="both"/>
        <w:rPr>
          <w:rFonts w:cs="Calibri"/>
        </w:rPr>
      </w:pP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4AF7148C" w14:textId="77777777" w:rsidR="00F73944" w:rsidRDefault="00F73944" w:rsidP="00314509">
      <w:pPr>
        <w:tabs>
          <w:tab w:val="left" w:leader="underscore" w:pos="9639"/>
        </w:tabs>
        <w:spacing w:after="0" w:line="240" w:lineRule="auto"/>
        <w:jc w:val="both"/>
        <w:rPr>
          <w:rFonts w:ascii="Arial" w:hAnsi="Arial" w:cs="Arial"/>
          <w:sz w:val="20"/>
          <w:szCs w:val="20"/>
        </w:rPr>
      </w:pPr>
    </w:p>
    <w:p w14:paraId="33EB2D64" w14:textId="0D427E61" w:rsidR="00314509" w:rsidRDefault="00314509" w:rsidP="00314509">
      <w:pPr>
        <w:tabs>
          <w:tab w:val="left" w:leader="underscore" w:pos="9639"/>
        </w:tabs>
        <w:spacing w:after="0" w:line="240" w:lineRule="auto"/>
        <w:jc w:val="both"/>
        <w:rPr>
          <w:rFonts w:cs="Calibri"/>
        </w:rPr>
      </w:pPr>
      <w:r w:rsidRPr="004E0C45">
        <w:rPr>
          <w:rFonts w:ascii="Arial" w:hAnsi="Arial" w:cs="Arial"/>
          <w:sz w:val="20"/>
          <w:szCs w:val="20"/>
        </w:rPr>
        <w:t>Gestionar y administrar los recursos necesarios, con la finalidad de garantizar la prestación de bienes y servicios públicos</w:t>
      </w:r>
    </w:p>
    <w:p w14:paraId="15F90EEC" w14:textId="77777777" w:rsidR="00CB41C4" w:rsidRPr="00E74967" w:rsidRDefault="00CB41C4" w:rsidP="00CB41C4">
      <w:pPr>
        <w:tabs>
          <w:tab w:val="left" w:leader="underscore" w:pos="9639"/>
        </w:tabs>
        <w:spacing w:after="0" w:line="240" w:lineRule="auto"/>
        <w:jc w:val="both"/>
        <w:rPr>
          <w:rFonts w:cs="Calibri"/>
        </w:rPr>
      </w:pPr>
    </w:p>
    <w:p w14:paraId="23DEDEA3" w14:textId="77777777" w:rsidR="00F73944" w:rsidRDefault="00F73944" w:rsidP="00CB41C4">
      <w:pPr>
        <w:tabs>
          <w:tab w:val="left" w:leader="underscore" w:pos="9639"/>
        </w:tabs>
        <w:spacing w:after="0" w:line="240" w:lineRule="auto"/>
        <w:jc w:val="both"/>
        <w:rPr>
          <w:rFonts w:cs="Calibri"/>
          <w:b/>
        </w:rPr>
      </w:pPr>
    </w:p>
    <w:p w14:paraId="2D21CE61" w14:textId="05A4F1DA"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00314509">
        <w:rPr>
          <w:rFonts w:cs="Calibri"/>
        </w:rPr>
        <w:t xml:space="preserve"> Ejercicio fiscal</w:t>
      </w:r>
      <w:r w:rsidRPr="00E74967">
        <w:rPr>
          <w:rFonts w:cs="Calibri"/>
        </w:rPr>
        <w:t>.</w:t>
      </w:r>
    </w:p>
    <w:p w14:paraId="1ED6C10D" w14:textId="77777777" w:rsidR="00F73944" w:rsidRDefault="00F73944" w:rsidP="00314509">
      <w:pPr>
        <w:tabs>
          <w:tab w:val="left" w:leader="underscore" w:pos="9639"/>
        </w:tabs>
        <w:spacing w:after="0" w:line="240" w:lineRule="auto"/>
        <w:jc w:val="both"/>
        <w:rPr>
          <w:rFonts w:ascii="Times New Roman" w:hAnsi="Times New Roman"/>
          <w:sz w:val="24"/>
          <w:szCs w:val="24"/>
          <w:u w:val="single"/>
        </w:rPr>
      </w:pPr>
    </w:p>
    <w:p w14:paraId="1A63B9A6" w14:textId="5AFC5F09" w:rsidR="00314509" w:rsidRDefault="00314509" w:rsidP="00314509">
      <w:pPr>
        <w:tabs>
          <w:tab w:val="left" w:leader="underscore" w:pos="9639"/>
        </w:tabs>
        <w:spacing w:after="0" w:line="240" w:lineRule="auto"/>
        <w:jc w:val="both"/>
        <w:rPr>
          <w:rFonts w:ascii="Times New Roman" w:hAnsi="Times New Roman"/>
          <w:sz w:val="24"/>
          <w:szCs w:val="24"/>
          <w:u w:val="single"/>
        </w:rPr>
      </w:pPr>
      <w:r>
        <w:rPr>
          <w:rFonts w:ascii="Times New Roman" w:hAnsi="Times New Roman"/>
          <w:sz w:val="24"/>
          <w:szCs w:val="24"/>
          <w:u w:val="single"/>
        </w:rPr>
        <w:t xml:space="preserve">Enero a </w:t>
      </w:r>
      <w:proofErr w:type="gramStart"/>
      <w:r>
        <w:rPr>
          <w:rFonts w:ascii="Times New Roman" w:hAnsi="Times New Roman"/>
          <w:sz w:val="24"/>
          <w:szCs w:val="24"/>
          <w:u w:val="single"/>
        </w:rPr>
        <w:t>Diciembre</w:t>
      </w:r>
      <w:proofErr w:type="gramEnd"/>
      <w:r>
        <w:rPr>
          <w:rFonts w:ascii="Times New Roman" w:hAnsi="Times New Roman"/>
          <w:sz w:val="24"/>
          <w:szCs w:val="24"/>
          <w:u w:val="single"/>
        </w:rPr>
        <w:t xml:space="preserve"> de 2025</w:t>
      </w:r>
    </w:p>
    <w:p w14:paraId="16703E54" w14:textId="77777777" w:rsidR="007D1E76" w:rsidRPr="00E74967" w:rsidRDefault="007D1E76" w:rsidP="00CB41C4">
      <w:pPr>
        <w:tabs>
          <w:tab w:val="left" w:leader="underscore" w:pos="9639"/>
        </w:tabs>
        <w:spacing w:after="0" w:line="240" w:lineRule="auto"/>
        <w:jc w:val="both"/>
        <w:rPr>
          <w:rFonts w:cs="Calibri"/>
        </w:rPr>
      </w:pPr>
    </w:p>
    <w:p w14:paraId="5D52717C" w14:textId="77777777" w:rsidR="00F73944" w:rsidRDefault="00F73944" w:rsidP="00CB41C4">
      <w:pPr>
        <w:tabs>
          <w:tab w:val="left" w:leader="underscore" w:pos="9639"/>
        </w:tabs>
        <w:spacing w:after="0" w:line="240" w:lineRule="auto"/>
        <w:jc w:val="both"/>
        <w:rPr>
          <w:rFonts w:cs="Calibri"/>
          <w:b/>
        </w:rPr>
      </w:pPr>
    </w:p>
    <w:p w14:paraId="6B13C93F" w14:textId="23C51BA2" w:rsidR="007D1E76"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w:t>
      </w:r>
    </w:p>
    <w:p w14:paraId="5BC1CA3A" w14:textId="77777777" w:rsidR="00F73944" w:rsidRPr="00E74967" w:rsidRDefault="00F73944" w:rsidP="00CB41C4">
      <w:pPr>
        <w:tabs>
          <w:tab w:val="left" w:leader="underscore" w:pos="9639"/>
        </w:tabs>
        <w:spacing w:after="0" w:line="240" w:lineRule="auto"/>
        <w:jc w:val="both"/>
        <w:rPr>
          <w:rFonts w:cs="Calibri"/>
        </w:rPr>
      </w:pPr>
    </w:p>
    <w:p w14:paraId="17714FF1" w14:textId="77777777" w:rsidR="00314509" w:rsidRPr="00331DD8" w:rsidRDefault="00314509" w:rsidP="00314509">
      <w:pPr>
        <w:spacing w:after="0"/>
        <w:jc w:val="both"/>
        <w:rPr>
          <w:rFonts w:ascii="Arial" w:hAnsi="Arial" w:cs="Arial"/>
          <w:sz w:val="20"/>
          <w:szCs w:val="20"/>
        </w:rPr>
      </w:pPr>
      <w:r w:rsidRPr="00331DD8">
        <w:rPr>
          <w:rFonts w:ascii="Arial" w:hAnsi="Arial" w:cs="Arial"/>
          <w:sz w:val="20"/>
          <w:szCs w:val="20"/>
        </w:rPr>
        <w:t>"Persona Moral con fines no lucrativos”</w:t>
      </w:r>
    </w:p>
    <w:p w14:paraId="71149003" w14:textId="77777777" w:rsidR="00314509" w:rsidRPr="00331DD8" w:rsidRDefault="00314509" w:rsidP="00314509">
      <w:pPr>
        <w:spacing w:after="0"/>
        <w:jc w:val="both"/>
        <w:rPr>
          <w:rFonts w:ascii="Arial" w:hAnsi="Arial" w:cs="Arial"/>
          <w:sz w:val="20"/>
          <w:szCs w:val="20"/>
        </w:rPr>
      </w:pPr>
      <w:r w:rsidRPr="00331DD8">
        <w:rPr>
          <w:rFonts w:ascii="Arial" w:hAnsi="Arial" w:cs="Arial"/>
          <w:sz w:val="20"/>
          <w:szCs w:val="20"/>
        </w:rPr>
        <w:t xml:space="preserve">RAZON SOCIAL: Municipio de Dolores Hidalgo Cuna de la Independencia Nacional, </w:t>
      </w:r>
      <w:proofErr w:type="spellStart"/>
      <w:r w:rsidRPr="00331DD8">
        <w:rPr>
          <w:rFonts w:ascii="Arial" w:hAnsi="Arial" w:cs="Arial"/>
          <w:sz w:val="20"/>
          <w:szCs w:val="20"/>
        </w:rPr>
        <w:t>Gto</w:t>
      </w:r>
      <w:proofErr w:type="spellEnd"/>
    </w:p>
    <w:p w14:paraId="3CE5BD86" w14:textId="77777777" w:rsidR="00314509" w:rsidRPr="00331DD8" w:rsidRDefault="00314509" w:rsidP="00314509">
      <w:pPr>
        <w:spacing w:after="0"/>
        <w:jc w:val="both"/>
        <w:rPr>
          <w:rFonts w:ascii="Arial" w:hAnsi="Arial" w:cs="Arial"/>
          <w:sz w:val="20"/>
          <w:szCs w:val="20"/>
        </w:rPr>
      </w:pPr>
      <w:r w:rsidRPr="00331DD8">
        <w:rPr>
          <w:rFonts w:ascii="Arial" w:hAnsi="Arial" w:cs="Arial"/>
          <w:sz w:val="20"/>
          <w:szCs w:val="20"/>
        </w:rPr>
        <w:t xml:space="preserve">DOMICILIO: </w:t>
      </w:r>
      <w:r>
        <w:rPr>
          <w:rFonts w:ascii="Arial" w:hAnsi="Arial" w:cs="Arial"/>
          <w:sz w:val="20"/>
          <w:szCs w:val="20"/>
        </w:rPr>
        <w:t xml:space="preserve">Calzada de los Héroes núm. 77, </w:t>
      </w:r>
      <w:proofErr w:type="spellStart"/>
      <w:r>
        <w:rPr>
          <w:rFonts w:ascii="Arial" w:hAnsi="Arial" w:cs="Arial"/>
          <w:sz w:val="20"/>
          <w:szCs w:val="20"/>
        </w:rPr>
        <w:t>Fracc</w:t>
      </w:r>
      <w:proofErr w:type="spellEnd"/>
      <w:r>
        <w:rPr>
          <w:rFonts w:ascii="Arial" w:hAnsi="Arial" w:cs="Arial"/>
          <w:sz w:val="20"/>
          <w:szCs w:val="20"/>
        </w:rPr>
        <w:t>. San Cristóbal</w:t>
      </w:r>
      <w:r w:rsidRPr="00331DD8">
        <w:rPr>
          <w:rFonts w:ascii="Arial" w:hAnsi="Arial" w:cs="Arial"/>
          <w:sz w:val="20"/>
          <w:szCs w:val="20"/>
        </w:rPr>
        <w:t>.</w:t>
      </w:r>
    </w:p>
    <w:p w14:paraId="54A49006" w14:textId="77777777" w:rsidR="00314509" w:rsidRDefault="00314509" w:rsidP="00314509">
      <w:pPr>
        <w:spacing w:after="0"/>
        <w:jc w:val="both"/>
        <w:rPr>
          <w:rFonts w:ascii="Arial" w:hAnsi="Arial" w:cs="Arial"/>
          <w:sz w:val="20"/>
          <w:szCs w:val="20"/>
        </w:rPr>
      </w:pPr>
      <w:r w:rsidRPr="00331DD8">
        <w:rPr>
          <w:rFonts w:ascii="Arial" w:hAnsi="Arial" w:cs="Arial"/>
          <w:sz w:val="20"/>
          <w:szCs w:val="20"/>
        </w:rPr>
        <w:t>R. F. C.: MDH 850101 GTA</w:t>
      </w:r>
    </w:p>
    <w:p w14:paraId="68B22724" w14:textId="0B67A3CA" w:rsidR="007D1E76" w:rsidRDefault="007D1E76" w:rsidP="00CB41C4">
      <w:pPr>
        <w:tabs>
          <w:tab w:val="left" w:leader="underscore" w:pos="9639"/>
        </w:tabs>
        <w:spacing w:after="0" w:line="240" w:lineRule="auto"/>
        <w:jc w:val="both"/>
        <w:rPr>
          <w:rFonts w:cs="Calibri"/>
        </w:rPr>
      </w:pPr>
    </w:p>
    <w:p w14:paraId="22032EA9" w14:textId="77777777" w:rsidR="00F73944" w:rsidRPr="00E74967" w:rsidRDefault="00F73944" w:rsidP="00CB41C4">
      <w:pPr>
        <w:tabs>
          <w:tab w:val="left" w:leader="underscore" w:pos="9639"/>
        </w:tabs>
        <w:spacing w:after="0" w:line="240" w:lineRule="auto"/>
        <w:jc w:val="both"/>
        <w:rPr>
          <w:rFonts w:cs="Calibri"/>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2CC7A696" w14:textId="77777777" w:rsidR="00F73944" w:rsidRPr="00F73944" w:rsidRDefault="00F73944" w:rsidP="00F73944">
      <w:pPr>
        <w:tabs>
          <w:tab w:val="left" w:leader="underscore" w:pos="9639"/>
        </w:tabs>
        <w:spacing w:after="0" w:line="240" w:lineRule="auto"/>
        <w:ind w:left="360"/>
        <w:jc w:val="both"/>
        <w:rPr>
          <w:rFonts w:cs="Calibri"/>
        </w:rPr>
      </w:pPr>
    </w:p>
    <w:p w14:paraId="6C7B8E68" w14:textId="7E054F7F" w:rsidR="00314509" w:rsidRDefault="00314509" w:rsidP="00314509">
      <w:pPr>
        <w:pStyle w:val="Prrafodelista"/>
        <w:numPr>
          <w:ilvl w:val="0"/>
          <w:numId w:val="4"/>
        </w:numPr>
        <w:tabs>
          <w:tab w:val="left" w:leader="underscore" w:pos="9639"/>
        </w:tabs>
        <w:spacing w:after="0" w:line="240" w:lineRule="auto"/>
        <w:jc w:val="both"/>
        <w:rPr>
          <w:rFonts w:cs="Calibri"/>
        </w:rPr>
      </w:pPr>
      <w:r>
        <w:rPr>
          <w:rFonts w:cs="Calibri"/>
        </w:rPr>
        <w:t>Declaración informativa anual de pagos y retenciones de servicios profesionales. Personas Morales. Impuesto Sobre la Renta.</w:t>
      </w:r>
    </w:p>
    <w:p w14:paraId="5B132D42" w14:textId="77777777" w:rsidR="00314509" w:rsidRDefault="00314509" w:rsidP="00314509">
      <w:pPr>
        <w:pStyle w:val="Prrafodelista"/>
        <w:numPr>
          <w:ilvl w:val="0"/>
          <w:numId w:val="4"/>
        </w:numPr>
        <w:tabs>
          <w:tab w:val="left" w:leader="underscore" w:pos="9639"/>
        </w:tabs>
        <w:spacing w:after="0" w:line="240" w:lineRule="auto"/>
        <w:jc w:val="both"/>
        <w:rPr>
          <w:rFonts w:cs="Calibri"/>
        </w:rPr>
      </w:pPr>
      <w:r>
        <w:rPr>
          <w:rFonts w:cs="Calibri"/>
        </w:rPr>
        <w:t xml:space="preserve">Entero de retenciones mensuales de ISR por sueldos y salarios. </w:t>
      </w:r>
    </w:p>
    <w:p w14:paraId="09BC1206" w14:textId="77777777" w:rsidR="00314509" w:rsidRDefault="00314509" w:rsidP="00314509">
      <w:pPr>
        <w:pStyle w:val="Prrafodelista"/>
        <w:numPr>
          <w:ilvl w:val="0"/>
          <w:numId w:val="4"/>
        </w:numPr>
        <w:tabs>
          <w:tab w:val="left" w:leader="underscore" w:pos="9639"/>
        </w:tabs>
        <w:spacing w:after="0" w:line="240" w:lineRule="auto"/>
        <w:jc w:val="both"/>
        <w:rPr>
          <w:rFonts w:cs="Calibri"/>
        </w:rPr>
      </w:pPr>
      <w:r>
        <w:rPr>
          <w:rFonts w:cs="Calibri"/>
        </w:rPr>
        <w:t>Entero de retención de ISR por servicios profesionales. MENSUAL.</w:t>
      </w:r>
    </w:p>
    <w:p w14:paraId="0F0C29E1" w14:textId="77777777" w:rsidR="00314509" w:rsidRPr="00B54BBE" w:rsidRDefault="00314509" w:rsidP="00314509">
      <w:pPr>
        <w:pStyle w:val="Prrafodelista"/>
        <w:numPr>
          <w:ilvl w:val="0"/>
          <w:numId w:val="4"/>
        </w:numPr>
        <w:tabs>
          <w:tab w:val="left" w:leader="underscore" w:pos="9639"/>
        </w:tabs>
        <w:spacing w:after="0" w:line="240" w:lineRule="auto"/>
        <w:jc w:val="both"/>
        <w:rPr>
          <w:rFonts w:cs="Calibri"/>
        </w:rPr>
      </w:pPr>
      <w:r>
        <w:rPr>
          <w:rFonts w:cs="Calibri"/>
        </w:rPr>
        <w:t>Entero de retenciones mensuales de ISR por ingresos asimilados a salarios.</w:t>
      </w:r>
    </w:p>
    <w:p w14:paraId="7C27295D" w14:textId="77777777" w:rsidR="00F73944" w:rsidRDefault="00F73944" w:rsidP="00CB41C4">
      <w:pPr>
        <w:tabs>
          <w:tab w:val="left" w:leader="underscore" w:pos="9639"/>
        </w:tabs>
        <w:spacing w:after="0" w:line="240" w:lineRule="auto"/>
        <w:jc w:val="both"/>
        <w:rPr>
          <w:rFonts w:cs="Calibri"/>
          <w:b/>
        </w:rPr>
      </w:pPr>
    </w:p>
    <w:p w14:paraId="73043C15" w14:textId="77777777" w:rsidR="00F73944" w:rsidRDefault="00F73944" w:rsidP="00CB41C4">
      <w:pPr>
        <w:tabs>
          <w:tab w:val="left" w:leader="underscore" w:pos="9639"/>
        </w:tabs>
        <w:spacing w:after="0" w:line="240" w:lineRule="auto"/>
        <w:jc w:val="both"/>
        <w:rPr>
          <w:rFonts w:cs="Calibri"/>
          <w:b/>
        </w:rPr>
      </w:pPr>
    </w:p>
    <w:p w14:paraId="3800AB9B" w14:textId="77777777" w:rsidR="00F73944" w:rsidRDefault="00F73944" w:rsidP="00CB41C4">
      <w:pPr>
        <w:tabs>
          <w:tab w:val="left" w:leader="underscore" w:pos="9639"/>
        </w:tabs>
        <w:spacing w:after="0" w:line="240" w:lineRule="auto"/>
        <w:jc w:val="both"/>
        <w:rPr>
          <w:rFonts w:cs="Calibri"/>
          <w:b/>
        </w:rPr>
      </w:pPr>
    </w:p>
    <w:p w14:paraId="4631432B" w14:textId="77777777" w:rsidR="00F73944" w:rsidRDefault="00F73944" w:rsidP="00CB41C4">
      <w:pPr>
        <w:tabs>
          <w:tab w:val="left" w:leader="underscore" w:pos="9639"/>
        </w:tabs>
        <w:spacing w:after="0" w:line="240" w:lineRule="auto"/>
        <w:jc w:val="both"/>
        <w:rPr>
          <w:rFonts w:cs="Calibri"/>
          <w:b/>
        </w:rPr>
      </w:pPr>
    </w:p>
    <w:p w14:paraId="1E86B9B9" w14:textId="77777777" w:rsidR="00F73944" w:rsidRDefault="00F73944" w:rsidP="00CB41C4">
      <w:pPr>
        <w:tabs>
          <w:tab w:val="left" w:leader="underscore" w:pos="9639"/>
        </w:tabs>
        <w:spacing w:after="0" w:line="240" w:lineRule="auto"/>
        <w:jc w:val="both"/>
        <w:rPr>
          <w:rFonts w:cs="Calibri"/>
          <w:b/>
        </w:rPr>
      </w:pPr>
    </w:p>
    <w:p w14:paraId="1C24B091" w14:textId="77777777" w:rsidR="00F73944" w:rsidRDefault="00F73944" w:rsidP="00CB41C4">
      <w:pPr>
        <w:tabs>
          <w:tab w:val="left" w:leader="underscore" w:pos="9639"/>
        </w:tabs>
        <w:spacing w:after="0" w:line="240" w:lineRule="auto"/>
        <w:jc w:val="both"/>
        <w:rPr>
          <w:rFonts w:cs="Calibri"/>
          <w:b/>
        </w:rPr>
      </w:pPr>
    </w:p>
    <w:p w14:paraId="6B292803" w14:textId="77777777" w:rsidR="00F73944" w:rsidRDefault="00F73944" w:rsidP="00CB41C4">
      <w:pPr>
        <w:tabs>
          <w:tab w:val="left" w:leader="underscore" w:pos="9639"/>
        </w:tabs>
        <w:spacing w:after="0" w:line="240" w:lineRule="auto"/>
        <w:jc w:val="both"/>
        <w:rPr>
          <w:rFonts w:cs="Calibri"/>
          <w:b/>
        </w:rPr>
      </w:pPr>
    </w:p>
    <w:p w14:paraId="1570C6A2" w14:textId="77777777" w:rsidR="00F73944" w:rsidRDefault="00F73944" w:rsidP="00CB41C4">
      <w:pPr>
        <w:tabs>
          <w:tab w:val="left" w:leader="underscore" w:pos="9639"/>
        </w:tabs>
        <w:spacing w:after="0" w:line="240" w:lineRule="auto"/>
        <w:jc w:val="both"/>
        <w:rPr>
          <w:rFonts w:cs="Calibri"/>
          <w:b/>
        </w:rPr>
      </w:pPr>
    </w:p>
    <w:p w14:paraId="29555532" w14:textId="77777777" w:rsidR="00F73944" w:rsidRDefault="00F73944" w:rsidP="00CB41C4">
      <w:pPr>
        <w:tabs>
          <w:tab w:val="left" w:leader="underscore" w:pos="9639"/>
        </w:tabs>
        <w:spacing w:after="0" w:line="240" w:lineRule="auto"/>
        <w:jc w:val="both"/>
        <w:rPr>
          <w:rFonts w:cs="Calibri"/>
          <w:b/>
        </w:rPr>
      </w:pPr>
    </w:p>
    <w:p w14:paraId="0B731752" w14:textId="77777777" w:rsidR="00F73944" w:rsidRDefault="00F73944" w:rsidP="00CB41C4">
      <w:pPr>
        <w:tabs>
          <w:tab w:val="left" w:leader="underscore" w:pos="9639"/>
        </w:tabs>
        <w:spacing w:after="0" w:line="240" w:lineRule="auto"/>
        <w:jc w:val="both"/>
        <w:rPr>
          <w:rFonts w:cs="Calibri"/>
          <w:b/>
        </w:rPr>
      </w:pPr>
    </w:p>
    <w:p w14:paraId="77E31ACA" w14:textId="77777777" w:rsidR="00F73944" w:rsidRDefault="00F73944" w:rsidP="00CB41C4">
      <w:pPr>
        <w:tabs>
          <w:tab w:val="left" w:leader="underscore" w:pos="9639"/>
        </w:tabs>
        <w:spacing w:after="0" w:line="240" w:lineRule="auto"/>
        <w:jc w:val="both"/>
        <w:rPr>
          <w:rFonts w:cs="Calibri"/>
          <w:b/>
        </w:rPr>
      </w:pPr>
    </w:p>
    <w:p w14:paraId="3D2BD3E1" w14:textId="77777777" w:rsidR="00F73944" w:rsidRDefault="00F73944" w:rsidP="00CB41C4">
      <w:pPr>
        <w:tabs>
          <w:tab w:val="left" w:leader="underscore" w:pos="9639"/>
        </w:tabs>
        <w:spacing w:after="0" w:line="240" w:lineRule="auto"/>
        <w:jc w:val="both"/>
        <w:rPr>
          <w:rFonts w:cs="Calibri"/>
          <w:b/>
        </w:rPr>
      </w:pPr>
    </w:p>
    <w:p w14:paraId="4B2A1FB2" w14:textId="47B74105" w:rsidR="00F73944" w:rsidRDefault="00F73944" w:rsidP="00CB41C4">
      <w:pPr>
        <w:tabs>
          <w:tab w:val="left" w:leader="underscore" w:pos="9639"/>
        </w:tabs>
        <w:spacing w:after="0" w:line="240" w:lineRule="auto"/>
        <w:jc w:val="both"/>
        <w:rPr>
          <w:rFonts w:cs="Calibri"/>
          <w:b/>
        </w:rPr>
      </w:pPr>
    </w:p>
    <w:p w14:paraId="6EB77A6D" w14:textId="7C51049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324901F1" w14:textId="758D056B" w:rsidR="00BD371A" w:rsidRPr="00E74967" w:rsidRDefault="00BD371A" w:rsidP="00CB41C4">
      <w:pPr>
        <w:tabs>
          <w:tab w:val="left" w:leader="underscore" w:pos="9639"/>
        </w:tabs>
        <w:spacing w:after="0" w:line="240" w:lineRule="auto"/>
        <w:ind w:firstLine="708"/>
        <w:jc w:val="both"/>
        <w:rPr>
          <w:rFonts w:cs="Calibri"/>
        </w:rPr>
      </w:pPr>
      <w:r w:rsidRPr="00BD371A">
        <w:rPr>
          <w:rFonts w:cs="Calibri"/>
          <w:noProof/>
          <w:lang w:val="en-US"/>
        </w:rPr>
        <w:drawing>
          <wp:inline distT="0" distB="0" distL="0" distR="0" wp14:anchorId="7AC2EB63" wp14:editId="36D13857">
            <wp:extent cx="7552079" cy="4199890"/>
            <wp:effectExtent l="0" t="317" r="0" b="0"/>
            <wp:docPr id="3" name="Imagen 3" descr="C:\Users\Cuenta Publica\Downloads\WhatsApp Image 2025-04-23 at 4.14.56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uenta Publica\Downloads\WhatsApp Image 2025-04-23 at 4.14.56 PM.jpe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5152" t="7919" r="5666" b="4377"/>
                    <a:stretch/>
                  </pic:blipFill>
                  <pic:spPr bwMode="auto">
                    <a:xfrm rot="16200000">
                      <a:off x="0" y="0"/>
                      <a:ext cx="7561350" cy="4205046"/>
                    </a:xfrm>
                    <a:prstGeom prst="rect">
                      <a:avLst/>
                    </a:prstGeom>
                    <a:noFill/>
                    <a:ln>
                      <a:noFill/>
                    </a:ln>
                    <a:extLst>
                      <a:ext uri="{53640926-AAD7-44D8-BBD7-CCE9431645EC}">
                        <a14:shadowObscured xmlns:a14="http://schemas.microsoft.com/office/drawing/2010/main"/>
                      </a:ext>
                    </a:extLst>
                  </pic:spPr>
                </pic:pic>
              </a:graphicData>
            </a:graphic>
          </wp:inline>
        </w:drawing>
      </w:r>
    </w:p>
    <w:p w14:paraId="3450C629" w14:textId="3688FBB3" w:rsidR="007D1E76" w:rsidRDefault="007D1E76" w:rsidP="00CB41C4">
      <w:pPr>
        <w:tabs>
          <w:tab w:val="left" w:leader="underscore" w:pos="9639"/>
        </w:tabs>
        <w:spacing w:after="0" w:line="240" w:lineRule="auto"/>
        <w:jc w:val="both"/>
        <w:rPr>
          <w:rFonts w:cs="Calibri"/>
        </w:rPr>
      </w:pPr>
    </w:p>
    <w:p w14:paraId="402CD14D" w14:textId="101F17FE" w:rsidR="00CB41C4" w:rsidRDefault="00CB41C4" w:rsidP="00CB41C4">
      <w:pPr>
        <w:tabs>
          <w:tab w:val="left" w:leader="underscore" w:pos="9639"/>
        </w:tabs>
        <w:spacing w:after="0" w:line="240" w:lineRule="auto"/>
        <w:jc w:val="both"/>
        <w:rPr>
          <w:rFonts w:cs="Calibri"/>
        </w:rPr>
      </w:pPr>
    </w:p>
    <w:p w14:paraId="19CEE146" w14:textId="41575F5E"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w:t>
      </w:r>
      <w:r w:rsidR="00396D53" w:rsidRPr="00396D53">
        <w:rPr>
          <w:rFonts w:cs="Calibri"/>
        </w:rPr>
        <w:t>Fideicomisos de los cuales es fideicomitente o fideicomisario, y contratos análogos.</w:t>
      </w:r>
    </w:p>
    <w:p w14:paraId="3046C712" w14:textId="77777777" w:rsidR="00314509" w:rsidRPr="00E74967" w:rsidRDefault="00314509" w:rsidP="00314509">
      <w:pPr>
        <w:tabs>
          <w:tab w:val="left" w:leader="underscore" w:pos="9639"/>
        </w:tabs>
        <w:spacing w:after="0" w:line="240" w:lineRule="auto"/>
        <w:jc w:val="both"/>
        <w:rPr>
          <w:rFonts w:cs="Calibri"/>
        </w:rPr>
      </w:pPr>
      <w:r>
        <w:rPr>
          <w:rFonts w:ascii="Arial" w:hAnsi="Arial" w:cs="Arial"/>
          <w:sz w:val="20"/>
          <w:szCs w:val="20"/>
        </w:rPr>
        <w:t>El Municipio cuenta con un</w:t>
      </w:r>
      <w:r w:rsidRPr="00331DD8">
        <w:rPr>
          <w:rFonts w:ascii="Arial" w:hAnsi="Arial" w:cs="Arial"/>
          <w:sz w:val="20"/>
          <w:szCs w:val="20"/>
        </w:rPr>
        <w:t xml:space="preserve"> Fideicomiso </w:t>
      </w:r>
      <w:r>
        <w:rPr>
          <w:rFonts w:ascii="Arial" w:hAnsi="Arial" w:cs="Arial"/>
          <w:sz w:val="20"/>
          <w:szCs w:val="20"/>
        </w:rPr>
        <w:t>Público Municipal de Inversión. Administración y Desarrollo Inmobiliario por el Programa Fondo para el Fortalecimiento a la Urbanización Progresiva en Dolores Hidalgo, Guanajuato.</w:t>
      </w: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61B6566F" w:rsidR="007D1E76" w:rsidRPr="000C3365" w:rsidRDefault="006F77A8" w:rsidP="000C3365">
      <w:pPr>
        <w:pStyle w:val="Ttulo2"/>
        <w:rPr>
          <w:rFonts w:asciiTheme="minorHAnsi" w:hAnsiTheme="minorHAnsi" w:cstheme="minorHAnsi"/>
          <w:b/>
          <w:color w:val="auto"/>
          <w:sz w:val="22"/>
        </w:rPr>
      </w:pPr>
      <w:bookmarkStart w:id="4" w:name="_Toc212130998"/>
      <w:r>
        <w:rPr>
          <w:rFonts w:asciiTheme="minorHAnsi" w:hAnsiTheme="minorHAnsi" w:cstheme="minorHAnsi"/>
          <w:b/>
          <w:color w:val="auto"/>
          <w:sz w:val="22"/>
        </w:rPr>
        <w:t>4</w:t>
      </w:r>
      <w:r w:rsidR="007D1E76" w:rsidRPr="000C3365">
        <w:rPr>
          <w:rFonts w:asciiTheme="minorHAnsi" w:hAnsiTheme="minorHAnsi" w:cstheme="minorHAnsi"/>
          <w:b/>
          <w:color w:val="auto"/>
          <w:sz w:val="22"/>
        </w:rPr>
        <w:t>. Bases de Preparació</w:t>
      </w:r>
      <w:r w:rsidR="00E00323" w:rsidRPr="000C3365">
        <w:rPr>
          <w:rFonts w:asciiTheme="minorHAnsi" w:hAnsiTheme="minorHAnsi" w:cstheme="minorHAnsi"/>
          <w:b/>
          <w:color w:val="auto"/>
          <w:sz w:val="22"/>
        </w:rPr>
        <w:t>n de los Estados Financieros:</w:t>
      </w:r>
      <w:bookmarkEnd w:id="4"/>
    </w:p>
    <w:p w14:paraId="67299C17" w14:textId="77777777" w:rsidR="00314509" w:rsidRDefault="00314509" w:rsidP="00314509">
      <w:pPr>
        <w:tabs>
          <w:tab w:val="left" w:leader="underscore" w:pos="9639"/>
        </w:tabs>
        <w:spacing w:after="0" w:line="240" w:lineRule="auto"/>
        <w:jc w:val="both"/>
        <w:rPr>
          <w:rFonts w:ascii="Arial" w:hAnsi="Arial" w:cs="Arial"/>
          <w:sz w:val="20"/>
          <w:szCs w:val="20"/>
        </w:rPr>
      </w:pPr>
      <w:r w:rsidRPr="00331DD8">
        <w:rPr>
          <w:rFonts w:ascii="Arial" w:hAnsi="Arial" w:cs="Arial"/>
          <w:sz w:val="20"/>
          <w:szCs w:val="20"/>
        </w:rPr>
        <w:t>En relación a la normatividad derivada de la Ley General de Contabilidad Gubernam</w:t>
      </w:r>
      <w:r>
        <w:rPr>
          <w:rFonts w:ascii="Arial" w:hAnsi="Arial" w:cs="Arial"/>
          <w:sz w:val="20"/>
          <w:szCs w:val="20"/>
        </w:rPr>
        <w:t>ental, y emitida por la CONAC, e</w:t>
      </w:r>
      <w:r w:rsidRPr="00331DD8">
        <w:rPr>
          <w:rFonts w:ascii="Arial" w:hAnsi="Arial" w:cs="Arial"/>
          <w:sz w:val="20"/>
          <w:szCs w:val="20"/>
        </w:rPr>
        <w:t xml:space="preserve">l Municipio </w:t>
      </w:r>
      <w:r>
        <w:rPr>
          <w:rFonts w:ascii="Arial" w:hAnsi="Arial" w:cs="Arial"/>
          <w:sz w:val="20"/>
          <w:szCs w:val="20"/>
        </w:rPr>
        <w:t>implementó y estructuró</w:t>
      </w:r>
      <w:r w:rsidRPr="00331DD8">
        <w:rPr>
          <w:rFonts w:ascii="Arial" w:hAnsi="Arial" w:cs="Arial"/>
          <w:sz w:val="20"/>
          <w:szCs w:val="20"/>
        </w:rPr>
        <w:t xml:space="preserve"> la contabilidad de acuerdo al Plan de Cuentas</w:t>
      </w:r>
      <w:r>
        <w:rPr>
          <w:rFonts w:ascii="Arial" w:hAnsi="Arial" w:cs="Arial"/>
          <w:sz w:val="20"/>
          <w:szCs w:val="20"/>
        </w:rPr>
        <w:t>, actualmente se cuenta con el Sistema S/4 HANA, el cual cumple con los lineamientos de la LGCG y fortalece</w:t>
      </w:r>
      <w:r w:rsidRPr="00331DD8">
        <w:rPr>
          <w:rFonts w:ascii="Arial" w:hAnsi="Arial" w:cs="Arial"/>
          <w:sz w:val="20"/>
          <w:szCs w:val="20"/>
        </w:rPr>
        <w:t xml:space="preserve"> los procesos contables, presupuestales, programáticos y de control interno que coadyuv</w:t>
      </w:r>
      <w:r>
        <w:rPr>
          <w:rFonts w:ascii="Arial" w:hAnsi="Arial" w:cs="Arial"/>
          <w:sz w:val="20"/>
          <w:szCs w:val="20"/>
        </w:rPr>
        <w:t>an</w:t>
      </w:r>
      <w:r w:rsidRPr="00331DD8">
        <w:rPr>
          <w:rFonts w:ascii="Arial" w:hAnsi="Arial" w:cs="Arial"/>
          <w:sz w:val="20"/>
          <w:szCs w:val="20"/>
        </w:rPr>
        <w:t xml:space="preserve"> a una rendición de cuentas transparente y con apego a la legalidad.</w:t>
      </w:r>
    </w:p>
    <w:p w14:paraId="58B00679" w14:textId="77777777" w:rsidR="007D1E76" w:rsidRPr="00E74967" w:rsidRDefault="007D1E76" w:rsidP="00CB41C4">
      <w:pPr>
        <w:tabs>
          <w:tab w:val="left" w:leader="underscore" w:pos="9639"/>
        </w:tabs>
        <w:spacing w:after="0" w:line="240" w:lineRule="auto"/>
        <w:jc w:val="both"/>
        <w:rPr>
          <w:rFonts w:cs="Calibri"/>
        </w:rPr>
      </w:pPr>
    </w:p>
    <w:p w14:paraId="7B5A3354" w14:textId="28062ED5" w:rsidR="00314509" w:rsidRPr="00891CA5" w:rsidRDefault="00314509" w:rsidP="00314509">
      <w:pPr>
        <w:spacing w:after="0" w:line="240" w:lineRule="auto"/>
        <w:jc w:val="both"/>
        <w:rPr>
          <w:rFonts w:ascii="Times New Roman" w:hAnsi="Times New Roman"/>
          <w:sz w:val="24"/>
          <w:szCs w:val="24"/>
        </w:rPr>
      </w:pPr>
      <w:r w:rsidRPr="00331DD8">
        <w:rPr>
          <w:rFonts w:ascii="Arial" w:hAnsi="Arial" w:cs="Arial"/>
          <w:sz w:val="20"/>
          <w:szCs w:val="20"/>
        </w:rPr>
        <w:t xml:space="preserve">El Municipio </w:t>
      </w:r>
      <w:r>
        <w:rPr>
          <w:rFonts w:ascii="Arial" w:hAnsi="Arial" w:cs="Arial"/>
          <w:sz w:val="20"/>
          <w:szCs w:val="20"/>
        </w:rPr>
        <w:t xml:space="preserve">sigue </w:t>
      </w:r>
      <w:r w:rsidRPr="00331DD8">
        <w:rPr>
          <w:rFonts w:ascii="Arial" w:hAnsi="Arial" w:cs="Arial"/>
          <w:sz w:val="20"/>
          <w:szCs w:val="20"/>
        </w:rPr>
        <w:t>trabajando</w:t>
      </w:r>
      <w:r>
        <w:rPr>
          <w:rFonts w:ascii="Arial" w:hAnsi="Arial" w:cs="Arial"/>
          <w:sz w:val="20"/>
          <w:szCs w:val="20"/>
        </w:rPr>
        <w:t>, con el acompañamiento del Estado, en la construcción del sistema integral de contabilidad gubernamental que señala</w:t>
      </w:r>
      <w:r w:rsidRPr="00331DD8">
        <w:rPr>
          <w:rFonts w:ascii="Arial" w:hAnsi="Arial" w:cs="Arial"/>
          <w:sz w:val="20"/>
          <w:szCs w:val="20"/>
        </w:rPr>
        <w:t xml:space="preserve"> la</w:t>
      </w:r>
      <w:r w:rsidR="00D62C0A">
        <w:rPr>
          <w:rFonts w:ascii="Arial" w:hAnsi="Arial" w:cs="Arial"/>
          <w:sz w:val="20"/>
          <w:szCs w:val="20"/>
        </w:rPr>
        <w:t xml:space="preserve"> Ley General de Contabilidad Gubernamental, la</w:t>
      </w:r>
      <w:r w:rsidRPr="00331DD8">
        <w:rPr>
          <w:rFonts w:ascii="Arial" w:hAnsi="Arial" w:cs="Arial"/>
          <w:sz w:val="20"/>
          <w:szCs w:val="20"/>
        </w:rPr>
        <w:t xml:space="preserve"> CONAC y la Ley del Ejercicio y Control de la Recursos Públicos para el Estado de Guanajuato</w:t>
      </w:r>
      <w:r>
        <w:rPr>
          <w:rFonts w:ascii="Arial" w:hAnsi="Arial" w:cs="Arial"/>
          <w:sz w:val="20"/>
          <w:szCs w:val="20"/>
        </w:rPr>
        <w:t>.</w:t>
      </w:r>
    </w:p>
    <w:p w14:paraId="2DCF252C" w14:textId="77777777" w:rsidR="007D1E76" w:rsidRPr="00E74967" w:rsidRDefault="007D1E76" w:rsidP="00CB41C4">
      <w:pPr>
        <w:tabs>
          <w:tab w:val="left" w:leader="underscore" w:pos="9639"/>
        </w:tabs>
        <w:spacing w:after="0" w:line="240" w:lineRule="auto"/>
        <w:jc w:val="both"/>
        <w:rPr>
          <w:rFonts w:cs="Calibri"/>
        </w:rPr>
      </w:pPr>
    </w:p>
    <w:p w14:paraId="7ED1C1ED" w14:textId="147321F9" w:rsidR="007D1E76" w:rsidRPr="00E74967" w:rsidRDefault="00A6346D" w:rsidP="00CB41C4">
      <w:pPr>
        <w:tabs>
          <w:tab w:val="left" w:leader="underscore" w:pos="9639"/>
        </w:tabs>
        <w:spacing w:after="0" w:line="240" w:lineRule="auto"/>
        <w:jc w:val="both"/>
        <w:rPr>
          <w:rFonts w:cs="Calibri"/>
        </w:rPr>
      </w:pPr>
      <w:r w:rsidRPr="00A6346D">
        <w:rPr>
          <w:rFonts w:cs="Calibri"/>
        </w:rPr>
        <w:t>Postulados básicos de Contabilidad Gubernamental (PBCG)</w:t>
      </w:r>
      <w:r w:rsidR="007D1E76" w:rsidRPr="00E74967">
        <w:rPr>
          <w:rFonts w:cs="Calibri"/>
        </w:rPr>
        <w:t>.</w:t>
      </w:r>
    </w:p>
    <w:p w14:paraId="46030C94" w14:textId="77777777" w:rsidR="00D62C0A" w:rsidRDefault="00D62C0A" w:rsidP="00CB41C4">
      <w:pPr>
        <w:tabs>
          <w:tab w:val="left" w:leader="underscore" w:pos="9639"/>
        </w:tabs>
        <w:spacing w:after="0" w:line="240" w:lineRule="auto"/>
        <w:jc w:val="both"/>
        <w:rPr>
          <w:rFonts w:cs="Calibri"/>
          <w:b/>
        </w:rPr>
      </w:pPr>
    </w:p>
    <w:p w14:paraId="7989D893" w14:textId="0C10D6D3"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Normatividad supletoria. </w:t>
      </w:r>
    </w:p>
    <w:p w14:paraId="2ADB00C6" w14:textId="12C91973" w:rsidR="0037395E" w:rsidRPr="00E74967" w:rsidRDefault="0037395E" w:rsidP="0037395E">
      <w:pPr>
        <w:tabs>
          <w:tab w:val="left" w:leader="underscore" w:pos="9639"/>
        </w:tabs>
        <w:spacing w:after="0" w:line="240" w:lineRule="auto"/>
        <w:jc w:val="both"/>
        <w:rPr>
          <w:rFonts w:cs="Calibri"/>
        </w:rPr>
      </w:pPr>
      <w:r w:rsidRPr="00A543D5">
        <w:rPr>
          <w:rFonts w:ascii="Arial" w:hAnsi="Arial" w:cs="Arial"/>
          <w:sz w:val="20"/>
          <w:szCs w:val="20"/>
        </w:rPr>
        <w:t>Manual de Contabilidad Gubernamental emitido por la CONAC</w:t>
      </w:r>
      <w:r>
        <w:rPr>
          <w:rFonts w:ascii="Arial" w:hAnsi="Arial" w:cs="Arial"/>
          <w:sz w:val="20"/>
          <w:szCs w:val="20"/>
        </w:rPr>
        <w:t xml:space="preserve"> y se tienen capacitaciones de todas las reformas en materia contable y presupuestal por parte de la ASEG y de SFIA.</w:t>
      </w:r>
    </w:p>
    <w:p w14:paraId="02977AB3" w14:textId="77777777" w:rsidR="007D1E76" w:rsidRPr="00E74967" w:rsidRDefault="007D1E76" w:rsidP="00CB41C4">
      <w:pPr>
        <w:tabs>
          <w:tab w:val="left" w:leader="underscore" w:pos="9639"/>
        </w:tabs>
        <w:spacing w:after="0" w:line="240" w:lineRule="auto"/>
        <w:jc w:val="both"/>
        <w:rPr>
          <w:rFonts w:cs="Calibri"/>
        </w:rPr>
      </w:pPr>
    </w:p>
    <w:p w14:paraId="0B139F9F" w14:textId="77777777" w:rsidR="0037395E" w:rsidRPr="00BC09F6" w:rsidRDefault="0037395E" w:rsidP="0037395E">
      <w:pPr>
        <w:spacing w:after="0"/>
        <w:jc w:val="both"/>
        <w:rPr>
          <w:rFonts w:ascii="Arial" w:hAnsi="Arial" w:cs="Arial"/>
          <w:sz w:val="20"/>
          <w:szCs w:val="20"/>
        </w:rPr>
      </w:pPr>
      <w:r w:rsidRPr="00BC09F6">
        <w:rPr>
          <w:rFonts w:ascii="Arial" w:hAnsi="Arial" w:cs="Arial"/>
          <w:sz w:val="20"/>
          <w:szCs w:val="20"/>
        </w:rPr>
        <w:t xml:space="preserve">Con la integración de un nuevo sistema en el Municipio se integró la Contabilidad </w:t>
      </w:r>
      <w:r>
        <w:rPr>
          <w:rFonts w:ascii="Arial" w:hAnsi="Arial" w:cs="Arial"/>
          <w:sz w:val="20"/>
          <w:szCs w:val="20"/>
        </w:rPr>
        <w:t>S/4 HANA</w:t>
      </w:r>
      <w:r w:rsidRPr="00BC09F6">
        <w:rPr>
          <w:rFonts w:ascii="Arial" w:hAnsi="Arial" w:cs="Arial"/>
          <w:sz w:val="20"/>
          <w:szCs w:val="20"/>
        </w:rPr>
        <w:t xml:space="preserve">, con los momentos contables presupuestales, seguimos trabajando </w:t>
      </w:r>
      <w:r>
        <w:rPr>
          <w:rFonts w:ascii="Arial" w:hAnsi="Arial" w:cs="Arial"/>
          <w:sz w:val="20"/>
          <w:szCs w:val="20"/>
        </w:rPr>
        <w:t xml:space="preserve">de la mano con Gobierno del Estado </w:t>
      </w:r>
      <w:r w:rsidRPr="00BC09F6">
        <w:rPr>
          <w:rFonts w:ascii="Arial" w:hAnsi="Arial" w:cs="Arial"/>
          <w:sz w:val="20"/>
          <w:szCs w:val="20"/>
        </w:rPr>
        <w:t xml:space="preserve">para </w:t>
      </w:r>
      <w:r>
        <w:rPr>
          <w:rFonts w:ascii="Arial" w:hAnsi="Arial" w:cs="Arial"/>
          <w:sz w:val="20"/>
          <w:szCs w:val="20"/>
        </w:rPr>
        <w:t xml:space="preserve">estar actualizados con todas las reformas a la </w:t>
      </w:r>
      <w:r w:rsidRPr="00BC09F6">
        <w:rPr>
          <w:rFonts w:ascii="Arial" w:hAnsi="Arial" w:cs="Arial"/>
          <w:sz w:val="20"/>
          <w:szCs w:val="20"/>
        </w:rPr>
        <w:t>normatividad vigente.</w:t>
      </w:r>
    </w:p>
    <w:p w14:paraId="75AC3EA1" w14:textId="77777777" w:rsidR="007D1E76" w:rsidRPr="00E74967" w:rsidRDefault="007D1E76" w:rsidP="00CB41C4">
      <w:pPr>
        <w:tabs>
          <w:tab w:val="left" w:leader="underscore" w:pos="9639"/>
        </w:tabs>
        <w:spacing w:after="0" w:line="240" w:lineRule="auto"/>
        <w:jc w:val="both"/>
        <w:rPr>
          <w:rFonts w:cs="Calibri"/>
        </w:rPr>
      </w:pPr>
    </w:p>
    <w:p w14:paraId="22676F5C" w14:textId="497BAA46" w:rsidR="0037395E" w:rsidRPr="00FF7235" w:rsidRDefault="007D1E76" w:rsidP="00FF7235">
      <w:pPr>
        <w:tabs>
          <w:tab w:val="left" w:leader="underscore" w:pos="9639"/>
        </w:tabs>
        <w:spacing w:after="0" w:line="240" w:lineRule="auto"/>
        <w:jc w:val="both"/>
        <w:rPr>
          <w:rFonts w:cs="Calibri"/>
        </w:rPr>
      </w:pPr>
      <w:r w:rsidRPr="00E74967">
        <w:rPr>
          <w:rFonts w:cs="Calibri"/>
        </w:rPr>
        <w:t>*Plan de implementación:</w:t>
      </w:r>
      <w:r w:rsidR="00FF7235">
        <w:rPr>
          <w:rFonts w:cs="Calibri"/>
        </w:rPr>
        <w:t xml:space="preserve"> </w:t>
      </w:r>
      <w:r w:rsidR="0037395E">
        <w:rPr>
          <w:rFonts w:ascii="Arial" w:hAnsi="Arial" w:cs="Arial"/>
          <w:sz w:val="20"/>
          <w:szCs w:val="20"/>
        </w:rPr>
        <w:t>P</w:t>
      </w:r>
      <w:r w:rsidR="0037395E" w:rsidRPr="00BC09F6">
        <w:rPr>
          <w:rFonts w:ascii="Arial" w:hAnsi="Arial" w:cs="Arial"/>
          <w:sz w:val="20"/>
          <w:szCs w:val="20"/>
        </w:rPr>
        <w:t>resentar estados financieros con la normatividad vigente.</w:t>
      </w:r>
    </w:p>
    <w:p w14:paraId="3B6D9156" w14:textId="77777777" w:rsidR="007D1E76" w:rsidRPr="00E74967" w:rsidRDefault="007D1E76" w:rsidP="00CB41C4">
      <w:pPr>
        <w:tabs>
          <w:tab w:val="left" w:leader="underscore" w:pos="9639"/>
        </w:tabs>
        <w:spacing w:after="0" w:line="240" w:lineRule="auto"/>
        <w:jc w:val="both"/>
        <w:rPr>
          <w:rFonts w:cs="Calibri"/>
        </w:rPr>
      </w:pPr>
    </w:p>
    <w:p w14:paraId="10357FD8" w14:textId="7A77095F" w:rsidR="0037395E" w:rsidRPr="00E74967" w:rsidRDefault="007D1E76" w:rsidP="0037395E">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r w:rsidR="00FF7235">
        <w:rPr>
          <w:rFonts w:cs="Calibri"/>
        </w:rPr>
        <w:t xml:space="preserve"> </w:t>
      </w:r>
      <w:r w:rsidR="0037395E" w:rsidRPr="00BC09F6">
        <w:rPr>
          <w:rFonts w:ascii="Arial" w:hAnsi="Arial" w:cs="Arial"/>
          <w:sz w:val="20"/>
          <w:szCs w:val="20"/>
        </w:rPr>
        <w:t>Lo anterior permitirá una mejor toma de decisiones.</w:t>
      </w:r>
    </w:p>
    <w:p w14:paraId="57326D16" w14:textId="77777777" w:rsidR="006F0687" w:rsidRDefault="006F0687" w:rsidP="006F0687">
      <w:pPr>
        <w:tabs>
          <w:tab w:val="left" w:leader="underscore" w:pos="9639"/>
        </w:tabs>
        <w:spacing w:after="0" w:line="240" w:lineRule="auto"/>
        <w:jc w:val="both"/>
        <w:rPr>
          <w:rFonts w:cs="Calibri"/>
        </w:rPr>
      </w:pPr>
    </w:p>
    <w:p w14:paraId="71521D40" w14:textId="25A82D8F" w:rsidR="006F0687" w:rsidRPr="00E74967" w:rsidRDefault="006F0687" w:rsidP="006F0687">
      <w:pPr>
        <w:tabs>
          <w:tab w:val="left" w:leader="underscore" w:pos="9639"/>
        </w:tabs>
        <w:spacing w:after="0" w:line="240" w:lineRule="auto"/>
        <w:jc w:val="both"/>
        <w:rPr>
          <w:rFonts w:cs="Calibri"/>
        </w:rPr>
      </w:pPr>
      <w:r w:rsidRPr="00E74967">
        <w:rPr>
          <w:rFonts w:cs="Calibri"/>
        </w:rPr>
        <w:t>*</w:t>
      </w:r>
      <w:r w:rsidR="00D546B2" w:rsidRPr="00D546B2">
        <w:rPr>
          <w:rFonts w:cs="Calibri"/>
        </w:rPr>
        <w:t>Presentar los últimos estados financieros con la normatividad anteriormente utilizada con las nuevas políticas para fines de comparación en la transición a la base de devengado.</w:t>
      </w:r>
    </w:p>
    <w:p w14:paraId="19B860E0" w14:textId="77777777" w:rsidR="0037395E" w:rsidRPr="00E74967" w:rsidRDefault="0037395E" w:rsidP="0037395E">
      <w:pPr>
        <w:tabs>
          <w:tab w:val="left" w:leader="underscore" w:pos="9639"/>
        </w:tabs>
        <w:spacing w:after="0" w:line="240" w:lineRule="auto"/>
        <w:jc w:val="both"/>
        <w:rPr>
          <w:rFonts w:cs="Calibri"/>
        </w:rPr>
      </w:pPr>
      <w:r>
        <w:rPr>
          <w:rFonts w:cs="Calibri"/>
        </w:rPr>
        <w:t xml:space="preserve">Ver el link en la página oficial del Municipio de Dolores Hidalgo CIN, </w:t>
      </w:r>
      <w:proofErr w:type="spellStart"/>
      <w:r>
        <w:rPr>
          <w:rFonts w:cs="Calibri"/>
        </w:rPr>
        <w:t>Gto</w:t>
      </w:r>
      <w:proofErr w:type="spellEnd"/>
      <w:r>
        <w:rPr>
          <w:rFonts w:cs="Calibri"/>
        </w:rPr>
        <w:t>.</w:t>
      </w: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4C87F38F" w:rsidR="007D1E76" w:rsidRPr="00E74967" w:rsidRDefault="007F699D" w:rsidP="000C3365">
      <w:pPr>
        <w:pStyle w:val="Ttulo2"/>
        <w:rPr>
          <w:rFonts w:cs="Calibri"/>
          <w:b/>
        </w:rPr>
      </w:pPr>
      <w:bookmarkStart w:id="5" w:name="_Toc212130999"/>
      <w:r>
        <w:rPr>
          <w:rFonts w:asciiTheme="minorHAnsi" w:hAnsiTheme="minorHAnsi" w:cstheme="minorHAnsi"/>
          <w:b/>
          <w:color w:val="auto"/>
          <w:sz w:val="22"/>
        </w:rPr>
        <w:t>5</w:t>
      </w:r>
      <w:r w:rsidR="007D1E76" w:rsidRPr="000C3365">
        <w:rPr>
          <w:rFonts w:asciiTheme="minorHAnsi" w:hAnsiTheme="minorHAnsi" w:cstheme="minorHAnsi"/>
          <w:b/>
          <w:color w:val="auto"/>
          <w:sz w:val="22"/>
        </w:rPr>
        <w:t>. Políticas de</w:t>
      </w:r>
      <w:r w:rsidR="00E00323" w:rsidRPr="000C3365">
        <w:rPr>
          <w:rFonts w:asciiTheme="minorHAnsi" w:hAnsiTheme="minorHAnsi" w:cstheme="minorHAnsi"/>
          <w:b/>
          <w:color w:val="auto"/>
          <w:sz w:val="22"/>
        </w:rPr>
        <w:t xml:space="preserve"> Contabilidad Significativas:</w:t>
      </w:r>
      <w:bookmarkEnd w:id="5"/>
    </w:p>
    <w:p w14:paraId="06420D56" w14:textId="77777777" w:rsidR="0037395E" w:rsidRDefault="0037395E" w:rsidP="0037395E">
      <w:pPr>
        <w:spacing w:after="0"/>
        <w:jc w:val="both"/>
        <w:rPr>
          <w:rFonts w:ascii="Arial" w:eastAsia="Times New Roman" w:hAnsi="Arial" w:cs="Arial"/>
          <w:sz w:val="20"/>
          <w:szCs w:val="20"/>
          <w:lang w:val="es-ES" w:eastAsia="es-ES"/>
        </w:rPr>
      </w:pPr>
      <w:r w:rsidRPr="00982FE8">
        <w:rPr>
          <w:rFonts w:ascii="Arial" w:eastAsia="Times New Roman" w:hAnsi="Arial" w:cs="Arial"/>
          <w:sz w:val="20"/>
          <w:szCs w:val="20"/>
          <w:lang w:val="es-ES" w:eastAsia="es-ES"/>
        </w:rPr>
        <w:t>En cuanto al activo, se han aplicado los porcentajes de depreciación establecidos en Lineamientos para el Registro Correcto de los Activos, en cuanto al pasivo y hacienda pública, no se han utilizado métodos de actualización.</w:t>
      </w:r>
    </w:p>
    <w:p w14:paraId="4F38C767" w14:textId="77777777" w:rsidR="00FF7235" w:rsidRDefault="00FF7235" w:rsidP="0037395E">
      <w:pPr>
        <w:tabs>
          <w:tab w:val="left" w:leader="underscore" w:pos="9639"/>
        </w:tabs>
        <w:spacing w:after="0" w:line="240" w:lineRule="auto"/>
        <w:jc w:val="both"/>
        <w:rPr>
          <w:rFonts w:ascii="Arial" w:hAnsi="Arial" w:cs="Arial"/>
          <w:sz w:val="20"/>
          <w:szCs w:val="20"/>
        </w:rPr>
      </w:pPr>
    </w:p>
    <w:p w14:paraId="26582850" w14:textId="7453D5AA" w:rsidR="0037395E" w:rsidRPr="00E74967" w:rsidRDefault="0037395E" w:rsidP="0037395E">
      <w:pPr>
        <w:tabs>
          <w:tab w:val="left" w:leader="underscore" w:pos="9639"/>
        </w:tabs>
        <w:spacing w:after="0" w:line="240" w:lineRule="auto"/>
        <w:jc w:val="both"/>
        <w:rPr>
          <w:rFonts w:cs="Calibri"/>
        </w:rPr>
      </w:pPr>
      <w:r w:rsidRPr="00331DD8">
        <w:rPr>
          <w:rFonts w:ascii="Arial" w:hAnsi="Arial" w:cs="Arial"/>
          <w:sz w:val="20"/>
          <w:szCs w:val="20"/>
        </w:rPr>
        <w:t>Al periodo no se han tenido operaciones en el extranjero</w:t>
      </w:r>
      <w:r>
        <w:rPr>
          <w:rFonts w:ascii="Arial" w:hAnsi="Arial" w:cs="Arial"/>
          <w:sz w:val="20"/>
          <w:szCs w:val="20"/>
        </w:rPr>
        <w:t>.</w:t>
      </w:r>
    </w:p>
    <w:p w14:paraId="35FCED94" w14:textId="77777777" w:rsidR="007D1E76" w:rsidRPr="00E74967" w:rsidRDefault="007D1E76" w:rsidP="00CB41C4">
      <w:pPr>
        <w:tabs>
          <w:tab w:val="left" w:leader="underscore" w:pos="9639"/>
        </w:tabs>
        <w:spacing w:after="0" w:line="240" w:lineRule="auto"/>
        <w:jc w:val="both"/>
        <w:rPr>
          <w:rFonts w:cs="Calibri"/>
        </w:rPr>
      </w:pPr>
    </w:p>
    <w:p w14:paraId="07A8B816" w14:textId="77777777" w:rsidR="0037395E" w:rsidRPr="00A543D5" w:rsidRDefault="0037395E" w:rsidP="0037395E">
      <w:pPr>
        <w:spacing w:after="0"/>
        <w:jc w:val="both"/>
        <w:rPr>
          <w:rFonts w:ascii="Arial" w:hAnsi="Arial" w:cs="Arial"/>
          <w:sz w:val="20"/>
          <w:szCs w:val="20"/>
        </w:rPr>
      </w:pPr>
      <w:r w:rsidRPr="00A543D5">
        <w:rPr>
          <w:rFonts w:ascii="Arial" w:hAnsi="Arial" w:cs="Arial"/>
          <w:sz w:val="20"/>
          <w:szCs w:val="20"/>
        </w:rPr>
        <w:t>Al periodo no se tienen inversiones en acciones de Compañías Subsidiarias no consolidadas y asociadas</w:t>
      </w:r>
      <w:r>
        <w:rPr>
          <w:rFonts w:ascii="Arial" w:hAnsi="Arial" w:cs="Arial"/>
          <w:sz w:val="20"/>
          <w:szCs w:val="20"/>
        </w:rPr>
        <w:t>.</w:t>
      </w:r>
    </w:p>
    <w:p w14:paraId="2EA4933C" w14:textId="77777777" w:rsidR="007D1E76" w:rsidRPr="00E74967" w:rsidRDefault="007D1E76" w:rsidP="00CB41C4">
      <w:pPr>
        <w:tabs>
          <w:tab w:val="left" w:leader="underscore" w:pos="9639"/>
        </w:tabs>
        <w:spacing w:after="0" w:line="240" w:lineRule="auto"/>
        <w:jc w:val="both"/>
        <w:rPr>
          <w:rFonts w:cs="Calibri"/>
        </w:rPr>
      </w:pPr>
    </w:p>
    <w:p w14:paraId="68646C6A" w14:textId="77777777" w:rsidR="0037395E" w:rsidRPr="00E74967" w:rsidRDefault="0037395E" w:rsidP="0037395E">
      <w:pPr>
        <w:tabs>
          <w:tab w:val="left" w:leader="underscore" w:pos="9639"/>
        </w:tabs>
        <w:spacing w:after="0" w:line="240" w:lineRule="auto"/>
        <w:jc w:val="both"/>
        <w:rPr>
          <w:rFonts w:cs="Calibri"/>
        </w:rPr>
      </w:pPr>
      <w:r w:rsidRPr="00331DD8">
        <w:rPr>
          <w:rFonts w:ascii="Arial" w:hAnsi="Arial" w:cs="Arial"/>
          <w:sz w:val="20"/>
          <w:szCs w:val="20"/>
        </w:rPr>
        <w:t xml:space="preserve">Al periodo no se cuenta con inventario de mercancías para venta por lo que no se cuenta con un método de valuación y costo de </w:t>
      </w:r>
      <w:r>
        <w:rPr>
          <w:rFonts w:ascii="Arial" w:hAnsi="Arial" w:cs="Arial"/>
          <w:sz w:val="20"/>
          <w:szCs w:val="20"/>
        </w:rPr>
        <w:t>lo vendido; además de que en el Municipio no se realizan operaciones de venta de mercancías.</w:t>
      </w:r>
    </w:p>
    <w:p w14:paraId="0B282127" w14:textId="77777777" w:rsidR="007D1E76" w:rsidRPr="00E74967" w:rsidRDefault="007D1E76" w:rsidP="00CB41C4">
      <w:pPr>
        <w:tabs>
          <w:tab w:val="left" w:leader="underscore" w:pos="9639"/>
        </w:tabs>
        <w:spacing w:after="0" w:line="240" w:lineRule="auto"/>
        <w:jc w:val="both"/>
        <w:rPr>
          <w:rFonts w:cs="Calibri"/>
        </w:rPr>
      </w:pPr>
    </w:p>
    <w:p w14:paraId="1A25F756" w14:textId="7B7870C9" w:rsidR="0037395E" w:rsidRPr="00E74967" w:rsidRDefault="0037395E" w:rsidP="0037395E">
      <w:pPr>
        <w:tabs>
          <w:tab w:val="left" w:leader="underscore" w:pos="9639"/>
        </w:tabs>
        <w:spacing w:after="0" w:line="240" w:lineRule="auto"/>
        <w:jc w:val="both"/>
        <w:rPr>
          <w:rFonts w:cs="Calibri"/>
        </w:rPr>
      </w:pPr>
      <w:r w:rsidRPr="00BC09F6">
        <w:rPr>
          <w:rFonts w:ascii="Arial" w:hAnsi="Arial" w:cs="Arial"/>
          <w:sz w:val="20"/>
          <w:szCs w:val="20"/>
        </w:rPr>
        <w:lastRenderedPageBreak/>
        <w:t>Al periodo no se tienen beneficios para empleados en cuestión de reserva actuarial</w:t>
      </w:r>
      <w:r>
        <w:rPr>
          <w:rFonts w:ascii="Arial" w:hAnsi="Arial" w:cs="Arial"/>
          <w:sz w:val="20"/>
          <w:szCs w:val="20"/>
        </w:rPr>
        <w:t>.</w:t>
      </w:r>
    </w:p>
    <w:p w14:paraId="6636D845" w14:textId="77777777" w:rsidR="007D1E76" w:rsidRPr="00E74967" w:rsidRDefault="007D1E76" w:rsidP="00CB41C4">
      <w:pPr>
        <w:tabs>
          <w:tab w:val="left" w:leader="underscore" w:pos="9639"/>
        </w:tabs>
        <w:spacing w:after="0" w:line="240" w:lineRule="auto"/>
        <w:jc w:val="both"/>
        <w:rPr>
          <w:rFonts w:cs="Calibri"/>
        </w:rPr>
      </w:pPr>
    </w:p>
    <w:p w14:paraId="1FAEA2FA" w14:textId="77777777" w:rsidR="00177033" w:rsidRPr="00E74967" w:rsidRDefault="00177033" w:rsidP="00177033">
      <w:pPr>
        <w:tabs>
          <w:tab w:val="left" w:leader="underscore" w:pos="9639"/>
        </w:tabs>
        <w:spacing w:after="0" w:line="240" w:lineRule="auto"/>
        <w:jc w:val="both"/>
        <w:rPr>
          <w:rFonts w:cs="Calibri"/>
        </w:rPr>
      </w:pPr>
      <w:r w:rsidRPr="009E4610">
        <w:rPr>
          <w:rFonts w:ascii="Arial" w:hAnsi="Arial" w:cs="Arial"/>
          <w:sz w:val="20"/>
          <w:szCs w:val="20"/>
        </w:rPr>
        <w:t>Al periodo contablemente no se tienen provisiones.</w:t>
      </w:r>
    </w:p>
    <w:p w14:paraId="0AB44A38" w14:textId="77777777" w:rsidR="007D1E76" w:rsidRPr="00E74967" w:rsidRDefault="007D1E76" w:rsidP="00CB41C4">
      <w:pPr>
        <w:tabs>
          <w:tab w:val="left" w:leader="underscore" w:pos="9639"/>
        </w:tabs>
        <w:spacing w:after="0" w:line="240" w:lineRule="auto"/>
        <w:jc w:val="both"/>
        <w:rPr>
          <w:rFonts w:cs="Calibri"/>
        </w:rPr>
      </w:pPr>
    </w:p>
    <w:p w14:paraId="12E7BFBC" w14:textId="77777777" w:rsidR="00177033" w:rsidRPr="00E74967" w:rsidRDefault="00177033" w:rsidP="00177033">
      <w:pPr>
        <w:tabs>
          <w:tab w:val="left" w:leader="underscore" w:pos="9639"/>
        </w:tabs>
        <w:spacing w:after="0" w:line="240" w:lineRule="auto"/>
        <w:jc w:val="both"/>
        <w:rPr>
          <w:rFonts w:cs="Calibri"/>
        </w:rPr>
      </w:pPr>
      <w:r w:rsidRPr="00BC09F6">
        <w:rPr>
          <w:rFonts w:ascii="Arial" w:hAnsi="Arial" w:cs="Arial"/>
          <w:sz w:val="20"/>
          <w:szCs w:val="20"/>
        </w:rPr>
        <w:t>Al periodo contablemente no se tienen reservas.</w:t>
      </w:r>
    </w:p>
    <w:p w14:paraId="48187B92" w14:textId="77777777" w:rsidR="007D1E76" w:rsidRPr="00E74967" w:rsidRDefault="007D1E76" w:rsidP="00CB41C4">
      <w:pPr>
        <w:tabs>
          <w:tab w:val="left" w:leader="underscore" w:pos="9639"/>
        </w:tabs>
        <w:spacing w:after="0" w:line="240" w:lineRule="auto"/>
        <w:jc w:val="both"/>
        <w:rPr>
          <w:rFonts w:cs="Calibri"/>
        </w:rPr>
      </w:pPr>
    </w:p>
    <w:p w14:paraId="171BB899" w14:textId="77777777" w:rsidR="00177033" w:rsidRPr="00331DD8" w:rsidRDefault="00177033" w:rsidP="00177033">
      <w:pPr>
        <w:spacing w:after="0"/>
        <w:jc w:val="both"/>
        <w:rPr>
          <w:rFonts w:ascii="Arial" w:eastAsia="Times New Roman" w:hAnsi="Arial" w:cs="Arial"/>
          <w:sz w:val="20"/>
          <w:szCs w:val="20"/>
          <w:lang w:val="es-ES" w:eastAsia="es-ES"/>
        </w:rPr>
      </w:pPr>
      <w:r w:rsidRPr="0079693C">
        <w:rPr>
          <w:rFonts w:ascii="Arial" w:eastAsia="Times New Roman" w:hAnsi="Arial" w:cs="Arial"/>
          <w:sz w:val="20"/>
          <w:szCs w:val="20"/>
          <w:lang w:val="es-ES" w:eastAsia="es-ES"/>
        </w:rPr>
        <w:t>Los cambios en políticas contables que se llevaron a cabo en este ente público para la emisión de información financiera, fueron de acuerdo la Ley de Contabilidad Gubernamental y la Normatividad vigente emitida por el CONAC hasta el periodo que se informa.</w:t>
      </w:r>
    </w:p>
    <w:p w14:paraId="2B6668A3" w14:textId="77777777" w:rsidR="007D1E76" w:rsidRPr="00177033" w:rsidRDefault="007D1E76" w:rsidP="00CB41C4">
      <w:pPr>
        <w:tabs>
          <w:tab w:val="left" w:leader="underscore" w:pos="9639"/>
        </w:tabs>
        <w:spacing w:after="0" w:line="240" w:lineRule="auto"/>
        <w:jc w:val="both"/>
        <w:rPr>
          <w:rFonts w:cs="Calibri"/>
          <w:lang w:val="es-ES"/>
        </w:rPr>
      </w:pPr>
    </w:p>
    <w:p w14:paraId="6BF3869D" w14:textId="77777777" w:rsidR="00177033" w:rsidRPr="00E74967" w:rsidRDefault="00177033" w:rsidP="00177033">
      <w:pPr>
        <w:tabs>
          <w:tab w:val="left" w:leader="underscore" w:pos="9639"/>
        </w:tabs>
        <w:spacing w:after="0" w:line="240" w:lineRule="auto"/>
        <w:jc w:val="both"/>
        <w:rPr>
          <w:rFonts w:cs="Calibri"/>
        </w:rPr>
      </w:pPr>
      <w:r w:rsidRPr="00331DD8">
        <w:rPr>
          <w:rFonts w:ascii="Arial" w:eastAsia="Times New Roman" w:hAnsi="Arial" w:cs="Arial"/>
          <w:sz w:val="20"/>
          <w:szCs w:val="20"/>
          <w:lang w:val="es-ES" w:eastAsia="es-ES"/>
        </w:rPr>
        <w:t>Las reclasificaciones realizadas en el periodo son reclasificaciones contables que no realizan cambios en los tipos de operación.</w:t>
      </w:r>
    </w:p>
    <w:p w14:paraId="6E29C8B6" w14:textId="77777777" w:rsidR="007D1E76" w:rsidRPr="00E74967" w:rsidRDefault="007D1E76" w:rsidP="00CB41C4">
      <w:pPr>
        <w:tabs>
          <w:tab w:val="left" w:leader="underscore" w:pos="9639"/>
        </w:tabs>
        <w:spacing w:after="0" w:line="240" w:lineRule="auto"/>
        <w:jc w:val="both"/>
        <w:rPr>
          <w:rFonts w:cs="Calibri"/>
        </w:rPr>
      </w:pPr>
    </w:p>
    <w:p w14:paraId="6B2780D6" w14:textId="089BDEE5" w:rsidR="00177033" w:rsidRDefault="00177033" w:rsidP="00177033">
      <w:pPr>
        <w:tabs>
          <w:tab w:val="left" w:leader="underscore" w:pos="9639"/>
        </w:tabs>
        <w:spacing w:after="0" w:line="240" w:lineRule="auto"/>
        <w:jc w:val="both"/>
        <w:rPr>
          <w:rFonts w:ascii="Arial" w:hAnsi="Arial" w:cs="Arial"/>
          <w:sz w:val="20"/>
          <w:szCs w:val="20"/>
        </w:rPr>
      </w:pPr>
      <w:r>
        <w:rPr>
          <w:rFonts w:ascii="Arial" w:eastAsia="Times New Roman" w:hAnsi="Arial" w:cs="Arial"/>
          <w:sz w:val="20"/>
          <w:szCs w:val="20"/>
          <w:lang w:val="es-ES" w:eastAsia="es-ES"/>
        </w:rPr>
        <w:t>En el p</w:t>
      </w:r>
      <w:r w:rsidRPr="00F43A6E">
        <w:rPr>
          <w:rFonts w:ascii="Arial" w:eastAsia="Times New Roman" w:hAnsi="Arial" w:cs="Arial"/>
          <w:sz w:val="20"/>
          <w:szCs w:val="20"/>
          <w:lang w:val="es-ES" w:eastAsia="es-ES"/>
        </w:rPr>
        <w:t xml:space="preserve">eriodo </w:t>
      </w:r>
      <w:r>
        <w:rPr>
          <w:rFonts w:ascii="Arial" w:eastAsia="Times New Roman" w:hAnsi="Arial" w:cs="Arial"/>
          <w:sz w:val="20"/>
          <w:szCs w:val="20"/>
          <w:lang w:val="es-ES" w:eastAsia="es-ES"/>
        </w:rPr>
        <w:t xml:space="preserve">hubo </w:t>
      </w:r>
      <w:r>
        <w:rPr>
          <w:rFonts w:ascii="Arial" w:hAnsi="Arial" w:cs="Arial"/>
          <w:sz w:val="20"/>
          <w:szCs w:val="20"/>
        </w:rPr>
        <w:t xml:space="preserve">depuraciones de registros que se elaboraron con diferente transacción sobre todo las cuentas por cobrar y cuentas por pagar.   </w:t>
      </w:r>
    </w:p>
    <w:p w14:paraId="051C6058" w14:textId="0B50409E" w:rsidR="00E00323" w:rsidRDefault="00E00323" w:rsidP="00CB41C4">
      <w:pPr>
        <w:tabs>
          <w:tab w:val="left" w:leader="underscore" w:pos="9639"/>
        </w:tabs>
        <w:spacing w:after="0" w:line="240" w:lineRule="auto"/>
        <w:jc w:val="both"/>
        <w:rPr>
          <w:rFonts w:cs="Calibri"/>
        </w:rPr>
      </w:pPr>
    </w:p>
    <w:p w14:paraId="20CBA1ED" w14:textId="77777777" w:rsidR="00E94CA9" w:rsidRPr="00E74967" w:rsidRDefault="00E94CA9" w:rsidP="00CB41C4">
      <w:pPr>
        <w:tabs>
          <w:tab w:val="left" w:leader="underscore" w:pos="9639"/>
        </w:tabs>
        <w:spacing w:after="0" w:line="240" w:lineRule="auto"/>
        <w:jc w:val="both"/>
        <w:rPr>
          <w:rFonts w:cs="Calibri"/>
        </w:rPr>
      </w:pPr>
    </w:p>
    <w:p w14:paraId="2CA8BAC1" w14:textId="16AB8AA7" w:rsidR="007D1E76" w:rsidRPr="000C3365" w:rsidRDefault="003E6C64" w:rsidP="000C3365">
      <w:pPr>
        <w:pStyle w:val="Ttulo2"/>
        <w:rPr>
          <w:rFonts w:asciiTheme="minorHAnsi" w:hAnsiTheme="minorHAnsi" w:cstheme="minorHAnsi"/>
          <w:b/>
          <w:color w:val="auto"/>
          <w:sz w:val="22"/>
        </w:rPr>
      </w:pPr>
      <w:bookmarkStart w:id="6" w:name="_Toc212131000"/>
      <w:r>
        <w:rPr>
          <w:rFonts w:asciiTheme="minorHAnsi" w:hAnsiTheme="minorHAnsi" w:cstheme="minorHAnsi"/>
          <w:b/>
          <w:color w:val="auto"/>
          <w:sz w:val="22"/>
        </w:rPr>
        <w:t>6</w:t>
      </w:r>
      <w:r w:rsidR="007D1E76" w:rsidRPr="000C3365">
        <w:rPr>
          <w:rFonts w:asciiTheme="minorHAnsi" w:hAnsiTheme="minorHAnsi" w:cstheme="minorHAnsi"/>
          <w:b/>
          <w:color w:val="auto"/>
          <w:sz w:val="22"/>
        </w:rPr>
        <w:t>. Posición en Moneda Extranjera y Pro</w:t>
      </w:r>
      <w:r w:rsidR="00E00323" w:rsidRPr="000C3365">
        <w:rPr>
          <w:rFonts w:asciiTheme="minorHAnsi" w:hAnsiTheme="minorHAnsi" w:cstheme="minorHAnsi"/>
          <w:b/>
          <w:color w:val="auto"/>
          <w:sz w:val="22"/>
        </w:rPr>
        <w:t>tección por Riesgo Cambiario:</w:t>
      </w:r>
      <w:bookmarkEnd w:id="6"/>
    </w:p>
    <w:p w14:paraId="60114D16" w14:textId="77777777" w:rsidR="007D1E76" w:rsidRPr="00E74967" w:rsidRDefault="007D1E76" w:rsidP="00CB41C4">
      <w:pPr>
        <w:tabs>
          <w:tab w:val="left" w:leader="underscore" w:pos="9639"/>
        </w:tabs>
        <w:spacing w:after="0" w:line="240" w:lineRule="auto"/>
        <w:jc w:val="both"/>
        <w:rPr>
          <w:rFonts w:cs="Calibri"/>
        </w:rPr>
      </w:pPr>
    </w:p>
    <w:p w14:paraId="2075E906" w14:textId="77777777" w:rsidR="00177033" w:rsidRPr="00331DD8" w:rsidRDefault="00177033" w:rsidP="00177033">
      <w:pPr>
        <w:spacing w:after="0"/>
        <w:jc w:val="both"/>
        <w:rPr>
          <w:rFonts w:ascii="Arial" w:hAnsi="Arial" w:cs="Arial"/>
          <w:sz w:val="20"/>
          <w:szCs w:val="20"/>
        </w:rPr>
      </w:pPr>
      <w:r w:rsidRPr="00331DD8">
        <w:rPr>
          <w:rFonts w:ascii="Arial" w:hAnsi="Arial" w:cs="Arial"/>
          <w:sz w:val="20"/>
          <w:szCs w:val="20"/>
        </w:rPr>
        <w:t>El Municipio no tiene activos en Moneda Extranjera</w:t>
      </w:r>
      <w:r>
        <w:rPr>
          <w:rFonts w:ascii="Arial" w:hAnsi="Arial" w:cs="Arial"/>
          <w:sz w:val="20"/>
          <w:szCs w:val="20"/>
        </w:rPr>
        <w:t>.</w:t>
      </w:r>
    </w:p>
    <w:p w14:paraId="43F08C55" w14:textId="77777777" w:rsidR="007D1E76" w:rsidRPr="00E74967" w:rsidRDefault="007D1E76" w:rsidP="00CB41C4">
      <w:pPr>
        <w:tabs>
          <w:tab w:val="left" w:leader="underscore" w:pos="9639"/>
        </w:tabs>
        <w:spacing w:after="0" w:line="240" w:lineRule="auto"/>
        <w:jc w:val="both"/>
        <w:rPr>
          <w:rFonts w:cs="Calibri"/>
        </w:rPr>
      </w:pPr>
    </w:p>
    <w:p w14:paraId="0A63323C" w14:textId="77777777" w:rsidR="00177033" w:rsidRPr="00331DD8" w:rsidRDefault="00177033" w:rsidP="00177033">
      <w:pPr>
        <w:spacing w:after="0"/>
        <w:jc w:val="both"/>
        <w:rPr>
          <w:rFonts w:ascii="Arial" w:hAnsi="Arial" w:cs="Arial"/>
          <w:sz w:val="20"/>
          <w:szCs w:val="20"/>
        </w:rPr>
      </w:pPr>
      <w:r w:rsidRPr="00331DD8">
        <w:rPr>
          <w:rFonts w:ascii="Arial" w:hAnsi="Arial" w:cs="Arial"/>
          <w:sz w:val="20"/>
          <w:szCs w:val="20"/>
        </w:rPr>
        <w:t>El Municipio no tiene pasivos en Moneda Extranjera</w:t>
      </w:r>
      <w:r>
        <w:rPr>
          <w:rFonts w:ascii="Arial" w:hAnsi="Arial" w:cs="Arial"/>
          <w:sz w:val="20"/>
          <w:szCs w:val="20"/>
        </w:rPr>
        <w:t>.</w:t>
      </w:r>
    </w:p>
    <w:p w14:paraId="54FFA38F" w14:textId="77777777" w:rsidR="007D1E76" w:rsidRPr="00E74967" w:rsidRDefault="007D1E76" w:rsidP="00CB41C4">
      <w:pPr>
        <w:tabs>
          <w:tab w:val="left" w:leader="underscore" w:pos="9639"/>
        </w:tabs>
        <w:spacing w:after="0" w:line="240" w:lineRule="auto"/>
        <w:jc w:val="both"/>
        <w:rPr>
          <w:rFonts w:cs="Calibri"/>
        </w:rPr>
      </w:pPr>
    </w:p>
    <w:p w14:paraId="123331EF" w14:textId="77777777" w:rsidR="00177033" w:rsidRPr="00331DD8" w:rsidRDefault="00177033" w:rsidP="00177033">
      <w:pPr>
        <w:spacing w:after="0"/>
        <w:jc w:val="both"/>
        <w:rPr>
          <w:rFonts w:ascii="Arial" w:hAnsi="Arial" w:cs="Arial"/>
          <w:sz w:val="20"/>
          <w:szCs w:val="20"/>
        </w:rPr>
      </w:pPr>
      <w:r w:rsidRPr="00331DD8">
        <w:rPr>
          <w:rFonts w:ascii="Arial" w:hAnsi="Arial" w:cs="Arial"/>
          <w:sz w:val="20"/>
          <w:szCs w:val="20"/>
        </w:rPr>
        <w:t>El Municipio no realiza operaciones en Moneda Extranjera</w:t>
      </w:r>
      <w:r>
        <w:rPr>
          <w:rFonts w:ascii="Arial" w:hAnsi="Arial" w:cs="Arial"/>
          <w:sz w:val="20"/>
          <w:szCs w:val="20"/>
        </w:rPr>
        <w:t>.</w:t>
      </w:r>
    </w:p>
    <w:p w14:paraId="1A865B0A" w14:textId="77777777" w:rsidR="00177033" w:rsidRDefault="00177033" w:rsidP="00CB41C4">
      <w:pPr>
        <w:tabs>
          <w:tab w:val="left" w:leader="underscore" w:pos="9639"/>
        </w:tabs>
        <w:spacing w:after="0" w:line="240" w:lineRule="auto"/>
        <w:jc w:val="both"/>
        <w:rPr>
          <w:rFonts w:cs="Calibri"/>
          <w:b/>
        </w:rPr>
      </w:pP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4A4A65C9"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w:t>
      </w:r>
      <w:r w:rsidR="00D32331">
        <w:rPr>
          <w:rFonts w:cs="Calibri"/>
        </w:rPr>
        <w:t>,</w:t>
      </w:r>
      <w:r w:rsidRPr="00E74967">
        <w:rPr>
          <w:rFonts w:cs="Calibri"/>
        </w:rPr>
        <w:t xml:space="preserve"> se informará sobre los métodos de protección de riesgo por vari</w:t>
      </w:r>
      <w:r w:rsidR="00E00323" w:rsidRPr="00E74967">
        <w:rPr>
          <w:rFonts w:cs="Calibri"/>
        </w:rPr>
        <w:t>aciones en el tipo de cambio.</w:t>
      </w:r>
    </w:p>
    <w:p w14:paraId="6B0A6883" w14:textId="41FB8765" w:rsidR="007D1E76" w:rsidRDefault="007D1E76" w:rsidP="00CB41C4">
      <w:pPr>
        <w:tabs>
          <w:tab w:val="left" w:leader="underscore" w:pos="9639"/>
        </w:tabs>
        <w:spacing w:after="0" w:line="240" w:lineRule="auto"/>
        <w:jc w:val="both"/>
        <w:rPr>
          <w:rFonts w:cs="Calibri"/>
        </w:rPr>
      </w:pPr>
    </w:p>
    <w:p w14:paraId="119D0788" w14:textId="77777777" w:rsidR="00E94CA9" w:rsidRPr="00E74967" w:rsidRDefault="00E94CA9" w:rsidP="00CB41C4">
      <w:pPr>
        <w:tabs>
          <w:tab w:val="left" w:leader="underscore" w:pos="9639"/>
        </w:tabs>
        <w:spacing w:after="0" w:line="240" w:lineRule="auto"/>
        <w:jc w:val="both"/>
        <w:rPr>
          <w:rFonts w:cs="Calibri"/>
        </w:rPr>
      </w:pPr>
    </w:p>
    <w:p w14:paraId="095853FE" w14:textId="75928022" w:rsidR="007D1E76" w:rsidRPr="000C3365" w:rsidRDefault="0064059E" w:rsidP="000C3365">
      <w:pPr>
        <w:pStyle w:val="Ttulo2"/>
        <w:rPr>
          <w:rFonts w:asciiTheme="minorHAnsi" w:hAnsiTheme="minorHAnsi" w:cstheme="minorHAnsi"/>
          <w:b/>
          <w:color w:val="auto"/>
          <w:sz w:val="22"/>
        </w:rPr>
      </w:pPr>
      <w:bookmarkStart w:id="7" w:name="_Toc212131001"/>
      <w:r>
        <w:rPr>
          <w:rFonts w:asciiTheme="minorHAnsi" w:hAnsiTheme="minorHAnsi" w:cstheme="minorHAnsi"/>
          <w:b/>
          <w:color w:val="auto"/>
          <w:sz w:val="22"/>
        </w:rPr>
        <w:t>7</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Reporte Analítico del Activo:</w:t>
      </w:r>
      <w:bookmarkEnd w:id="7"/>
    </w:p>
    <w:p w14:paraId="721E8A1F" w14:textId="0FE8BBAC" w:rsidR="007D1E76" w:rsidRPr="00E74967" w:rsidRDefault="007D1E76" w:rsidP="00CB41C4">
      <w:pPr>
        <w:tabs>
          <w:tab w:val="left" w:leader="underscore" w:pos="9639"/>
        </w:tabs>
        <w:spacing w:after="0" w:line="240" w:lineRule="auto"/>
        <w:jc w:val="both"/>
        <w:rPr>
          <w:rFonts w:cs="Calibri"/>
        </w:rPr>
      </w:pPr>
    </w:p>
    <w:tbl>
      <w:tblPr>
        <w:tblW w:w="5000" w:type="pct"/>
        <w:jc w:val="center"/>
        <w:tblCellMar>
          <w:left w:w="72" w:type="dxa"/>
          <w:right w:w="72" w:type="dxa"/>
        </w:tblCellMar>
        <w:tblLook w:val="0000" w:firstRow="0" w:lastRow="0" w:firstColumn="0" w:lastColumn="0" w:noHBand="0" w:noVBand="0"/>
      </w:tblPr>
      <w:tblGrid>
        <w:gridCol w:w="6964"/>
        <w:gridCol w:w="1025"/>
        <w:gridCol w:w="1683"/>
      </w:tblGrid>
      <w:tr w:rsidR="00A66056" w:rsidRPr="00CD06C4" w14:paraId="531F591A" w14:textId="77777777" w:rsidTr="00A66056">
        <w:trPr>
          <w:trHeight w:val="20"/>
          <w:tblHeader/>
          <w:jc w:val="center"/>
        </w:trPr>
        <w:tc>
          <w:tcPr>
            <w:tcW w:w="3600" w:type="pct"/>
            <w:tcBorders>
              <w:top w:val="single" w:sz="6" w:space="0" w:color="auto"/>
              <w:left w:val="single" w:sz="6" w:space="0" w:color="auto"/>
              <w:bottom w:val="single" w:sz="6" w:space="0" w:color="auto"/>
              <w:right w:val="single" w:sz="6" w:space="0" w:color="auto"/>
            </w:tcBorders>
            <w:shd w:val="pct12" w:color="auto" w:fill="auto"/>
            <w:vAlign w:val="center"/>
          </w:tcPr>
          <w:p w14:paraId="0FA700DB" w14:textId="77777777" w:rsidR="00A66056" w:rsidRPr="006F3989" w:rsidRDefault="00A66056" w:rsidP="00A66056">
            <w:pPr>
              <w:pStyle w:val="Texto"/>
              <w:spacing w:line="240" w:lineRule="exact"/>
              <w:ind w:firstLine="0"/>
              <w:jc w:val="center"/>
              <w:rPr>
                <w:rFonts w:cs="Arial"/>
                <w:b/>
                <w:color w:val="000000"/>
                <w:lang w:val="es-MX"/>
              </w:rPr>
            </w:pPr>
            <w:r w:rsidRPr="006F3989">
              <w:rPr>
                <w:rFonts w:cs="Arial"/>
                <w:b/>
                <w:color w:val="000000"/>
                <w:lang w:val="es-MX"/>
              </w:rPr>
              <w:t>Concepto</w:t>
            </w:r>
          </w:p>
        </w:tc>
        <w:tc>
          <w:tcPr>
            <w:tcW w:w="530" w:type="pct"/>
            <w:tcBorders>
              <w:top w:val="single" w:sz="6" w:space="0" w:color="auto"/>
              <w:left w:val="single" w:sz="6" w:space="0" w:color="auto"/>
              <w:bottom w:val="single" w:sz="6" w:space="0" w:color="auto"/>
              <w:right w:val="single" w:sz="6" w:space="0" w:color="auto"/>
            </w:tcBorders>
            <w:shd w:val="pct12" w:color="auto" w:fill="auto"/>
            <w:vAlign w:val="center"/>
          </w:tcPr>
          <w:p w14:paraId="14D89094" w14:textId="77777777" w:rsidR="00A66056" w:rsidRPr="006F3989" w:rsidRDefault="00A66056" w:rsidP="00A66056">
            <w:pPr>
              <w:pStyle w:val="Texto"/>
              <w:spacing w:line="240" w:lineRule="exact"/>
              <w:ind w:firstLine="0"/>
              <w:jc w:val="center"/>
              <w:rPr>
                <w:rFonts w:cs="Arial"/>
                <w:b/>
                <w:color w:val="000000"/>
                <w:lang w:val="es-MX"/>
              </w:rPr>
            </w:pPr>
            <w:r w:rsidRPr="006F3989">
              <w:rPr>
                <w:rFonts w:cs="Arial"/>
                <w:b/>
                <w:color w:val="000000"/>
                <w:lang w:val="es-MX"/>
              </w:rPr>
              <w:t>Años de vida útil</w:t>
            </w:r>
          </w:p>
        </w:tc>
        <w:tc>
          <w:tcPr>
            <w:tcW w:w="870" w:type="pct"/>
            <w:tcBorders>
              <w:top w:val="single" w:sz="6" w:space="0" w:color="auto"/>
              <w:left w:val="single" w:sz="6" w:space="0" w:color="auto"/>
              <w:bottom w:val="single" w:sz="6" w:space="0" w:color="auto"/>
              <w:right w:val="single" w:sz="6" w:space="0" w:color="auto"/>
            </w:tcBorders>
            <w:shd w:val="pct12" w:color="auto" w:fill="auto"/>
            <w:vAlign w:val="center"/>
          </w:tcPr>
          <w:p w14:paraId="532F2806" w14:textId="77777777" w:rsidR="00A66056" w:rsidRPr="006F3989" w:rsidRDefault="00A66056" w:rsidP="00A66056">
            <w:pPr>
              <w:pStyle w:val="Texto"/>
              <w:spacing w:line="240" w:lineRule="exact"/>
              <w:ind w:firstLine="0"/>
              <w:jc w:val="center"/>
              <w:rPr>
                <w:rFonts w:cs="Arial"/>
                <w:b/>
                <w:color w:val="000000"/>
                <w:lang w:val="es-MX"/>
              </w:rPr>
            </w:pPr>
            <w:r w:rsidRPr="006F3989">
              <w:rPr>
                <w:rFonts w:cs="Arial"/>
                <w:b/>
                <w:color w:val="000000"/>
                <w:lang w:val="es-MX"/>
              </w:rPr>
              <w:t>% de depreciación anual</w:t>
            </w:r>
          </w:p>
        </w:tc>
      </w:tr>
      <w:tr w:rsidR="00A66056" w:rsidRPr="00CD06C4" w14:paraId="3D0118DF" w14:textId="77777777" w:rsidTr="00A66056">
        <w:trPr>
          <w:trHeight w:val="20"/>
          <w:jc w:val="center"/>
        </w:trPr>
        <w:tc>
          <w:tcPr>
            <w:tcW w:w="5000" w:type="pct"/>
            <w:gridSpan w:val="3"/>
            <w:tcBorders>
              <w:top w:val="single" w:sz="6" w:space="0" w:color="auto"/>
              <w:left w:val="single" w:sz="6" w:space="0" w:color="auto"/>
              <w:bottom w:val="single" w:sz="6" w:space="0" w:color="auto"/>
              <w:right w:val="single" w:sz="6" w:space="0" w:color="auto"/>
            </w:tcBorders>
            <w:vAlign w:val="center"/>
          </w:tcPr>
          <w:p w14:paraId="74AA1C00" w14:textId="77777777" w:rsidR="00A66056" w:rsidRPr="006F3989" w:rsidRDefault="00A66056" w:rsidP="00A66056">
            <w:pPr>
              <w:pStyle w:val="Texto"/>
              <w:spacing w:line="240" w:lineRule="exact"/>
              <w:ind w:firstLine="0"/>
              <w:rPr>
                <w:rFonts w:cs="Arial"/>
                <w:color w:val="000000"/>
                <w:lang w:val="es-MX"/>
              </w:rPr>
            </w:pPr>
            <w:r w:rsidRPr="006F3989">
              <w:rPr>
                <w:rFonts w:cs="Arial"/>
                <w:b/>
                <w:color w:val="000000"/>
                <w:lang w:val="es-MX"/>
              </w:rPr>
              <w:t>BIENES MUEBLES</w:t>
            </w:r>
          </w:p>
        </w:tc>
      </w:tr>
      <w:tr w:rsidR="00A66056" w:rsidRPr="00CD06C4" w14:paraId="3CC5943A" w14:textId="77777777" w:rsidTr="00A66056">
        <w:trPr>
          <w:trHeight w:val="20"/>
          <w:jc w:val="center"/>
        </w:trPr>
        <w:tc>
          <w:tcPr>
            <w:tcW w:w="3600" w:type="pct"/>
            <w:tcBorders>
              <w:top w:val="single" w:sz="6" w:space="0" w:color="auto"/>
              <w:left w:val="single" w:sz="6" w:space="0" w:color="auto"/>
              <w:bottom w:val="single" w:sz="6" w:space="0" w:color="auto"/>
              <w:right w:val="single" w:sz="6" w:space="0" w:color="auto"/>
            </w:tcBorders>
            <w:vAlign w:val="center"/>
          </w:tcPr>
          <w:p w14:paraId="6E23FA00" w14:textId="77777777" w:rsidR="00A66056" w:rsidRPr="006F3989" w:rsidRDefault="00A66056" w:rsidP="00A66056">
            <w:pPr>
              <w:pStyle w:val="Texto"/>
              <w:spacing w:line="240" w:lineRule="exact"/>
              <w:ind w:firstLine="0"/>
              <w:rPr>
                <w:rFonts w:cs="Arial"/>
                <w:b/>
                <w:color w:val="000000"/>
                <w:lang w:val="es-MX"/>
              </w:rPr>
            </w:pPr>
            <w:r w:rsidRPr="006F3989">
              <w:rPr>
                <w:rFonts w:cs="Arial"/>
                <w:b/>
                <w:color w:val="000000"/>
                <w:lang w:val="es-MX"/>
              </w:rPr>
              <w:t>Mobiliario y Equipo de Administración</w:t>
            </w:r>
          </w:p>
        </w:tc>
        <w:tc>
          <w:tcPr>
            <w:tcW w:w="530" w:type="pct"/>
            <w:tcBorders>
              <w:top w:val="single" w:sz="6" w:space="0" w:color="auto"/>
              <w:left w:val="single" w:sz="6" w:space="0" w:color="auto"/>
              <w:bottom w:val="single" w:sz="6" w:space="0" w:color="auto"/>
              <w:right w:val="single" w:sz="6" w:space="0" w:color="auto"/>
            </w:tcBorders>
            <w:vAlign w:val="center"/>
          </w:tcPr>
          <w:p w14:paraId="753ACDC7" w14:textId="77777777" w:rsidR="00A66056" w:rsidRPr="006F3989" w:rsidRDefault="00A66056" w:rsidP="00A66056">
            <w:pPr>
              <w:pStyle w:val="Texto"/>
              <w:spacing w:line="240" w:lineRule="exact"/>
              <w:ind w:firstLine="0"/>
              <w:jc w:val="center"/>
              <w:rPr>
                <w:rFonts w:cs="Arial"/>
                <w:color w:val="000000"/>
                <w:lang w:val="es-MX"/>
              </w:rPr>
            </w:pPr>
          </w:p>
        </w:tc>
        <w:tc>
          <w:tcPr>
            <w:tcW w:w="870" w:type="pct"/>
            <w:tcBorders>
              <w:top w:val="single" w:sz="6" w:space="0" w:color="auto"/>
              <w:left w:val="single" w:sz="6" w:space="0" w:color="auto"/>
              <w:bottom w:val="single" w:sz="6" w:space="0" w:color="auto"/>
              <w:right w:val="single" w:sz="6" w:space="0" w:color="auto"/>
            </w:tcBorders>
            <w:vAlign w:val="center"/>
          </w:tcPr>
          <w:p w14:paraId="6BF54E31" w14:textId="77777777" w:rsidR="00A66056" w:rsidRPr="006F3989" w:rsidRDefault="00A66056" w:rsidP="00A66056">
            <w:pPr>
              <w:pStyle w:val="Texto"/>
              <w:spacing w:line="240" w:lineRule="exact"/>
              <w:ind w:firstLine="0"/>
              <w:jc w:val="center"/>
              <w:rPr>
                <w:rFonts w:cs="Arial"/>
                <w:color w:val="000000"/>
                <w:lang w:val="es-MX"/>
              </w:rPr>
            </w:pPr>
          </w:p>
        </w:tc>
      </w:tr>
      <w:tr w:rsidR="00A66056" w:rsidRPr="00CD06C4" w14:paraId="3A84C4C9" w14:textId="77777777" w:rsidTr="00A66056">
        <w:trPr>
          <w:trHeight w:val="20"/>
          <w:jc w:val="center"/>
        </w:trPr>
        <w:tc>
          <w:tcPr>
            <w:tcW w:w="3600" w:type="pct"/>
            <w:tcBorders>
              <w:top w:val="single" w:sz="6" w:space="0" w:color="auto"/>
              <w:left w:val="single" w:sz="6" w:space="0" w:color="auto"/>
              <w:bottom w:val="single" w:sz="6" w:space="0" w:color="auto"/>
              <w:right w:val="single" w:sz="6" w:space="0" w:color="auto"/>
            </w:tcBorders>
            <w:vAlign w:val="center"/>
          </w:tcPr>
          <w:p w14:paraId="02D45A9A" w14:textId="77777777" w:rsidR="00A66056" w:rsidRPr="006F3989" w:rsidRDefault="00A66056" w:rsidP="00A66056">
            <w:pPr>
              <w:pStyle w:val="Texto"/>
              <w:spacing w:line="240" w:lineRule="exact"/>
              <w:ind w:firstLine="0"/>
              <w:rPr>
                <w:rFonts w:cs="Arial"/>
                <w:color w:val="000000"/>
                <w:lang w:val="es-MX"/>
              </w:rPr>
            </w:pPr>
            <w:r w:rsidRPr="006F3989">
              <w:rPr>
                <w:rFonts w:cs="Arial"/>
                <w:color w:val="000000"/>
                <w:lang w:val="es-MX"/>
              </w:rPr>
              <w:t>Muebles de Oficina y Estantería</w:t>
            </w:r>
          </w:p>
        </w:tc>
        <w:tc>
          <w:tcPr>
            <w:tcW w:w="530" w:type="pct"/>
            <w:tcBorders>
              <w:top w:val="single" w:sz="6" w:space="0" w:color="auto"/>
              <w:left w:val="single" w:sz="6" w:space="0" w:color="auto"/>
              <w:bottom w:val="single" w:sz="6" w:space="0" w:color="auto"/>
              <w:right w:val="single" w:sz="6" w:space="0" w:color="auto"/>
            </w:tcBorders>
            <w:vAlign w:val="center"/>
          </w:tcPr>
          <w:p w14:paraId="27A47E25" w14:textId="77777777" w:rsidR="00A66056" w:rsidRPr="006F3989" w:rsidRDefault="00A66056" w:rsidP="00A66056">
            <w:pPr>
              <w:pStyle w:val="Texto"/>
              <w:spacing w:line="240" w:lineRule="exact"/>
              <w:ind w:firstLine="0"/>
              <w:jc w:val="center"/>
              <w:rPr>
                <w:rFonts w:cs="Arial"/>
                <w:color w:val="000000"/>
                <w:lang w:val="es-MX"/>
              </w:rPr>
            </w:pPr>
            <w:r w:rsidRPr="006F3989">
              <w:rPr>
                <w:rFonts w:cs="Arial"/>
                <w:color w:val="000000"/>
                <w:lang w:val="es-MX"/>
              </w:rPr>
              <w:t>10</w:t>
            </w:r>
          </w:p>
        </w:tc>
        <w:tc>
          <w:tcPr>
            <w:tcW w:w="870" w:type="pct"/>
            <w:tcBorders>
              <w:top w:val="single" w:sz="6" w:space="0" w:color="auto"/>
              <w:left w:val="single" w:sz="6" w:space="0" w:color="auto"/>
              <w:bottom w:val="single" w:sz="6" w:space="0" w:color="auto"/>
              <w:right w:val="single" w:sz="6" w:space="0" w:color="auto"/>
            </w:tcBorders>
            <w:vAlign w:val="center"/>
          </w:tcPr>
          <w:p w14:paraId="6C880DC2" w14:textId="77777777" w:rsidR="00A66056" w:rsidRPr="006F3989" w:rsidRDefault="00A66056" w:rsidP="00A66056">
            <w:pPr>
              <w:pStyle w:val="Texto"/>
              <w:spacing w:line="240" w:lineRule="exact"/>
              <w:ind w:firstLine="0"/>
              <w:jc w:val="center"/>
              <w:rPr>
                <w:rFonts w:cs="Arial"/>
                <w:color w:val="000000"/>
                <w:lang w:val="es-MX"/>
              </w:rPr>
            </w:pPr>
            <w:r w:rsidRPr="006F3989">
              <w:rPr>
                <w:rFonts w:cs="Arial"/>
                <w:color w:val="000000"/>
                <w:lang w:val="es-MX"/>
              </w:rPr>
              <w:t>10</w:t>
            </w:r>
          </w:p>
        </w:tc>
      </w:tr>
      <w:tr w:rsidR="00A66056" w:rsidRPr="00CD06C4" w14:paraId="12F08403" w14:textId="77777777" w:rsidTr="00A66056">
        <w:trPr>
          <w:trHeight w:val="20"/>
          <w:jc w:val="center"/>
        </w:trPr>
        <w:tc>
          <w:tcPr>
            <w:tcW w:w="3600" w:type="pct"/>
            <w:tcBorders>
              <w:top w:val="single" w:sz="6" w:space="0" w:color="auto"/>
              <w:left w:val="single" w:sz="6" w:space="0" w:color="auto"/>
              <w:bottom w:val="single" w:sz="6" w:space="0" w:color="auto"/>
              <w:right w:val="single" w:sz="6" w:space="0" w:color="auto"/>
            </w:tcBorders>
            <w:vAlign w:val="center"/>
          </w:tcPr>
          <w:p w14:paraId="127E2FDC" w14:textId="77777777" w:rsidR="00A66056" w:rsidRPr="006F3989" w:rsidRDefault="00A66056" w:rsidP="00A66056">
            <w:pPr>
              <w:pStyle w:val="Texto"/>
              <w:spacing w:line="240" w:lineRule="exact"/>
              <w:ind w:firstLine="0"/>
              <w:rPr>
                <w:rFonts w:cs="Arial"/>
                <w:color w:val="000000"/>
                <w:lang w:val="es-MX"/>
              </w:rPr>
            </w:pPr>
            <w:r w:rsidRPr="006F3989">
              <w:rPr>
                <w:rFonts w:cs="Arial"/>
                <w:color w:val="000000"/>
                <w:lang w:val="es-MX"/>
              </w:rPr>
              <w:t>Muebles, Excepto De Oficina Y Estantería</w:t>
            </w:r>
          </w:p>
        </w:tc>
        <w:tc>
          <w:tcPr>
            <w:tcW w:w="530" w:type="pct"/>
            <w:tcBorders>
              <w:top w:val="single" w:sz="6" w:space="0" w:color="auto"/>
              <w:left w:val="single" w:sz="6" w:space="0" w:color="auto"/>
              <w:bottom w:val="single" w:sz="6" w:space="0" w:color="auto"/>
              <w:right w:val="single" w:sz="6" w:space="0" w:color="auto"/>
            </w:tcBorders>
            <w:vAlign w:val="center"/>
          </w:tcPr>
          <w:p w14:paraId="0DFEC06D" w14:textId="77777777" w:rsidR="00A66056" w:rsidRPr="006F3989" w:rsidRDefault="00A66056" w:rsidP="00A66056">
            <w:pPr>
              <w:pStyle w:val="Texto"/>
              <w:spacing w:line="240" w:lineRule="exact"/>
              <w:ind w:firstLine="0"/>
              <w:jc w:val="center"/>
              <w:rPr>
                <w:rFonts w:cs="Arial"/>
                <w:color w:val="000000"/>
                <w:lang w:val="es-MX"/>
              </w:rPr>
            </w:pPr>
            <w:r w:rsidRPr="006F3989">
              <w:rPr>
                <w:rFonts w:cs="Arial"/>
                <w:color w:val="000000"/>
                <w:lang w:val="es-MX"/>
              </w:rPr>
              <w:t>10</w:t>
            </w:r>
          </w:p>
        </w:tc>
        <w:tc>
          <w:tcPr>
            <w:tcW w:w="870" w:type="pct"/>
            <w:tcBorders>
              <w:top w:val="single" w:sz="6" w:space="0" w:color="auto"/>
              <w:left w:val="single" w:sz="6" w:space="0" w:color="auto"/>
              <w:bottom w:val="single" w:sz="6" w:space="0" w:color="auto"/>
              <w:right w:val="single" w:sz="6" w:space="0" w:color="auto"/>
            </w:tcBorders>
            <w:vAlign w:val="center"/>
          </w:tcPr>
          <w:p w14:paraId="0128BD3D" w14:textId="77777777" w:rsidR="00A66056" w:rsidRPr="006F3989" w:rsidRDefault="00A66056" w:rsidP="00A66056">
            <w:pPr>
              <w:pStyle w:val="Texto"/>
              <w:spacing w:line="240" w:lineRule="exact"/>
              <w:ind w:firstLine="0"/>
              <w:jc w:val="center"/>
              <w:rPr>
                <w:rFonts w:cs="Arial"/>
                <w:color w:val="000000"/>
                <w:lang w:val="es-MX"/>
              </w:rPr>
            </w:pPr>
            <w:r w:rsidRPr="006F3989">
              <w:rPr>
                <w:rFonts w:cs="Arial"/>
                <w:color w:val="000000"/>
                <w:lang w:val="es-MX"/>
              </w:rPr>
              <w:t>10</w:t>
            </w:r>
          </w:p>
        </w:tc>
      </w:tr>
      <w:tr w:rsidR="00A66056" w:rsidRPr="00CD06C4" w14:paraId="51CD42A1" w14:textId="77777777" w:rsidTr="00A66056">
        <w:trPr>
          <w:trHeight w:val="20"/>
          <w:jc w:val="center"/>
        </w:trPr>
        <w:tc>
          <w:tcPr>
            <w:tcW w:w="3600" w:type="pct"/>
            <w:tcBorders>
              <w:top w:val="single" w:sz="6" w:space="0" w:color="auto"/>
              <w:left w:val="single" w:sz="6" w:space="0" w:color="auto"/>
              <w:bottom w:val="single" w:sz="6" w:space="0" w:color="auto"/>
              <w:right w:val="single" w:sz="6" w:space="0" w:color="auto"/>
            </w:tcBorders>
            <w:vAlign w:val="center"/>
          </w:tcPr>
          <w:p w14:paraId="30051912" w14:textId="77777777" w:rsidR="00A66056" w:rsidRPr="006F3989" w:rsidRDefault="00A66056" w:rsidP="00A66056">
            <w:pPr>
              <w:pStyle w:val="Texto"/>
              <w:spacing w:line="240" w:lineRule="exact"/>
              <w:ind w:firstLine="0"/>
              <w:rPr>
                <w:rFonts w:cs="Arial"/>
                <w:color w:val="000000"/>
                <w:lang w:val="es-MX"/>
              </w:rPr>
            </w:pPr>
            <w:r w:rsidRPr="006F3989">
              <w:rPr>
                <w:rFonts w:cs="Arial"/>
                <w:color w:val="000000"/>
                <w:lang w:val="es-MX"/>
              </w:rPr>
              <w:t>Equipo de Cómputo y de Tecnologías de la Información</w:t>
            </w:r>
          </w:p>
        </w:tc>
        <w:tc>
          <w:tcPr>
            <w:tcW w:w="530" w:type="pct"/>
            <w:tcBorders>
              <w:top w:val="single" w:sz="6" w:space="0" w:color="auto"/>
              <w:left w:val="single" w:sz="6" w:space="0" w:color="auto"/>
              <w:bottom w:val="single" w:sz="6" w:space="0" w:color="auto"/>
              <w:right w:val="single" w:sz="6" w:space="0" w:color="auto"/>
            </w:tcBorders>
            <w:vAlign w:val="center"/>
          </w:tcPr>
          <w:p w14:paraId="4E9F8C6F" w14:textId="77777777" w:rsidR="00A66056" w:rsidRPr="006F3989" w:rsidRDefault="00A66056" w:rsidP="00A66056">
            <w:pPr>
              <w:pStyle w:val="Texto"/>
              <w:spacing w:line="240" w:lineRule="exact"/>
              <w:ind w:firstLine="0"/>
              <w:jc w:val="center"/>
              <w:rPr>
                <w:rFonts w:cs="Arial"/>
                <w:color w:val="000000"/>
                <w:lang w:val="es-MX"/>
              </w:rPr>
            </w:pPr>
            <w:r w:rsidRPr="006F3989">
              <w:rPr>
                <w:rFonts w:cs="Arial"/>
                <w:color w:val="000000"/>
                <w:lang w:val="es-MX"/>
              </w:rPr>
              <w:t>3</w:t>
            </w:r>
          </w:p>
        </w:tc>
        <w:tc>
          <w:tcPr>
            <w:tcW w:w="870" w:type="pct"/>
            <w:tcBorders>
              <w:top w:val="single" w:sz="6" w:space="0" w:color="auto"/>
              <w:left w:val="single" w:sz="6" w:space="0" w:color="auto"/>
              <w:bottom w:val="single" w:sz="6" w:space="0" w:color="auto"/>
              <w:right w:val="single" w:sz="6" w:space="0" w:color="auto"/>
            </w:tcBorders>
            <w:vAlign w:val="center"/>
          </w:tcPr>
          <w:p w14:paraId="59DB6C0E" w14:textId="77777777" w:rsidR="00A66056" w:rsidRPr="006F3989" w:rsidRDefault="00A66056" w:rsidP="00A66056">
            <w:pPr>
              <w:pStyle w:val="Texto"/>
              <w:spacing w:line="240" w:lineRule="exact"/>
              <w:ind w:firstLine="0"/>
              <w:jc w:val="center"/>
              <w:rPr>
                <w:rFonts w:cs="Arial"/>
                <w:color w:val="000000"/>
                <w:lang w:val="es-MX"/>
              </w:rPr>
            </w:pPr>
            <w:r w:rsidRPr="006F3989">
              <w:rPr>
                <w:rFonts w:cs="Arial"/>
                <w:color w:val="000000"/>
                <w:lang w:val="es-MX"/>
              </w:rPr>
              <w:t>33.3</w:t>
            </w:r>
          </w:p>
        </w:tc>
      </w:tr>
      <w:tr w:rsidR="00A66056" w:rsidRPr="00CD06C4" w14:paraId="52163B4E" w14:textId="77777777" w:rsidTr="00A66056">
        <w:trPr>
          <w:trHeight w:val="20"/>
          <w:jc w:val="center"/>
        </w:trPr>
        <w:tc>
          <w:tcPr>
            <w:tcW w:w="3600" w:type="pct"/>
            <w:tcBorders>
              <w:top w:val="single" w:sz="6" w:space="0" w:color="auto"/>
              <w:left w:val="single" w:sz="6" w:space="0" w:color="auto"/>
              <w:bottom w:val="single" w:sz="6" w:space="0" w:color="auto"/>
              <w:right w:val="single" w:sz="6" w:space="0" w:color="auto"/>
            </w:tcBorders>
            <w:vAlign w:val="center"/>
          </w:tcPr>
          <w:p w14:paraId="4A8209C2" w14:textId="77777777" w:rsidR="00A66056" w:rsidRPr="006F3989" w:rsidRDefault="00A66056" w:rsidP="00A66056">
            <w:pPr>
              <w:pStyle w:val="Texto"/>
              <w:spacing w:line="240" w:lineRule="exact"/>
              <w:ind w:firstLine="0"/>
              <w:rPr>
                <w:rFonts w:cs="Arial"/>
                <w:color w:val="000000"/>
                <w:lang w:val="es-MX"/>
              </w:rPr>
            </w:pPr>
            <w:r w:rsidRPr="006F3989">
              <w:rPr>
                <w:rFonts w:cs="Arial"/>
                <w:color w:val="000000"/>
                <w:lang w:val="es-MX"/>
              </w:rPr>
              <w:t>Otros Mobiliarios y Equipos de Administración</w:t>
            </w:r>
          </w:p>
        </w:tc>
        <w:tc>
          <w:tcPr>
            <w:tcW w:w="530" w:type="pct"/>
            <w:tcBorders>
              <w:top w:val="single" w:sz="6" w:space="0" w:color="auto"/>
              <w:left w:val="single" w:sz="6" w:space="0" w:color="auto"/>
              <w:bottom w:val="single" w:sz="6" w:space="0" w:color="auto"/>
              <w:right w:val="single" w:sz="6" w:space="0" w:color="auto"/>
            </w:tcBorders>
            <w:vAlign w:val="center"/>
          </w:tcPr>
          <w:p w14:paraId="79BD2732" w14:textId="77777777" w:rsidR="00A66056" w:rsidRPr="006F3989" w:rsidRDefault="00A66056" w:rsidP="00A66056">
            <w:pPr>
              <w:pStyle w:val="Texto"/>
              <w:spacing w:line="240" w:lineRule="exact"/>
              <w:ind w:firstLine="0"/>
              <w:jc w:val="center"/>
              <w:rPr>
                <w:rFonts w:cs="Arial"/>
                <w:color w:val="000000"/>
                <w:lang w:val="es-MX"/>
              </w:rPr>
            </w:pPr>
            <w:r w:rsidRPr="006F3989">
              <w:rPr>
                <w:rFonts w:cs="Arial"/>
                <w:color w:val="000000"/>
                <w:lang w:val="es-MX"/>
              </w:rPr>
              <w:t>10</w:t>
            </w:r>
          </w:p>
        </w:tc>
        <w:tc>
          <w:tcPr>
            <w:tcW w:w="870" w:type="pct"/>
            <w:tcBorders>
              <w:top w:val="single" w:sz="6" w:space="0" w:color="auto"/>
              <w:left w:val="single" w:sz="6" w:space="0" w:color="auto"/>
              <w:bottom w:val="single" w:sz="6" w:space="0" w:color="auto"/>
              <w:right w:val="single" w:sz="6" w:space="0" w:color="auto"/>
            </w:tcBorders>
            <w:vAlign w:val="center"/>
          </w:tcPr>
          <w:p w14:paraId="6895B38E" w14:textId="77777777" w:rsidR="00A66056" w:rsidRPr="006F3989" w:rsidRDefault="00A66056" w:rsidP="00A66056">
            <w:pPr>
              <w:pStyle w:val="Texto"/>
              <w:spacing w:line="240" w:lineRule="exact"/>
              <w:ind w:firstLine="0"/>
              <w:jc w:val="center"/>
              <w:rPr>
                <w:rFonts w:cs="Arial"/>
                <w:color w:val="000000"/>
                <w:lang w:val="es-MX"/>
              </w:rPr>
            </w:pPr>
            <w:r w:rsidRPr="006F3989">
              <w:rPr>
                <w:rFonts w:cs="Arial"/>
                <w:color w:val="000000"/>
                <w:lang w:val="es-MX"/>
              </w:rPr>
              <w:t>10</w:t>
            </w:r>
          </w:p>
        </w:tc>
      </w:tr>
      <w:tr w:rsidR="00A66056" w:rsidRPr="00CD06C4" w14:paraId="7CB5FFE6" w14:textId="77777777" w:rsidTr="00A66056">
        <w:trPr>
          <w:trHeight w:val="20"/>
          <w:jc w:val="center"/>
        </w:trPr>
        <w:tc>
          <w:tcPr>
            <w:tcW w:w="5000" w:type="pct"/>
            <w:gridSpan w:val="3"/>
            <w:tcBorders>
              <w:top w:val="single" w:sz="6" w:space="0" w:color="auto"/>
              <w:left w:val="single" w:sz="6" w:space="0" w:color="auto"/>
              <w:bottom w:val="single" w:sz="6" w:space="0" w:color="auto"/>
              <w:right w:val="single" w:sz="6" w:space="0" w:color="auto"/>
            </w:tcBorders>
            <w:vAlign w:val="center"/>
          </w:tcPr>
          <w:p w14:paraId="39EE0EAE" w14:textId="77777777" w:rsidR="00A66056" w:rsidRPr="006F3989" w:rsidRDefault="00A66056" w:rsidP="00A66056">
            <w:pPr>
              <w:pStyle w:val="Texto"/>
              <w:spacing w:line="240" w:lineRule="exact"/>
              <w:ind w:firstLine="0"/>
              <w:rPr>
                <w:rFonts w:cs="Arial"/>
                <w:color w:val="000000"/>
                <w:lang w:val="es-MX"/>
              </w:rPr>
            </w:pPr>
            <w:r w:rsidRPr="006F3989">
              <w:rPr>
                <w:rFonts w:cs="Arial"/>
                <w:b/>
                <w:color w:val="000000"/>
                <w:lang w:val="es-MX"/>
              </w:rPr>
              <w:t>Mobiliario y Equipo Educacional y Recreativo</w:t>
            </w:r>
          </w:p>
        </w:tc>
      </w:tr>
      <w:tr w:rsidR="00A66056" w:rsidRPr="00CD06C4" w14:paraId="35E691AF" w14:textId="77777777" w:rsidTr="00A66056">
        <w:trPr>
          <w:trHeight w:val="20"/>
          <w:jc w:val="center"/>
        </w:trPr>
        <w:tc>
          <w:tcPr>
            <w:tcW w:w="3600" w:type="pct"/>
            <w:tcBorders>
              <w:top w:val="single" w:sz="6" w:space="0" w:color="auto"/>
              <w:left w:val="single" w:sz="6" w:space="0" w:color="auto"/>
              <w:bottom w:val="single" w:sz="6" w:space="0" w:color="auto"/>
              <w:right w:val="single" w:sz="6" w:space="0" w:color="auto"/>
            </w:tcBorders>
            <w:vAlign w:val="center"/>
          </w:tcPr>
          <w:p w14:paraId="6D2720D3" w14:textId="77777777" w:rsidR="00A66056" w:rsidRPr="006F3989" w:rsidRDefault="00A66056" w:rsidP="00A66056">
            <w:pPr>
              <w:pStyle w:val="Texto"/>
              <w:spacing w:line="240" w:lineRule="exact"/>
              <w:ind w:firstLine="0"/>
              <w:rPr>
                <w:rFonts w:cs="Arial"/>
                <w:color w:val="000000"/>
                <w:lang w:val="es-MX"/>
              </w:rPr>
            </w:pPr>
            <w:r w:rsidRPr="006F3989">
              <w:rPr>
                <w:rFonts w:cs="Arial"/>
                <w:color w:val="000000"/>
                <w:lang w:val="es-MX"/>
              </w:rPr>
              <w:t>Equipos y Aparatos Audiovisuales</w:t>
            </w:r>
          </w:p>
        </w:tc>
        <w:tc>
          <w:tcPr>
            <w:tcW w:w="530" w:type="pct"/>
            <w:tcBorders>
              <w:top w:val="single" w:sz="6" w:space="0" w:color="auto"/>
              <w:left w:val="single" w:sz="6" w:space="0" w:color="auto"/>
              <w:bottom w:val="single" w:sz="6" w:space="0" w:color="auto"/>
              <w:right w:val="single" w:sz="6" w:space="0" w:color="auto"/>
            </w:tcBorders>
            <w:vAlign w:val="center"/>
          </w:tcPr>
          <w:p w14:paraId="11232BAD" w14:textId="77777777" w:rsidR="00A66056" w:rsidRPr="006F3989" w:rsidRDefault="00A66056" w:rsidP="00A66056">
            <w:pPr>
              <w:pStyle w:val="Texto"/>
              <w:spacing w:line="240" w:lineRule="exact"/>
              <w:ind w:firstLine="0"/>
              <w:jc w:val="center"/>
              <w:rPr>
                <w:rFonts w:cs="Arial"/>
                <w:color w:val="000000"/>
                <w:lang w:val="es-MX"/>
              </w:rPr>
            </w:pPr>
            <w:r w:rsidRPr="006F3989">
              <w:rPr>
                <w:rFonts w:cs="Arial"/>
                <w:color w:val="000000"/>
                <w:lang w:val="es-MX"/>
              </w:rPr>
              <w:t>3</w:t>
            </w:r>
          </w:p>
        </w:tc>
        <w:tc>
          <w:tcPr>
            <w:tcW w:w="870" w:type="pct"/>
            <w:tcBorders>
              <w:top w:val="single" w:sz="6" w:space="0" w:color="auto"/>
              <w:left w:val="single" w:sz="6" w:space="0" w:color="auto"/>
              <w:bottom w:val="single" w:sz="6" w:space="0" w:color="auto"/>
              <w:right w:val="single" w:sz="6" w:space="0" w:color="auto"/>
            </w:tcBorders>
            <w:vAlign w:val="center"/>
          </w:tcPr>
          <w:p w14:paraId="0D4F4A6B" w14:textId="77777777" w:rsidR="00A66056" w:rsidRPr="006F3989" w:rsidRDefault="00A66056" w:rsidP="00A66056">
            <w:pPr>
              <w:pStyle w:val="Texto"/>
              <w:spacing w:line="240" w:lineRule="exact"/>
              <w:ind w:firstLine="0"/>
              <w:jc w:val="center"/>
              <w:rPr>
                <w:rFonts w:cs="Arial"/>
                <w:color w:val="000000"/>
                <w:lang w:val="es-MX"/>
              </w:rPr>
            </w:pPr>
            <w:r w:rsidRPr="006F3989">
              <w:rPr>
                <w:rFonts w:cs="Arial"/>
                <w:color w:val="000000"/>
                <w:lang w:val="es-MX"/>
              </w:rPr>
              <w:t>33.3</w:t>
            </w:r>
          </w:p>
        </w:tc>
      </w:tr>
      <w:tr w:rsidR="00A66056" w:rsidRPr="00CD06C4" w14:paraId="5AC33712" w14:textId="77777777" w:rsidTr="00A66056">
        <w:trPr>
          <w:trHeight w:val="20"/>
          <w:jc w:val="center"/>
        </w:trPr>
        <w:tc>
          <w:tcPr>
            <w:tcW w:w="3600" w:type="pct"/>
            <w:tcBorders>
              <w:top w:val="single" w:sz="6" w:space="0" w:color="auto"/>
              <w:left w:val="single" w:sz="6" w:space="0" w:color="auto"/>
              <w:bottom w:val="single" w:sz="6" w:space="0" w:color="auto"/>
              <w:right w:val="single" w:sz="6" w:space="0" w:color="auto"/>
            </w:tcBorders>
            <w:vAlign w:val="center"/>
          </w:tcPr>
          <w:p w14:paraId="696FC3DC" w14:textId="77777777" w:rsidR="00A66056" w:rsidRPr="006F3989" w:rsidRDefault="00A66056" w:rsidP="00A66056">
            <w:pPr>
              <w:pStyle w:val="Texto"/>
              <w:spacing w:line="240" w:lineRule="exact"/>
              <w:ind w:firstLine="0"/>
              <w:rPr>
                <w:rFonts w:cs="Arial"/>
                <w:color w:val="000000"/>
                <w:lang w:val="es-MX"/>
              </w:rPr>
            </w:pPr>
            <w:r w:rsidRPr="006F3989">
              <w:rPr>
                <w:rFonts w:cs="Arial"/>
                <w:color w:val="000000"/>
                <w:lang w:val="es-MX"/>
              </w:rPr>
              <w:t>Cámaras Fotográficas y de Video</w:t>
            </w:r>
          </w:p>
        </w:tc>
        <w:tc>
          <w:tcPr>
            <w:tcW w:w="530" w:type="pct"/>
            <w:tcBorders>
              <w:top w:val="single" w:sz="6" w:space="0" w:color="auto"/>
              <w:left w:val="single" w:sz="6" w:space="0" w:color="auto"/>
              <w:bottom w:val="single" w:sz="6" w:space="0" w:color="auto"/>
              <w:right w:val="single" w:sz="6" w:space="0" w:color="auto"/>
            </w:tcBorders>
            <w:vAlign w:val="center"/>
          </w:tcPr>
          <w:p w14:paraId="7FB9AE3A" w14:textId="77777777" w:rsidR="00A66056" w:rsidRPr="006F3989" w:rsidRDefault="00A66056" w:rsidP="00A66056">
            <w:pPr>
              <w:pStyle w:val="Texto"/>
              <w:spacing w:line="240" w:lineRule="exact"/>
              <w:ind w:firstLine="0"/>
              <w:jc w:val="center"/>
              <w:rPr>
                <w:rFonts w:cs="Arial"/>
                <w:color w:val="000000"/>
                <w:lang w:val="es-MX"/>
              </w:rPr>
            </w:pPr>
            <w:r w:rsidRPr="006F3989">
              <w:rPr>
                <w:rFonts w:cs="Arial"/>
                <w:color w:val="000000"/>
                <w:lang w:val="es-MX"/>
              </w:rPr>
              <w:t>3</w:t>
            </w:r>
          </w:p>
        </w:tc>
        <w:tc>
          <w:tcPr>
            <w:tcW w:w="870" w:type="pct"/>
            <w:tcBorders>
              <w:top w:val="single" w:sz="6" w:space="0" w:color="auto"/>
              <w:left w:val="single" w:sz="6" w:space="0" w:color="auto"/>
              <w:bottom w:val="single" w:sz="6" w:space="0" w:color="auto"/>
              <w:right w:val="single" w:sz="6" w:space="0" w:color="auto"/>
            </w:tcBorders>
            <w:vAlign w:val="center"/>
          </w:tcPr>
          <w:p w14:paraId="115DE913" w14:textId="77777777" w:rsidR="00A66056" w:rsidRPr="006F3989" w:rsidRDefault="00A66056" w:rsidP="00A66056">
            <w:pPr>
              <w:pStyle w:val="Texto"/>
              <w:spacing w:line="240" w:lineRule="exact"/>
              <w:ind w:firstLine="0"/>
              <w:jc w:val="center"/>
              <w:rPr>
                <w:rFonts w:cs="Arial"/>
                <w:color w:val="000000"/>
                <w:lang w:val="es-MX"/>
              </w:rPr>
            </w:pPr>
            <w:r w:rsidRPr="006F3989">
              <w:rPr>
                <w:rFonts w:cs="Arial"/>
                <w:color w:val="000000"/>
                <w:lang w:val="es-MX"/>
              </w:rPr>
              <w:t>33.3</w:t>
            </w:r>
          </w:p>
        </w:tc>
      </w:tr>
      <w:tr w:rsidR="00A66056" w:rsidRPr="00CD06C4" w14:paraId="2EED95EF" w14:textId="77777777" w:rsidTr="00A66056">
        <w:trPr>
          <w:trHeight w:val="20"/>
          <w:jc w:val="center"/>
        </w:trPr>
        <w:tc>
          <w:tcPr>
            <w:tcW w:w="3600" w:type="pct"/>
            <w:tcBorders>
              <w:top w:val="single" w:sz="6" w:space="0" w:color="auto"/>
              <w:left w:val="single" w:sz="6" w:space="0" w:color="auto"/>
              <w:bottom w:val="single" w:sz="6" w:space="0" w:color="auto"/>
              <w:right w:val="single" w:sz="6" w:space="0" w:color="auto"/>
            </w:tcBorders>
            <w:vAlign w:val="center"/>
          </w:tcPr>
          <w:p w14:paraId="0E249E16" w14:textId="77777777" w:rsidR="00A66056" w:rsidRPr="006F3989" w:rsidRDefault="00A66056" w:rsidP="00A66056">
            <w:pPr>
              <w:pStyle w:val="Texto"/>
              <w:spacing w:line="240" w:lineRule="exact"/>
              <w:ind w:firstLine="0"/>
              <w:rPr>
                <w:rFonts w:cs="Arial"/>
                <w:color w:val="000000"/>
                <w:lang w:val="es-MX"/>
              </w:rPr>
            </w:pPr>
            <w:r w:rsidRPr="006F3989">
              <w:rPr>
                <w:rFonts w:cs="Arial"/>
                <w:color w:val="000000"/>
                <w:lang w:val="es-MX"/>
              </w:rPr>
              <w:t>Otro Mobiliario y Equipo Educacional y Recreativo</w:t>
            </w:r>
          </w:p>
        </w:tc>
        <w:tc>
          <w:tcPr>
            <w:tcW w:w="530" w:type="pct"/>
            <w:tcBorders>
              <w:top w:val="single" w:sz="6" w:space="0" w:color="auto"/>
              <w:left w:val="single" w:sz="6" w:space="0" w:color="auto"/>
              <w:bottom w:val="single" w:sz="6" w:space="0" w:color="auto"/>
              <w:right w:val="single" w:sz="6" w:space="0" w:color="auto"/>
            </w:tcBorders>
            <w:vAlign w:val="center"/>
          </w:tcPr>
          <w:p w14:paraId="2DD15EBA" w14:textId="77777777" w:rsidR="00A66056" w:rsidRPr="006F3989" w:rsidRDefault="00A66056" w:rsidP="00A66056">
            <w:pPr>
              <w:pStyle w:val="Texto"/>
              <w:spacing w:line="240" w:lineRule="exact"/>
              <w:ind w:firstLine="0"/>
              <w:jc w:val="center"/>
              <w:rPr>
                <w:rFonts w:cs="Arial"/>
                <w:color w:val="000000"/>
                <w:lang w:val="es-MX"/>
              </w:rPr>
            </w:pPr>
            <w:r w:rsidRPr="006F3989">
              <w:rPr>
                <w:rFonts w:cs="Arial"/>
                <w:color w:val="000000"/>
                <w:lang w:val="es-MX"/>
              </w:rPr>
              <w:t>5</w:t>
            </w:r>
          </w:p>
        </w:tc>
        <w:tc>
          <w:tcPr>
            <w:tcW w:w="870" w:type="pct"/>
            <w:tcBorders>
              <w:top w:val="single" w:sz="6" w:space="0" w:color="auto"/>
              <w:left w:val="single" w:sz="6" w:space="0" w:color="auto"/>
              <w:bottom w:val="single" w:sz="6" w:space="0" w:color="auto"/>
              <w:right w:val="single" w:sz="6" w:space="0" w:color="auto"/>
            </w:tcBorders>
            <w:vAlign w:val="center"/>
          </w:tcPr>
          <w:p w14:paraId="542BC9E7" w14:textId="77777777" w:rsidR="00A66056" w:rsidRPr="006F3989" w:rsidRDefault="00A66056" w:rsidP="00A66056">
            <w:pPr>
              <w:pStyle w:val="Texto"/>
              <w:spacing w:line="240" w:lineRule="exact"/>
              <w:ind w:firstLine="0"/>
              <w:jc w:val="center"/>
              <w:rPr>
                <w:rFonts w:cs="Arial"/>
                <w:color w:val="000000"/>
                <w:lang w:val="es-MX"/>
              </w:rPr>
            </w:pPr>
            <w:r w:rsidRPr="006F3989">
              <w:rPr>
                <w:rFonts w:cs="Arial"/>
                <w:color w:val="000000"/>
                <w:lang w:val="es-MX"/>
              </w:rPr>
              <w:t>20</w:t>
            </w:r>
          </w:p>
        </w:tc>
      </w:tr>
      <w:tr w:rsidR="00A66056" w:rsidRPr="00CD06C4" w14:paraId="1E8FB676" w14:textId="77777777" w:rsidTr="00A66056">
        <w:trPr>
          <w:trHeight w:val="20"/>
          <w:jc w:val="center"/>
        </w:trPr>
        <w:tc>
          <w:tcPr>
            <w:tcW w:w="5000" w:type="pct"/>
            <w:gridSpan w:val="3"/>
            <w:tcBorders>
              <w:top w:val="single" w:sz="6" w:space="0" w:color="auto"/>
              <w:left w:val="single" w:sz="6" w:space="0" w:color="auto"/>
              <w:bottom w:val="single" w:sz="6" w:space="0" w:color="auto"/>
              <w:right w:val="single" w:sz="6" w:space="0" w:color="auto"/>
            </w:tcBorders>
            <w:vAlign w:val="center"/>
          </w:tcPr>
          <w:p w14:paraId="6B9DC4B1" w14:textId="77777777" w:rsidR="00A66056" w:rsidRPr="006F3989" w:rsidRDefault="00A66056" w:rsidP="00A66056">
            <w:pPr>
              <w:pStyle w:val="Texto"/>
              <w:spacing w:line="240" w:lineRule="exact"/>
              <w:ind w:firstLine="0"/>
              <w:rPr>
                <w:rFonts w:cs="Arial"/>
                <w:color w:val="000000"/>
                <w:lang w:val="es-MX"/>
              </w:rPr>
            </w:pPr>
            <w:r w:rsidRPr="006F3989">
              <w:rPr>
                <w:rFonts w:cs="Arial"/>
                <w:b/>
                <w:color w:val="000000"/>
                <w:lang w:val="es-MX"/>
              </w:rPr>
              <w:lastRenderedPageBreak/>
              <w:t>Equipo de Transporte</w:t>
            </w:r>
          </w:p>
        </w:tc>
      </w:tr>
      <w:tr w:rsidR="00A66056" w:rsidRPr="00CD06C4" w14:paraId="2DB45B4B" w14:textId="77777777" w:rsidTr="00A66056">
        <w:trPr>
          <w:trHeight w:val="20"/>
          <w:jc w:val="center"/>
        </w:trPr>
        <w:tc>
          <w:tcPr>
            <w:tcW w:w="3600" w:type="pct"/>
            <w:tcBorders>
              <w:top w:val="single" w:sz="6" w:space="0" w:color="auto"/>
              <w:left w:val="single" w:sz="6" w:space="0" w:color="auto"/>
              <w:bottom w:val="single" w:sz="6" w:space="0" w:color="auto"/>
              <w:right w:val="single" w:sz="6" w:space="0" w:color="auto"/>
            </w:tcBorders>
            <w:vAlign w:val="center"/>
          </w:tcPr>
          <w:p w14:paraId="0A577F99" w14:textId="77777777" w:rsidR="00A66056" w:rsidRPr="006F3989" w:rsidRDefault="00A66056" w:rsidP="00A66056">
            <w:pPr>
              <w:pStyle w:val="Texto"/>
              <w:spacing w:line="240" w:lineRule="exact"/>
              <w:ind w:firstLine="0"/>
              <w:rPr>
                <w:rFonts w:cs="Arial"/>
                <w:color w:val="000000"/>
                <w:lang w:val="es-MX"/>
              </w:rPr>
            </w:pPr>
            <w:r w:rsidRPr="006F3989">
              <w:rPr>
                <w:rFonts w:cs="Arial"/>
                <w:color w:val="000000"/>
                <w:lang w:val="es-MX"/>
              </w:rPr>
              <w:t>Automóviles y Equipo Terrestre</w:t>
            </w:r>
          </w:p>
        </w:tc>
        <w:tc>
          <w:tcPr>
            <w:tcW w:w="530" w:type="pct"/>
            <w:tcBorders>
              <w:top w:val="single" w:sz="6" w:space="0" w:color="auto"/>
              <w:left w:val="single" w:sz="6" w:space="0" w:color="auto"/>
              <w:bottom w:val="single" w:sz="6" w:space="0" w:color="auto"/>
              <w:right w:val="single" w:sz="6" w:space="0" w:color="auto"/>
            </w:tcBorders>
            <w:vAlign w:val="center"/>
          </w:tcPr>
          <w:p w14:paraId="59C6C2EF" w14:textId="77777777" w:rsidR="00A66056" w:rsidRPr="006F3989" w:rsidRDefault="00A66056" w:rsidP="00A66056">
            <w:pPr>
              <w:pStyle w:val="Texto"/>
              <w:spacing w:line="240" w:lineRule="exact"/>
              <w:ind w:firstLine="0"/>
              <w:jc w:val="center"/>
              <w:rPr>
                <w:rFonts w:cs="Arial"/>
                <w:color w:val="000000"/>
                <w:lang w:val="es-MX"/>
              </w:rPr>
            </w:pPr>
            <w:r w:rsidRPr="006F3989">
              <w:rPr>
                <w:rFonts w:cs="Arial"/>
                <w:color w:val="000000"/>
                <w:lang w:val="es-MX"/>
              </w:rPr>
              <w:t>5</w:t>
            </w:r>
          </w:p>
        </w:tc>
        <w:tc>
          <w:tcPr>
            <w:tcW w:w="870" w:type="pct"/>
            <w:tcBorders>
              <w:top w:val="single" w:sz="6" w:space="0" w:color="auto"/>
              <w:left w:val="single" w:sz="6" w:space="0" w:color="auto"/>
              <w:bottom w:val="single" w:sz="6" w:space="0" w:color="auto"/>
              <w:right w:val="single" w:sz="6" w:space="0" w:color="auto"/>
            </w:tcBorders>
            <w:vAlign w:val="center"/>
          </w:tcPr>
          <w:p w14:paraId="39312710" w14:textId="77777777" w:rsidR="00A66056" w:rsidRPr="006F3989" w:rsidRDefault="00A66056" w:rsidP="00A66056">
            <w:pPr>
              <w:pStyle w:val="Texto"/>
              <w:spacing w:line="240" w:lineRule="exact"/>
              <w:ind w:firstLine="0"/>
              <w:jc w:val="center"/>
              <w:rPr>
                <w:rFonts w:cs="Arial"/>
                <w:color w:val="000000"/>
                <w:lang w:val="es-MX"/>
              </w:rPr>
            </w:pPr>
            <w:r w:rsidRPr="006F3989">
              <w:rPr>
                <w:rFonts w:cs="Arial"/>
                <w:color w:val="000000"/>
                <w:lang w:val="es-MX"/>
              </w:rPr>
              <w:t>20</w:t>
            </w:r>
          </w:p>
        </w:tc>
      </w:tr>
      <w:tr w:rsidR="00A66056" w:rsidRPr="00CD06C4" w14:paraId="091C1B79" w14:textId="77777777" w:rsidTr="00A66056">
        <w:trPr>
          <w:trHeight w:val="20"/>
          <w:jc w:val="center"/>
        </w:trPr>
        <w:tc>
          <w:tcPr>
            <w:tcW w:w="3600" w:type="pct"/>
            <w:tcBorders>
              <w:top w:val="single" w:sz="6" w:space="0" w:color="auto"/>
              <w:left w:val="single" w:sz="6" w:space="0" w:color="auto"/>
              <w:bottom w:val="single" w:sz="6" w:space="0" w:color="auto"/>
              <w:right w:val="single" w:sz="6" w:space="0" w:color="auto"/>
            </w:tcBorders>
            <w:vAlign w:val="center"/>
          </w:tcPr>
          <w:p w14:paraId="7B1F14D9" w14:textId="77777777" w:rsidR="00A66056" w:rsidRPr="006F3989" w:rsidRDefault="00A66056" w:rsidP="00A66056">
            <w:pPr>
              <w:pStyle w:val="Texto"/>
              <w:spacing w:line="226" w:lineRule="exact"/>
              <w:ind w:firstLine="0"/>
              <w:rPr>
                <w:rFonts w:cs="Arial"/>
                <w:color w:val="000000"/>
                <w:lang w:val="es-MX"/>
              </w:rPr>
            </w:pPr>
            <w:r>
              <w:rPr>
                <w:rFonts w:cs="Arial"/>
                <w:color w:val="000000"/>
                <w:lang w:val="es-MX"/>
              </w:rPr>
              <w:t>Carrocerías y remolques</w:t>
            </w:r>
          </w:p>
        </w:tc>
        <w:tc>
          <w:tcPr>
            <w:tcW w:w="530" w:type="pct"/>
            <w:tcBorders>
              <w:top w:val="single" w:sz="6" w:space="0" w:color="auto"/>
              <w:left w:val="single" w:sz="6" w:space="0" w:color="auto"/>
              <w:bottom w:val="single" w:sz="6" w:space="0" w:color="auto"/>
              <w:right w:val="single" w:sz="6" w:space="0" w:color="auto"/>
            </w:tcBorders>
            <w:vAlign w:val="center"/>
          </w:tcPr>
          <w:p w14:paraId="726FC968" w14:textId="77777777" w:rsidR="00A66056" w:rsidRPr="006F3989" w:rsidRDefault="00A66056" w:rsidP="00A66056">
            <w:pPr>
              <w:pStyle w:val="Texto"/>
              <w:spacing w:line="240" w:lineRule="exact"/>
              <w:ind w:firstLine="0"/>
              <w:jc w:val="center"/>
              <w:rPr>
                <w:rFonts w:cs="Arial"/>
                <w:color w:val="000000"/>
                <w:lang w:val="es-MX"/>
              </w:rPr>
            </w:pPr>
            <w:r w:rsidRPr="006F3989">
              <w:rPr>
                <w:rFonts w:cs="Arial"/>
                <w:color w:val="000000"/>
                <w:lang w:val="es-MX"/>
              </w:rPr>
              <w:t>5</w:t>
            </w:r>
          </w:p>
        </w:tc>
        <w:tc>
          <w:tcPr>
            <w:tcW w:w="870" w:type="pct"/>
            <w:tcBorders>
              <w:top w:val="single" w:sz="6" w:space="0" w:color="auto"/>
              <w:left w:val="single" w:sz="6" w:space="0" w:color="auto"/>
              <w:bottom w:val="single" w:sz="6" w:space="0" w:color="auto"/>
              <w:right w:val="single" w:sz="6" w:space="0" w:color="auto"/>
            </w:tcBorders>
            <w:vAlign w:val="center"/>
          </w:tcPr>
          <w:p w14:paraId="458E8F4B" w14:textId="77777777" w:rsidR="00A66056" w:rsidRPr="006F3989" w:rsidRDefault="00A66056" w:rsidP="00A66056">
            <w:pPr>
              <w:pStyle w:val="Texto"/>
              <w:spacing w:line="240" w:lineRule="exact"/>
              <w:ind w:firstLine="0"/>
              <w:jc w:val="center"/>
              <w:rPr>
                <w:rFonts w:cs="Arial"/>
                <w:color w:val="000000"/>
                <w:lang w:val="es-MX"/>
              </w:rPr>
            </w:pPr>
            <w:r w:rsidRPr="006F3989">
              <w:rPr>
                <w:rFonts w:cs="Arial"/>
                <w:color w:val="000000"/>
                <w:lang w:val="es-MX"/>
              </w:rPr>
              <w:t>20</w:t>
            </w:r>
          </w:p>
        </w:tc>
      </w:tr>
      <w:tr w:rsidR="00A66056" w:rsidRPr="00CD06C4" w14:paraId="37CA9244" w14:textId="77777777" w:rsidTr="00A66056">
        <w:trPr>
          <w:trHeight w:val="20"/>
          <w:jc w:val="center"/>
        </w:trPr>
        <w:tc>
          <w:tcPr>
            <w:tcW w:w="3600" w:type="pct"/>
            <w:tcBorders>
              <w:top w:val="single" w:sz="6" w:space="0" w:color="auto"/>
              <w:left w:val="single" w:sz="6" w:space="0" w:color="auto"/>
              <w:bottom w:val="single" w:sz="6" w:space="0" w:color="auto"/>
              <w:right w:val="single" w:sz="6" w:space="0" w:color="auto"/>
            </w:tcBorders>
            <w:vAlign w:val="center"/>
          </w:tcPr>
          <w:p w14:paraId="1656A1AA" w14:textId="77777777" w:rsidR="00A66056" w:rsidRPr="006F3989" w:rsidRDefault="00A66056" w:rsidP="00A66056">
            <w:pPr>
              <w:pStyle w:val="Texto"/>
              <w:spacing w:line="226" w:lineRule="exact"/>
              <w:ind w:firstLine="0"/>
              <w:rPr>
                <w:rFonts w:cs="Arial"/>
                <w:color w:val="000000"/>
                <w:lang w:val="es-MX"/>
              </w:rPr>
            </w:pPr>
            <w:r>
              <w:rPr>
                <w:rFonts w:cs="Arial"/>
                <w:color w:val="000000"/>
                <w:lang w:val="es-MX"/>
              </w:rPr>
              <w:t>Embarcaciones</w:t>
            </w:r>
          </w:p>
        </w:tc>
        <w:tc>
          <w:tcPr>
            <w:tcW w:w="530" w:type="pct"/>
            <w:tcBorders>
              <w:top w:val="single" w:sz="6" w:space="0" w:color="auto"/>
              <w:left w:val="single" w:sz="6" w:space="0" w:color="auto"/>
              <w:bottom w:val="single" w:sz="6" w:space="0" w:color="auto"/>
              <w:right w:val="single" w:sz="6" w:space="0" w:color="auto"/>
            </w:tcBorders>
            <w:vAlign w:val="center"/>
          </w:tcPr>
          <w:p w14:paraId="1484ACC9" w14:textId="77777777" w:rsidR="00A66056" w:rsidRPr="006F3989" w:rsidRDefault="00A66056" w:rsidP="00A66056">
            <w:pPr>
              <w:pStyle w:val="Texto"/>
              <w:spacing w:line="240" w:lineRule="exact"/>
              <w:ind w:firstLine="0"/>
              <w:jc w:val="center"/>
              <w:rPr>
                <w:rFonts w:cs="Arial"/>
                <w:color w:val="000000"/>
                <w:lang w:val="es-MX"/>
              </w:rPr>
            </w:pPr>
            <w:r w:rsidRPr="006F3989">
              <w:rPr>
                <w:rFonts w:cs="Arial"/>
                <w:color w:val="000000"/>
                <w:lang w:val="es-MX"/>
              </w:rPr>
              <w:t>5</w:t>
            </w:r>
          </w:p>
        </w:tc>
        <w:tc>
          <w:tcPr>
            <w:tcW w:w="870" w:type="pct"/>
            <w:tcBorders>
              <w:top w:val="single" w:sz="6" w:space="0" w:color="auto"/>
              <w:left w:val="single" w:sz="6" w:space="0" w:color="auto"/>
              <w:bottom w:val="single" w:sz="6" w:space="0" w:color="auto"/>
              <w:right w:val="single" w:sz="6" w:space="0" w:color="auto"/>
            </w:tcBorders>
            <w:vAlign w:val="center"/>
          </w:tcPr>
          <w:p w14:paraId="40E54D12" w14:textId="77777777" w:rsidR="00A66056" w:rsidRPr="006F3989" w:rsidRDefault="00A66056" w:rsidP="00A66056">
            <w:pPr>
              <w:pStyle w:val="Texto"/>
              <w:spacing w:line="240" w:lineRule="exact"/>
              <w:ind w:firstLine="0"/>
              <w:jc w:val="center"/>
              <w:rPr>
                <w:rFonts w:cs="Arial"/>
                <w:color w:val="000000"/>
                <w:lang w:val="es-MX"/>
              </w:rPr>
            </w:pPr>
            <w:r w:rsidRPr="006F3989">
              <w:rPr>
                <w:rFonts w:cs="Arial"/>
                <w:color w:val="000000"/>
                <w:lang w:val="es-MX"/>
              </w:rPr>
              <w:t>20</w:t>
            </w:r>
          </w:p>
        </w:tc>
      </w:tr>
      <w:tr w:rsidR="00A66056" w:rsidRPr="00CD06C4" w14:paraId="1108CD3B" w14:textId="77777777" w:rsidTr="00A66056">
        <w:trPr>
          <w:trHeight w:val="20"/>
          <w:jc w:val="center"/>
        </w:trPr>
        <w:tc>
          <w:tcPr>
            <w:tcW w:w="3600" w:type="pct"/>
            <w:tcBorders>
              <w:top w:val="single" w:sz="6" w:space="0" w:color="auto"/>
              <w:left w:val="single" w:sz="6" w:space="0" w:color="auto"/>
              <w:bottom w:val="single" w:sz="6" w:space="0" w:color="auto"/>
              <w:right w:val="single" w:sz="6" w:space="0" w:color="auto"/>
            </w:tcBorders>
            <w:vAlign w:val="center"/>
          </w:tcPr>
          <w:p w14:paraId="715A15AA" w14:textId="77777777" w:rsidR="00A66056" w:rsidRPr="006F3989" w:rsidRDefault="00A66056" w:rsidP="00A66056">
            <w:pPr>
              <w:pStyle w:val="Texto"/>
              <w:spacing w:line="226" w:lineRule="exact"/>
              <w:ind w:firstLine="0"/>
              <w:rPr>
                <w:rFonts w:cs="Arial"/>
                <w:color w:val="000000"/>
                <w:lang w:val="es-MX"/>
              </w:rPr>
            </w:pPr>
            <w:r w:rsidRPr="006F3989">
              <w:rPr>
                <w:rFonts w:cs="Arial"/>
                <w:color w:val="000000"/>
                <w:lang w:val="es-MX"/>
              </w:rPr>
              <w:t>Otros Equipos de Transporte</w:t>
            </w:r>
          </w:p>
        </w:tc>
        <w:tc>
          <w:tcPr>
            <w:tcW w:w="530" w:type="pct"/>
            <w:tcBorders>
              <w:top w:val="single" w:sz="6" w:space="0" w:color="auto"/>
              <w:left w:val="single" w:sz="6" w:space="0" w:color="auto"/>
              <w:bottom w:val="single" w:sz="6" w:space="0" w:color="auto"/>
              <w:right w:val="single" w:sz="6" w:space="0" w:color="auto"/>
            </w:tcBorders>
            <w:vAlign w:val="center"/>
          </w:tcPr>
          <w:p w14:paraId="27FE083B" w14:textId="77777777" w:rsidR="00A66056" w:rsidRPr="006F3989" w:rsidRDefault="00A66056" w:rsidP="00A66056">
            <w:pPr>
              <w:pStyle w:val="Texto"/>
              <w:spacing w:line="226" w:lineRule="exact"/>
              <w:ind w:firstLine="0"/>
              <w:jc w:val="center"/>
              <w:rPr>
                <w:rFonts w:cs="Arial"/>
                <w:color w:val="000000"/>
                <w:lang w:val="es-MX"/>
              </w:rPr>
            </w:pPr>
            <w:r w:rsidRPr="006F3989">
              <w:rPr>
                <w:rFonts w:cs="Arial"/>
                <w:color w:val="000000"/>
                <w:lang w:val="es-MX"/>
              </w:rPr>
              <w:t>5</w:t>
            </w:r>
          </w:p>
        </w:tc>
        <w:tc>
          <w:tcPr>
            <w:tcW w:w="870" w:type="pct"/>
            <w:tcBorders>
              <w:top w:val="single" w:sz="6" w:space="0" w:color="auto"/>
              <w:left w:val="single" w:sz="6" w:space="0" w:color="auto"/>
              <w:bottom w:val="single" w:sz="6" w:space="0" w:color="auto"/>
              <w:right w:val="single" w:sz="6" w:space="0" w:color="auto"/>
            </w:tcBorders>
            <w:vAlign w:val="center"/>
          </w:tcPr>
          <w:p w14:paraId="578E8172" w14:textId="77777777" w:rsidR="00A66056" w:rsidRPr="006F3989" w:rsidRDefault="00A66056" w:rsidP="00A66056">
            <w:pPr>
              <w:pStyle w:val="Texto"/>
              <w:spacing w:line="226" w:lineRule="exact"/>
              <w:ind w:firstLine="0"/>
              <w:jc w:val="center"/>
              <w:rPr>
                <w:rFonts w:cs="Arial"/>
                <w:color w:val="000000"/>
                <w:lang w:val="es-MX"/>
              </w:rPr>
            </w:pPr>
            <w:r w:rsidRPr="006F3989">
              <w:rPr>
                <w:rFonts w:cs="Arial"/>
                <w:color w:val="000000"/>
                <w:lang w:val="es-MX"/>
              </w:rPr>
              <w:t>20</w:t>
            </w:r>
          </w:p>
        </w:tc>
      </w:tr>
      <w:tr w:rsidR="00A66056" w:rsidRPr="00CD06C4" w14:paraId="779B497C" w14:textId="77777777" w:rsidTr="00A66056">
        <w:trPr>
          <w:trHeight w:val="20"/>
          <w:jc w:val="center"/>
        </w:trPr>
        <w:tc>
          <w:tcPr>
            <w:tcW w:w="5000" w:type="pct"/>
            <w:gridSpan w:val="3"/>
            <w:tcBorders>
              <w:top w:val="single" w:sz="6" w:space="0" w:color="auto"/>
              <w:left w:val="single" w:sz="6" w:space="0" w:color="auto"/>
              <w:bottom w:val="single" w:sz="6" w:space="0" w:color="auto"/>
              <w:right w:val="single" w:sz="6" w:space="0" w:color="auto"/>
            </w:tcBorders>
            <w:vAlign w:val="center"/>
          </w:tcPr>
          <w:p w14:paraId="19B6099B" w14:textId="77777777" w:rsidR="00A66056" w:rsidRPr="00D32521" w:rsidRDefault="00A66056" w:rsidP="00A66056">
            <w:pPr>
              <w:pStyle w:val="Texto"/>
              <w:spacing w:line="226" w:lineRule="exact"/>
              <w:ind w:firstLine="0"/>
              <w:rPr>
                <w:rFonts w:cs="Arial"/>
                <w:b/>
                <w:color w:val="000000"/>
                <w:lang w:val="es-MX"/>
              </w:rPr>
            </w:pPr>
            <w:r>
              <w:rPr>
                <w:rFonts w:cs="Arial"/>
                <w:b/>
                <w:color w:val="000000"/>
                <w:lang w:val="es-MX"/>
              </w:rPr>
              <w:t>Equipo de defensa y seguridad</w:t>
            </w:r>
          </w:p>
        </w:tc>
      </w:tr>
      <w:tr w:rsidR="00A66056" w:rsidRPr="00CD06C4" w14:paraId="35DB940B" w14:textId="77777777" w:rsidTr="00A66056">
        <w:trPr>
          <w:trHeight w:val="20"/>
          <w:jc w:val="center"/>
        </w:trPr>
        <w:tc>
          <w:tcPr>
            <w:tcW w:w="5000" w:type="pct"/>
            <w:gridSpan w:val="3"/>
            <w:tcBorders>
              <w:top w:val="single" w:sz="6" w:space="0" w:color="auto"/>
              <w:left w:val="single" w:sz="6" w:space="0" w:color="auto"/>
              <w:bottom w:val="single" w:sz="6" w:space="0" w:color="auto"/>
              <w:right w:val="single" w:sz="6" w:space="0" w:color="auto"/>
            </w:tcBorders>
            <w:vAlign w:val="center"/>
          </w:tcPr>
          <w:tbl>
            <w:tblPr>
              <w:tblW w:w="5078" w:type="pct"/>
              <w:jc w:val="center"/>
              <w:tblCellMar>
                <w:left w:w="72" w:type="dxa"/>
                <w:right w:w="72" w:type="dxa"/>
              </w:tblCellMar>
              <w:tblLook w:val="0000" w:firstRow="0" w:lastRow="0" w:firstColumn="0" w:lastColumn="0" w:noHBand="0" w:noVBand="0"/>
            </w:tblPr>
            <w:tblGrid>
              <w:gridCol w:w="6995"/>
              <w:gridCol w:w="1009"/>
              <w:gridCol w:w="1656"/>
            </w:tblGrid>
            <w:tr w:rsidR="00A66056" w:rsidRPr="006F3989" w14:paraId="13BCF67F" w14:textId="77777777" w:rsidTr="00A66056">
              <w:trPr>
                <w:trHeight w:val="20"/>
                <w:jc w:val="center"/>
              </w:trPr>
              <w:tc>
                <w:tcPr>
                  <w:tcW w:w="3621" w:type="pct"/>
                  <w:tcBorders>
                    <w:top w:val="single" w:sz="6" w:space="0" w:color="auto"/>
                    <w:left w:val="single" w:sz="6" w:space="0" w:color="auto"/>
                    <w:bottom w:val="single" w:sz="6" w:space="0" w:color="auto"/>
                    <w:right w:val="single" w:sz="6" w:space="0" w:color="auto"/>
                  </w:tcBorders>
                  <w:vAlign w:val="center"/>
                </w:tcPr>
                <w:p w14:paraId="1B5F1382" w14:textId="77777777" w:rsidR="00A66056" w:rsidRPr="006F3989" w:rsidRDefault="00A66056" w:rsidP="00A66056">
                  <w:pPr>
                    <w:pStyle w:val="Texto"/>
                    <w:spacing w:line="226" w:lineRule="exact"/>
                    <w:ind w:firstLine="0"/>
                    <w:rPr>
                      <w:rFonts w:cs="Arial"/>
                      <w:color w:val="000000"/>
                      <w:lang w:val="es-MX"/>
                    </w:rPr>
                  </w:pPr>
                  <w:r>
                    <w:rPr>
                      <w:rFonts w:cs="Arial"/>
                      <w:color w:val="000000"/>
                      <w:lang w:val="es-MX"/>
                    </w:rPr>
                    <w:t>Equipo de defensa y seguridad</w:t>
                  </w:r>
                </w:p>
              </w:tc>
              <w:tc>
                <w:tcPr>
                  <w:tcW w:w="522" w:type="pct"/>
                  <w:tcBorders>
                    <w:top w:val="single" w:sz="6" w:space="0" w:color="auto"/>
                    <w:left w:val="single" w:sz="6" w:space="0" w:color="auto"/>
                    <w:bottom w:val="single" w:sz="6" w:space="0" w:color="auto"/>
                    <w:right w:val="single" w:sz="6" w:space="0" w:color="auto"/>
                  </w:tcBorders>
                  <w:vAlign w:val="center"/>
                </w:tcPr>
                <w:p w14:paraId="297C26A3" w14:textId="77777777" w:rsidR="00A66056" w:rsidRPr="006F3989" w:rsidRDefault="00A66056" w:rsidP="00A66056">
                  <w:pPr>
                    <w:pStyle w:val="Texto"/>
                    <w:spacing w:line="226" w:lineRule="exact"/>
                    <w:ind w:firstLine="0"/>
                    <w:jc w:val="center"/>
                    <w:rPr>
                      <w:rFonts w:cs="Arial"/>
                      <w:color w:val="000000"/>
                      <w:lang w:val="es-MX"/>
                    </w:rPr>
                  </w:pPr>
                  <w:r>
                    <w:rPr>
                      <w:rFonts w:cs="Arial"/>
                      <w:color w:val="000000"/>
                      <w:lang w:val="es-MX"/>
                    </w:rPr>
                    <w:t>*</w:t>
                  </w:r>
                </w:p>
              </w:tc>
              <w:tc>
                <w:tcPr>
                  <w:tcW w:w="857" w:type="pct"/>
                  <w:tcBorders>
                    <w:top w:val="single" w:sz="6" w:space="0" w:color="auto"/>
                    <w:left w:val="single" w:sz="6" w:space="0" w:color="auto"/>
                    <w:bottom w:val="single" w:sz="6" w:space="0" w:color="auto"/>
                    <w:right w:val="single" w:sz="6" w:space="0" w:color="auto"/>
                  </w:tcBorders>
                  <w:vAlign w:val="center"/>
                </w:tcPr>
                <w:p w14:paraId="1AE30ED6" w14:textId="77777777" w:rsidR="00A66056" w:rsidRPr="006F3989" w:rsidRDefault="00A66056" w:rsidP="00A66056">
                  <w:pPr>
                    <w:pStyle w:val="Texto"/>
                    <w:spacing w:line="226" w:lineRule="exact"/>
                    <w:ind w:firstLine="0"/>
                    <w:jc w:val="center"/>
                    <w:rPr>
                      <w:rFonts w:cs="Arial"/>
                      <w:color w:val="000000"/>
                      <w:lang w:val="es-MX"/>
                    </w:rPr>
                  </w:pPr>
                  <w:r>
                    <w:rPr>
                      <w:rFonts w:cs="Arial"/>
                      <w:color w:val="000000"/>
                      <w:lang w:val="es-MX"/>
                    </w:rPr>
                    <w:t>*</w:t>
                  </w:r>
                  <w:r w:rsidRPr="006F3989">
                    <w:rPr>
                      <w:rFonts w:cs="Arial"/>
                      <w:color w:val="000000"/>
                      <w:lang w:val="es-MX"/>
                    </w:rPr>
                    <w:t>0</w:t>
                  </w:r>
                </w:p>
              </w:tc>
            </w:tr>
          </w:tbl>
          <w:p w14:paraId="534915F1" w14:textId="77777777" w:rsidR="00A66056" w:rsidRPr="00D32521" w:rsidRDefault="00A66056" w:rsidP="00A66056">
            <w:pPr>
              <w:pStyle w:val="Texto"/>
              <w:spacing w:line="226" w:lineRule="exact"/>
              <w:ind w:firstLine="0"/>
              <w:rPr>
                <w:rFonts w:cs="Arial"/>
                <w:b/>
                <w:color w:val="000000"/>
                <w:lang w:val="es-MX"/>
              </w:rPr>
            </w:pPr>
          </w:p>
        </w:tc>
      </w:tr>
      <w:tr w:rsidR="00A66056" w:rsidRPr="00CD06C4" w14:paraId="696909BB" w14:textId="77777777" w:rsidTr="00A66056">
        <w:trPr>
          <w:trHeight w:val="20"/>
          <w:jc w:val="center"/>
        </w:trPr>
        <w:tc>
          <w:tcPr>
            <w:tcW w:w="5000" w:type="pct"/>
            <w:gridSpan w:val="3"/>
            <w:tcBorders>
              <w:top w:val="single" w:sz="6" w:space="0" w:color="auto"/>
              <w:left w:val="single" w:sz="6" w:space="0" w:color="auto"/>
              <w:bottom w:val="single" w:sz="6" w:space="0" w:color="auto"/>
              <w:right w:val="single" w:sz="6" w:space="0" w:color="auto"/>
            </w:tcBorders>
            <w:vAlign w:val="center"/>
          </w:tcPr>
          <w:p w14:paraId="43CB4D80" w14:textId="77777777" w:rsidR="00A66056" w:rsidRPr="00D32521" w:rsidRDefault="00A66056" w:rsidP="00A66056">
            <w:pPr>
              <w:pStyle w:val="Texto"/>
              <w:spacing w:line="226" w:lineRule="exact"/>
              <w:ind w:firstLine="0"/>
              <w:rPr>
                <w:rFonts w:cs="Arial"/>
                <w:b/>
                <w:color w:val="000000"/>
                <w:lang w:val="es-MX"/>
              </w:rPr>
            </w:pPr>
            <w:r w:rsidRPr="00D32521">
              <w:rPr>
                <w:rFonts w:cs="Arial"/>
                <w:b/>
                <w:color w:val="000000"/>
                <w:lang w:val="es-MX"/>
              </w:rPr>
              <w:t>Maquinaria, Otros Equipos y Herramientas</w:t>
            </w:r>
          </w:p>
        </w:tc>
      </w:tr>
      <w:tr w:rsidR="00A66056" w:rsidRPr="00CD06C4" w14:paraId="535980EC" w14:textId="77777777" w:rsidTr="00A66056">
        <w:trPr>
          <w:trHeight w:val="20"/>
          <w:jc w:val="center"/>
        </w:trPr>
        <w:tc>
          <w:tcPr>
            <w:tcW w:w="3600" w:type="pct"/>
            <w:tcBorders>
              <w:top w:val="single" w:sz="6" w:space="0" w:color="auto"/>
              <w:left w:val="single" w:sz="6" w:space="0" w:color="auto"/>
              <w:bottom w:val="single" w:sz="6" w:space="0" w:color="auto"/>
              <w:right w:val="single" w:sz="6" w:space="0" w:color="auto"/>
            </w:tcBorders>
            <w:vAlign w:val="center"/>
          </w:tcPr>
          <w:p w14:paraId="7DA729CA" w14:textId="77777777" w:rsidR="00A66056" w:rsidRPr="006F3989" w:rsidRDefault="00A66056" w:rsidP="00A66056">
            <w:pPr>
              <w:pStyle w:val="Texto"/>
              <w:spacing w:line="226" w:lineRule="exact"/>
              <w:ind w:firstLine="0"/>
              <w:rPr>
                <w:rFonts w:cs="Arial"/>
                <w:color w:val="000000"/>
                <w:lang w:val="es-MX"/>
              </w:rPr>
            </w:pPr>
            <w:r w:rsidRPr="006F3989">
              <w:rPr>
                <w:rFonts w:cs="Arial"/>
                <w:color w:val="000000"/>
                <w:lang w:val="es-MX"/>
              </w:rPr>
              <w:t xml:space="preserve">Maquinaria y Equipo </w:t>
            </w:r>
            <w:r>
              <w:rPr>
                <w:rFonts w:cs="Arial"/>
                <w:color w:val="000000"/>
                <w:lang w:val="es-MX"/>
              </w:rPr>
              <w:t>industrial</w:t>
            </w:r>
          </w:p>
        </w:tc>
        <w:tc>
          <w:tcPr>
            <w:tcW w:w="530" w:type="pct"/>
            <w:tcBorders>
              <w:top w:val="single" w:sz="6" w:space="0" w:color="auto"/>
              <w:left w:val="single" w:sz="6" w:space="0" w:color="auto"/>
              <w:bottom w:val="single" w:sz="6" w:space="0" w:color="auto"/>
              <w:right w:val="single" w:sz="6" w:space="0" w:color="auto"/>
            </w:tcBorders>
            <w:vAlign w:val="center"/>
          </w:tcPr>
          <w:p w14:paraId="10FB28F1" w14:textId="77777777" w:rsidR="00A66056" w:rsidRPr="006F3989" w:rsidRDefault="00A66056" w:rsidP="00A66056">
            <w:pPr>
              <w:pStyle w:val="Texto"/>
              <w:spacing w:line="226" w:lineRule="exact"/>
              <w:ind w:firstLine="0"/>
              <w:jc w:val="center"/>
              <w:rPr>
                <w:rFonts w:cs="Arial"/>
                <w:color w:val="000000"/>
                <w:lang w:val="es-MX"/>
              </w:rPr>
            </w:pPr>
            <w:r w:rsidRPr="006F3989">
              <w:rPr>
                <w:rFonts w:cs="Arial"/>
                <w:color w:val="000000"/>
                <w:lang w:val="es-MX"/>
              </w:rPr>
              <w:t>10</w:t>
            </w:r>
          </w:p>
        </w:tc>
        <w:tc>
          <w:tcPr>
            <w:tcW w:w="870" w:type="pct"/>
            <w:tcBorders>
              <w:top w:val="single" w:sz="6" w:space="0" w:color="auto"/>
              <w:left w:val="single" w:sz="6" w:space="0" w:color="auto"/>
              <w:bottom w:val="single" w:sz="6" w:space="0" w:color="auto"/>
              <w:right w:val="single" w:sz="6" w:space="0" w:color="auto"/>
            </w:tcBorders>
            <w:vAlign w:val="center"/>
          </w:tcPr>
          <w:p w14:paraId="0E5E5116" w14:textId="77777777" w:rsidR="00A66056" w:rsidRPr="006F3989" w:rsidRDefault="00A66056" w:rsidP="00A66056">
            <w:pPr>
              <w:pStyle w:val="Texto"/>
              <w:spacing w:line="226" w:lineRule="exact"/>
              <w:ind w:firstLine="0"/>
              <w:jc w:val="center"/>
              <w:rPr>
                <w:rFonts w:cs="Arial"/>
                <w:color w:val="000000"/>
                <w:lang w:val="es-MX"/>
              </w:rPr>
            </w:pPr>
            <w:r w:rsidRPr="006F3989">
              <w:rPr>
                <w:rFonts w:cs="Arial"/>
                <w:color w:val="000000"/>
                <w:lang w:val="es-MX"/>
              </w:rPr>
              <w:t>10</w:t>
            </w:r>
          </w:p>
        </w:tc>
      </w:tr>
      <w:tr w:rsidR="00A66056" w:rsidRPr="00CD06C4" w14:paraId="437FD067" w14:textId="77777777" w:rsidTr="00A66056">
        <w:trPr>
          <w:trHeight w:val="20"/>
          <w:jc w:val="center"/>
        </w:trPr>
        <w:tc>
          <w:tcPr>
            <w:tcW w:w="3600" w:type="pct"/>
            <w:tcBorders>
              <w:top w:val="single" w:sz="6" w:space="0" w:color="auto"/>
              <w:left w:val="single" w:sz="6" w:space="0" w:color="auto"/>
              <w:bottom w:val="single" w:sz="6" w:space="0" w:color="auto"/>
              <w:right w:val="single" w:sz="6" w:space="0" w:color="auto"/>
            </w:tcBorders>
            <w:vAlign w:val="center"/>
          </w:tcPr>
          <w:p w14:paraId="2BB3C5F6" w14:textId="77777777" w:rsidR="00A66056" w:rsidRPr="006F3989" w:rsidRDefault="00A66056" w:rsidP="00A66056">
            <w:pPr>
              <w:pStyle w:val="Texto"/>
              <w:spacing w:line="226" w:lineRule="exact"/>
              <w:ind w:firstLine="0"/>
              <w:rPr>
                <w:rFonts w:cs="Arial"/>
                <w:color w:val="000000"/>
                <w:lang w:val="es-MX"/>
              </w:rPr>
            </w:pPr>
            <w:r w:rsidRPr="000F7B77">
              <w:rPr>
                <w:rFonts w:cs="Arial"/>
                <w:color w:val="000000"/>
                <w:sz w:val="20"/>
                <w:lang w:eastAsia="es-MX"/>
              </w:rPr>
              <w:t>Maquinarias y equipo de construcción</w:t>
            </w:r>
          </w:p>
        </w:tc>
        <w:tc>
          <w:tcPr>
            <w:tcW w:w="530" w:type="pct"/>
            <w:tcBorders>
              <w:top w:val="single" w:sz="6" w:space="0" w:color="auto"/>
              <w:left w:val="single" w:sz="6" w:space="0" w:color="auto"/>
              <w:bottom w:val="single" w:sz="6" w:space="0" w:color="auto"/>
              <w:right w:val="single" w:sz="6" w:space="0" w:color="auto"/>
            </w:tcBorders>
            <w:vAlign w:val="center"/>
          </w:tcPr>
          <w:p w14:paraId="2ABE3B3F" w14:textId="77777777" w:rsidR="00A66056" w:rsidRPr="006F3989" w:rsidRDefault="00A66056" w:rsidP="00A66056">
            <w:pPr>
              <w:pStyle w:val="Texto"/>
              <w:spacing w:line="226" w:lineRule="exact"/>
              <w:ind w:firstLine="0"/>
              <w:jc w:val="center"/>
              <w:rPr>
                <w:rFonts w:cs="Arial"/>
                <w:color w:val="000000"/>
                <w:lang w:val="es-MX"/>
              </w:rPr>
            </w:pPr>
            <w:r w:rsidRPr="006F3989">
              <w:rPr>
                <w:rFonts w:cs="Arial"/>
                <w:color w:val="000000"/>
                <w:lang w:val="es-MX"/>
              </w:rPr>
              <w:t>10</w:t>
            </w:r>
          </w:p>
        </w:tc>
        <w:tc>
          <w:tcPr>
            <w:tcW w:w="870" w:type="pct"/>
            <w:tcBorders>
              <w:top w:val="single" w:sz="6" w:space="0" w:color="auto"/>
              <w:left w:val="single" w:sz="6" w:space="0" w:color="auto"/>
              <w:bottom w:val="single" w:sz="6" w:space="0" w:color="auto"/>
              <w:right w:val="single" w:sz="6" w:space="0" w:color="auto"/>
            </w:tcBorders>
            <w:vAlign w:val="center"/>
          </w:tcPr>
          <w:p w14:paraId="5EF3A14C" w14:textId="77777777" w:rsidR="00A66056" w:rsidRPr="006F3989" w:rsidRDefault="00A66056" w:rsidP="00A66056">
            <w:pPr>
              <w:pStyle w:val="Texto"/>
              <w:spacing w:line="226" w:lineRule="exact"/>
              <w:ind w:firstLine="0"/>
              <w:jc w:val="center"/>
              <w:rPr>
                <w:rFonts w:cs="Arial"/>
                <w:color w:val="000000"/>
                <w:lang w:val="es-MX"/>
              </w:rPr>
            </w:pPr>
            <w:r w:rsidRPr="006F3989">
              <w:rPr>
                <w:rFonts w:cs="Arial"/>
                <w:color w:val="000000"/>
                <w:lang w:val="es-MX"/>
              </w:rPr>
              <w:t>10</w:t>
            </w:r>
          </w:p>
        </w:tc>
      </w:tr>
      <w:tr w:rsidR="00A66056" w:rsidRPr="00CD06C4" w14:paraId="05964AB4" w14:textId="77777777" w:rsidTr="00A66056">
        <w:trPr>
          <w:trHeight w:val="20"/>
          <w:jc w:val="center"/>
        </w:trPr>
        <w:tc>
          <w:tcPr>
            <w:tcW w:w="3600" w:type="pct"/>
            <w:tcBorders>
              <w:top w:val="single" w:sz="6" w:space="0" w:color="auto"/>
              <w:left w:val="single" w:sz="6" w:space="0" w:color="auto"/>
              <w:bottom w:val="single" w:sz="6" w:space="0" w:color="auto"/>
              <w:right w:val="single" w:sz="6" w:space="0" w:color="auto"/>
            </w:tcBorders>
            <w:vAlign w:val="center"/>
          </w:tcPr>
          <w:p w14:paraId="196AD98F" w14:textId="77777777" w:rsidR="00A66056" w:rsidRPr="006F3989" w:rsidRDefault="00A66056" w:rsidP="00A66056">
            <w:pPr>
              <w:pStyle w:val="Texto"/>
              <w:spacing w:line="226" w:lineRule="exact"/>
              <w:ind w:firstLine="0"/>
              <w:rPr>
                <w:rFonts w:cs="Arial"/>
                <w:color w:val="000000"/>
                <w:lang w:val="es-MX"/>
              </w:rPr>
            </w:pPr>
            <w:r w:rsidRPr="000F7B77">
              <w:rPr>
                <w:rFonts w:cs="Arial"/>
                <w:color w:val="000000"/>
                <w:sz w:val="20"/>
              </w:rPr>
              <w:t>Sistemas de Aire Acondicionado, Calefacción y de Refrigeración</w:t>
            </w:r>
          </w:p>
        </w:tc>
        <w:tc>
          <w:tcPr>
            <w:tcW w:w="530" w:type="pct"/>
            <w:tcBorders>
              <w:top w:val="single" w:sz="6" w:space="0" w:color="auto"/>
              <w:left w:val="single" w:sz="6" w:space="0" w:color="auto"/>
              <w:bottom w:val="single" w:sz="6" w:space="0" w:color="auto"/>
              <w:right w:val="single" w:sz="6" w:space="0" w:color="auto"/>
            </w:tcBorders>
            <w:vAlign w:val="center"/>
          </w:tcPr>
          <w:p w14:paraId="33290A22" w14:textId="77777777" w:rsidR="00A66056" w:rsidRPr="006F3989" w:rsidRDefault="00A66056" w:rsidP="00A66056">
            <w:pPr>
              <w:pStyle w:val="Texto"/>
              <w:spacing w:line="226" w:lineRule="exact"/>
              <w:ind w:firstLine="0"/>
              <w:jc w:val="center"/>
              <w:rPr>
                <w:rFonts w:cs="Arial"/>
                <w:color w:val="000000"/>
                <w:lang w:val="es-MX"/>
              </w:rPr>
            </w:pPr>
            <w:r w:rsidRPr="006F3989">
              <w:rPr>
                <w:rFonts w:cs="Arial"/>
                <w:color w:val="000000"/>
                <w:lang w:val="es-MX"/>
              </w:rPr>
              <w:t>10</w:t>
            </w:r>
          </w:p>
        </w:tc>
        <w:tc>
          <w:tcPr>
            <w:tcW w:w="870" w:type="pct"/>
            <w:tcBorders>
              <w:top w:val="single" w:sz="6" w:space="0" w:color="auto"/>
              <w:left w:val="single" w:sz="6" w:space="0" w:color="auto"/>
              <w:bottom w:val="single" w:sz="6" w:space="0" w:color="auto"/>
              <w:right w:val="single" w:sz="6" w:space="0" w:color="auto"/>
            </w:tcBorders>
            <w:vAlign w:val="center"/>
          </w:tcPr>
          <w:p w14:paraId="48768342" w14:textId="77777777" w:rsidR="00A66056" w:rsidRPr="006F3989" w:rsidRDefault="00A66056" w:rsidP="00A66056">
            <w:pPr>
              <w:pStyle w:val="Texto"/>
              <w:spacing w:line="226" w:lineRule="exact"/>
              <w:ind w:firstLine="0"/>
              <w:jc w:val="center"/>
              <w:rPr>
                <w:rFonts w:cs="Arial"/>
                <w:color w:val="000000"/>
                <w:lang w:val="es-MX"/>
              </w:rPr>
            </w:pPr>
            <w:r w:rsidRPr="006F3989">
              <w:rPr>
                <w:rFonts w:cs="Arial"/>
                <w:color w:val="000000"/>
                <w:lang w:val="es-MX"/>
              </w:rPr>
              <w:t>10</w:t>
            </w:r>
          </w:p>
        </w:tc>
      </w:tr>
      <w:tr w:rsidR="00A66056" w:rsidRPr="00CD06C4" w14:paraId="4803D154" w14:textId="77777777" w:rsidTr="00A66056">
        <w:trPr>
          <w:trHeight w:val="20"/>
          <w:jc w:val="center"/>
        </w:trPr>
        <w:tc>
          <w:tcPr>
            <w:tcW w:w="3600" w:type="pct"/>
            <w:tcBorders>
              <w:top w:val="single" w:sz="6" w:space="0" w:color="auto"/>
              <w:left w:val="single" w:sz="6" w:space="0" w:color="auto"/>
              <w:bottom w:val="single" w:sz="6" w:space="0" w:color="auto"/>
              <w:right w:val="single" w:sz="6" w:space="0" w:color="auto"/>
            </w:tcBorders>
            <w:vAlign w:val="center"/>
          </w:tcPr>
          <w:p w14:paraId="71BC990E" w14:textId="77777777" w:rsidR="00A66056" w:rsidRPr="006F3989" w:rsidRDefault="00A66056" w:rsidP="00A66056">
            <w:pPr>
              <w:pStyle w:val="Texto"/>
              <w:spacing w:line="226" w:lineRule="exact"/>
              <w:ind w:firstLine="0"/>
              <w:rPr>
                <w:rFonts w:cs="Arial"/>
                <w:color w:val="000000"/>
                <w:lang w:val="es-MX"/>
              </w:rPr>
            </w:pPr>
            <w:r w:rsidRPr="000F7B77">
              <w:rPr>
                <w:rFonts w:cs="Arial"/>
                <w:color w:val="000000"/>
                <w:sz w:val="20"/>
                <w:lang w:eastAsia="es-MX"/>
              </w:rPr>
              <w:t>Equipo de comunicación y telecomunicación</w:t>
            </w:r>
          </w:p>
        </w:tc>
        <w:tc>
          <w:tcPr>
            <w:tcW w:w="530" w:type="pct"/>
            <w:tcBorders>
              <w:top w:val="single" w:sz="6" w:space="0" w:color="auto"/>
              <w:left w:val="single" w:sz="6" w:space="0" w:color="auto"/>
              <w:bottom w:val="single" w:sz="6" w:space="0" w:color="auto"/>
              <w:right w:val="single" w:sz="6" w:space="0" w:color="auto"/>
            </w:tcBorders>
            <w:vAlign w:val="center"/>
          </w:tcPr>
          <w:p w14:paraId="6B489ABB" w14:textId="77777777" w:rsidR="00A66056" w:rsidRPr="006F3989" w:rsidRDefault="00A66056" w:rsidP="00A66056">
            <w:pPr>
              <w:pStyle w:val="Texto"/>
              <w:spacing w:line="226" w:lineRule="exact"/>
              <w:ind w:firstLine="0"/>
              <w:jc w:val="center"/>
              <w:rPr>
                <w:rFonts w:cs="Arial"/>
                <w:color w:val="000000"/>
                <w:lang w:val="es-MX"/>
              </w:rPr>
            </w:pPr>
            <w:r w:rsidRPr="006F3989">
              <w:rPr>
                <w:rFonts w:cs="Arial"/>
                <w:color w:val="000000"/>
                <w:lang w:val="es-MX"/>
              </w:rPr>
              <w:t>10</w:t>
            </w:r>
          </w:p>
        </w:tc>
        <w:tc>
          <w:tcPr>
            <w:tcW w:w="870" w:type="pct"/>
            <w:tcBorders>
              <w:top w:val="single" w:sz="6" w:space="0" w:color="auto"/>
              <w:left w:val="single" w:sz="6" w:space="0" w:color="auto"/>
              <w:bottom w:val="single" w:sz="6" w:space="0" w:color="auto"/>
              <w:right w:val="single" w:sz="6" w:space="0" w:color="auto"/>
            </w:tcBorders>
            <w:vAlign w:val="center"/>
          </w:tcPr>
          <w:p w14:paraId="5B64E075" w14:textId="77777777" w:rsidR="00A66056" w:rsidRPr="006F3989" w:rsidRDefault="00A66056" w:rsidP="00A66056">
            <w:pPr>
              <w:pStyle w:val="Texto"/>
              <w:spacing w:line="226" w:lineRule="exact"/>
              <w:ind w:firstLine="0"/>
              <w:jc w:val="center"/>
              <w:rPr>
                <w:rFonts w:cs="Arial"/>
                <w:color w:val="000000"/>
                <w:lang w:val="es-MX"/>
              </w:rPr>
            </w:pPr>
            <w:r w:rsidRPr="006F3989">
              <w:rPr>
                <w:rFonts w:cs="Arial"/>
                <w:color w:val="000000"/>
                <w:lang w:val="es-MX"/>
              </w:rPr>
              <w:t>10</w:t>
            </w:r>
          </w:p>
        </w:tc>
      </w:tr>
      <w:tr w:rsidR="00A66056" w:rsidRPr="00CD06C4" w14:paraId="533FA257" w14:textId="77777777" w:rsidTr="00A66056">
        <w:trPr>
          <w:trHeight w:val="20"/>
          <w:jc w:val="center"/>
        </w:trPr>
        <w:tc>
          <w:tcPr>
            <w:tcW w:w="3600" w:type="pct"/>
            <w:tcBorders>
              <w:top w:val="single" w:sz="6" w:space="0" w:color="auto"/>
              <w:left w:val="single" w:sz="6" w:space="0" w:color="auto"/>
              <w:bottom w:val="single" w:sz="6" w:space="0" w:color="auto"/>
              <w:right w:val="single" w:sz="6" w:space="0" w:color="auto"/>
            </w:tcBorders>
            <w:vAlign w:val="center"/>
          </w:tcPr>
          <w:p w14:paraId="558261C6" w14:textId="77777777" w:rsidR="00A66056" w:rsidRPr="006F3989" w:rsidRDefault="00A66056" w:rsidP="00A66056">
            <w:pPr>
              <w:pStyle w:val="Texto"/>
              <w:spacing w:line="226" w:lineRule="exact"/>
              <w:ind w:firstLine="0"/>
              <w:rPr>
                <w:rFonts w:cs="Arial"/>
                <w:color w:val="000000"/>
                <w:lang w:val="es-MX"/>
              </w:rPr>
            </w:pPr>
            <w:r w:rsidRPr="000F7B77">
              <w:rPr>
                <w:rFonts w:cs="Arial"/>
                <w:color w:val="000000"/>
                <w:sz w:val="20"/>
                <w:lang w:eastAsia="es-MX"/>
              </w:rPr>
              <w:t xml:space="preserve">Herramienta y maquinaria – herramienta  </w:t>
            </w:r>
          </w:p>
        </w:tc>
        <w:tc>
          <w:tcPr>
            <w:tcW w:w="530" w:type="pct"/>
            <w:tcBorders>
              <w:top w:val="single" w:sz="6" w:space="0" w:color="auto"/>
              <w:left w:val="single" w:sz="6" w:space="0" w:color="auto"/>
              <w:bottom w:val="single" w:sz="6" w:space="0" w:color="auto"/>
              <w:right w:val="single" w:sz="6" w:space="0" w:color="auto"/>
            </w:tcBorders>
            <w:vAlign w:val="center"/>
          </w:tcPr>
          <w:p w14:paraId="05EDD61B" w14:textId="77777777" w:rsidR="00A66056" w:rsidRPr="006F3989" w:rsidRDefault="00A66056" w:rsidP="00A66056">
            <w:pPr>
              <w:pStyle w:val="Texto"/>
              <w:spacing w:line="226" w:lineRule="exact"/>
              <w:ind w:firstLine="0"/>
              <w:jc w:val="center"/>
              <w:rPr>
                <w:rFonts w:cs="Arial"/>
                <w:color w:val="000000"/>
                <w:lang w:val="es-MX"/>
              </w:rPr>
            </w:pPr>
            <w:r w:rsidRPr="006F3989">
              <w:rPr>
                <w:rFonts w:cs="Arial"/>
                <w:color w:val="000000"/>
                <w:lang w:val="es-MX"/>
              </w:rPr>
              <w:t>10</w:t>
            </w:r>
          </w:p>
        </w:tc>
        <w:tc>
          <w:tcPr>
            <w:tcW w:w="870" w:type="pct"/>
            <w:tcBorders>
              <w:top w:val="single" w:sz="6" w:space="0" w:color="auto"/>
              <w:left w:val="single" w:sz="6" w:space="0" w:color="auto"/>
              <w:bottom w:val="single" w:sz="6" w:space="0" w:color="auto"/>
              <w:right w:val="single" w:sz="6" w:space="0" w:color="auto"/>
            </w:tcBorders>
            <w:vAlign w:val="center"/>
          </w:tcPr>
          <w:p w14:paraId="103B6FE0" w14:textId="77777777" w:rsidR="00A66056" w:rsidRPr="006F3989" w:rsidRDefault="00A66056" w:rsidP="00A66056">
            <w:pPr>
              <w:pStyle w:val="Texto"/>
              <w:spacing w:line="226" w:lineRule="exact"/>
              <w:ind w:firstLine="0"/>
              <w:jc w:val="center"/>
              <w:rPr>
                <w:rFonts w:cs="Arial"/>
                <w:color w:val="000000"/>
                <w:lang w:val="es-MX"/>
              </w:rPr>
            </w:pPr>
            <w:r w:rsidRPr="006F3989">
              <w:rPr>
                <w:rFonts w:cs="Arial"/>
                <w:color w:val="000000"/>
                <w:lang w:val="es-MX"/>
              </w:rPr>
              <w:t>10</w:t>
            </w:r>
          </w:p>
        </w:tc>
      </w:tr>
      <w:tr w:rsidR="00A66056" w:rsidRPr="00CD06C4" w14:paraId="258DC557" w14:textId="77777777" w:rsidTr="00A66056">
        <w:trPr>
          <w:trHeight w:val="20"/>
          <w:jc w:val="center"/>
        </w:trPr>
        <w:tc>
          <w:tcPr>
            <w:tcW w:w="3600" w:type="pct"/>
            <w:tcBorders>
              <w:top w:val="single" w:sz="6" w:space="0" w:color="auto"/>
              <w:left w:val="single" w:sz="6" w:space="0" w:color="auto"/>
              <w:bottom w:val="single" w:sz="6" w:space="0" w:color="auto"/>
              <w:right w:val="single" w:sz="6" w:space="0" w:color="auto"/>
            </w:tcBorders>
            <w:vAlign w:val="center"/>
          </w:tcPr>
          <w:p w14:paraId="4B43C5C3" w14:textId="77777777" w:rsidR="00A66056" w:rsidRPr="006F3989" w:rsidRDefault="00A66056" w:rsidP="00A66056">
            <w:pPr>
              <w:pStyle w:val="Texto"/>
              <w:spacing w:line="226" w:lineRule="exact"/>
              <w:ind w:firstLine="0"/>
              <w:rPr>
                <w:rFonts w:cs="Arial"/>
                <w:color w:val="000000"/>
                <w:lang w:val="es-MX"/>
              </w:rPr>
            </w:pPr>
            <w:r w:rsidRPr="000F7B77">
              <w:rPr>
                <w:rFonts w:cs="Arial"/>
                <w:color w:val="000000"/>
                <w:sz w:val="20"/>
                <w:lang w:eastAsia="es-MX"/>
              </w:rPr>
              <w:t>Otros equipos</w:t>
            </w:r>
          </w:p>
        </w:tc>
        <w:tc>
          <w:tcPr>
            <w:tcW w:w="530" w:type="pct"/>
            <w:tcBorders>
              <w:top w:val="single" w:sz="6" w:space="0" w:color="auto"/>
              <w:left w:val="single" w:sz="6" w:space="0" w:color="auto"/>
              <w:bottom w:val="single" w:sz="6" w:space="0" w:color="auto"/>
              <w:right w:val="single" w:sz="6" w:space="0" w:color="auto"/>
            </w:tcBorders>
            <w:vAlign w:val="center"/>
          </w:tcPr>
          <w:p w14:paraId="0206A1BC" w14:textId="77777777" w:rsidR="00A66056" w:rsidRPr="006F3989" w:rsidRDefault="00A66056" w:rsidP="00A66056">
            <w:pPr>
              <w:pStyle w:val="Texto"/>
              <w:spacing w:line="226" w:lineRule="exact"/>
              <w:ind w:firstLine="0"/>
              <w:jc w:val="center"/>
              <w:rPr>
                <w:rFonts w:cs="Arial"/>
                <w:color w:val="000000"/>
                <w:lang w:val="es-MX"/>
              </w:rPr>
            </w:pPr>
            <w:r w:rsidRPr="006F3989">
              <w:rPr>
                <w:rFonts w:cs="Arial"/>
                <w:color w:val="000000"/>
                <w:lang w:val="es-MX"/>
              </w:rPr>
              <w:t>10</w:t>
            </w:r>
          </w:p>
        </w:tc>
        <w:tc>
          <w:tcPr>
            <w:tcW w:w="870" w:type="pct"/>
            <w:tcBorders>
              <w:top w:val="single" w:sz="6" w:space="0" w:color="auto"/>
              <w:left w:val="single" w:sz="6" w:space="0" w:color="auto"/>
              <w:bottom w:val="single" w:sz="6" w:space="0" w:color="auto"/>
              <w:right w:val="single" w:sz="6" w:space="0" w:color="auto"/>
            </w:tcBorders>
            <w:vAlign w:val="center"/>
          </w:tcPr>
          <w:p w14:paraId="53775F3F" w14:textId="77777777" w:rsidR="00A66056" w:rsidRPr="006F3989" w:rsidRDefault="00A66056" w:rsidP="00A66056">
            <w:pPr>
              <w:pStyle w:val="Texto"/>
              <w:spacing w:line="226" w:lineRule="exact"/>
              <w:ind w:firstLine="0"/>
              <w:jc w:val="center"/>
              <w:rPr>
                <w:rFonts w:cs="Arial"/>
                <w:color w:val="000000"/>
                <w:lang w:val="es-MX"/>
              </w:rPr>
            </w:pPr>
            <w:r w:rsidRPr="006F3989">
              <w:rPr>
                <w:rFonts w:cs="Arial"/>
                <w:color w:val="000000"/>
                <w:lang w:val="es-MX"/>
              </w:rPr>
              <w:t>10</w:t>
            </w:r>
          </w:p>
        </w:tc>
      </w:tr>
      <w:tr w:rsidR="00A66056" w:rsidRPr="00CD06C4" w14:paraId="69450E78" w14:textId="77777777" w:rsidTr="00A66056">
        <w:trPr>
          <w:trHeight w:val="20"/>
          <w:jc w:val="center"/>
        </w:trPr>
        <w:tc>
          <w:tcPr>
            <w:tcW w:w="3600" w:type="pct"/>
            <w:tcBorders>
              <w:top w:val="single" w:sz="6" w:space="0" w:color="auto"/>
              <w:left w:val="single" w:sz="6" w:space="0" w:color="auto"/>
              <w:bottom w:val="single" w:sz="6" w:space="0" w:color="auto"/>
              <w:right w:val="single" w:sz="6" w:space="0" w:color="auto"/>
            </w:tcBorders>
            <w:vAlign w:val="center"/>
          </w:tcPr>
          <w:p w14:paraId="4AD84FBB" w14:textId="77777777" w:rsidR="00A66056" w:rsidRPr="000F7B77" w:rsidRDefault="00A66056" w:rsidP="00A66056">
            <w:pPr>
              <w:pStyle w:val="Texto"/>
              <w:spacing w:line="226" w:lineRule="exact"/>
              <w:ind w:firstLine="0"/>
              <w:rPr>
                <w:rFonts w:cs="Arial"/>
                <w:color w:val="000000"/>
                <w:sz w:val="20"/>
                <w:lang w:eastAsia="es-MX"/>
              </w:rPr>
            </w:pPr>
            <w:r w:rsidRPr="000F7B77">
              <w:rPr>
                <w:rFonts w:cs="Arial"/>
                <w:color w:val="000000"/>
                <w:sz w:val="20"/>
                <w:lang w:eastAsia="es-MX"/>
              </w:rPr>
              <w:t>Terrenos (ACTUALIZACIÓN)</w:t>
            </w:r>
          </w:p>
        </w:tc>
        <w:tc>
          <w:tcPr>
            <w:tcW w:w="530" w:type="pct"/>
            <w:tcBorders>
              <w:top w:val="single" w:sz="6" w:space="0" w:color="auto"/>
              <w:left w:val="single" w:sz="6" w:space="0" w:color="auto"/>
              <w:bottom w:val="single" w:sz="6" w:space="0" w:color="auto"/>
              <w:right w:val="single" w:sz="6" w:space="0" w:color="auto"/>
            </w:tcBorders>
            <w:vAlign w:val="center"/>
          </w:tcPr>
          <w:p w14:paraId="67778A74" w14:textId="77777777" w:rsidR="00A66056" w:rsidRPr="006F3989" w:rsidRDefault="00A66056" w:rsidP="00A66056">
            <w:pPr>
              <w:pStyle w:val="Texto"/>
              <w:spacing w:line="226" w:lineRule="exact"/>
              <w:ind w:firstLine="0"/>
              <w:jc w:val="center"/>
              <w:rPr>
                <w:rFonts w:cs="Arial"/>
                <w:color w:val="000000"/>
                <w:lang w:val="es-MX"/>
              </w:rPr>
            </w:pPr>
          </w:p>
        </w:tc>
        <w:tc>
          <w:tcPr>
            <w:tcW w:w="870" w:type="pct"/>
            <w:tcBorders>
              <w:top w:val="single" w:sz="6" w:space="0" w:color="auto"/>
              <w:left w:val="single" w:sz="6" w:space="0" w:color="auto"/>
              <w:bottom w:val="single" w:sz="6" w:space="0" w:color="auto"/>
              <w:right w:val="single" w:sz="6" w:space="0" w:color="auto"/>
            </w:tcBorders>
            <w:vAlign w:val="center"/>
          </w:tcPr>
          <w:p w14:paraId="700775F4" w14:textId="77777777" w:rsidR="00A66056" w:rsidRPr="006F3989" w:rsidRDefault="00A66056" w:rsidP="00A66056">
            <w:pPr>
              <w:pStyle w:val="Texto"/>
              <w:spacing w:line="226" w:lineRule="exact"/>
              <w:ind w:firstLine="0"/>
              <w:jc w:val="center"/>
              <w:rPr>
                <w:rFonts w:cs="Arial"/>
                <w:color w:val="000000"/>
                <w:lang w:val="es-MX"/>
              </w:rPr>
            </w:pPr>
          </w:p>
        </w:tc>
      </w:tr>
      <w:tr w:rsidR="00A66056" w:rsidRPr="00CD06C4" w14:paraId="1F388CD8" w14:textId="77777777" w:rsidTr="00A66056">
        <w:trPr>
          <w:trHeight w:val="20"/>
          <w:jc w:val="center"/>
        </w:trPr>
        <w:tc>
          <w:tcPr>
            <w:tcW w:w="3600" w:type="pct"/>
            <w:tcBorders>
              <w:top w:val="single" w:sz="6" w:space="0" w:color="auto"/>
              <w:left w:val="single" w:sz="6" w:space="0" w:color="auto"/>
              <w:bottom w:val="single" w:sz="6" w:space="0" w:color="auto"/>
              <w:right w:val="single" w:sz="6" w:space="0" w:color="auto"/>
            </w:tcBorders>
            <w:vAlign w:val="center"/>
          </w:tcPr>
          <w:p w14:paraId="1949031D" w14:textId="77777777" w:rsidR="00A66056" w:rsidRPr="000F7B77" w:rsidRDefault="00A66056" w:rsidP="00A66056">
            <w:pPr>
              <w:pStyle w:val="Texto"/>
              <w:spacing w:line="226" w:lineRule="exact"/>
              <w:ind w:firstLine="0"/>
              <w:rPr>
                <w:rFonts w:cs="Arial"/>
                <w:color w:val="000000"/>
                <w:sz w:val="20"/>
                <w:lang w:eastAsia="es-MX"/>
              </w:rPr>
            </w:pPr>
            <w:r w:rsidRPr="000F7B77">
              <w:rPr>
                <w:rFonts w:cs="Arial"/>
                <w:color w:val="000000"/>
                <w:sz w:val="20"/>
                <w:lang w:eastAsia="es-MX"/>
              </w:rPr>
              <w:t>Viviendas</w:t>
            </w:r>
          </w:p>
        </w:tc>
        <w:tc>
          <w:tcPr>
            <w:tcW w:w="530" w:type="pct"/>
            <w:tcBorders>
              <w:top w:val="single" w:sz="6" w:space="0" w:color="auto"/>
              <w:left w:val="single" w:sz="6" w:space="0" w:color="auto"/>
              <w:bottom w:val="single" w:sz="6" w:space="0" w:color="auto"/>
              <w:right w:val="single" w:sz="6" w:space="0" w:color="auto"/>
            </w:tcBorders>
            <w:vAlign w:val="center"/>
          </w:tcPr>
          <w:p w14:paraId="21092A22" w14:textId="77777777" w:rsidR="00A66056" w:rsidRPr="006F3989" w:rsidRDefault="00A66056" w:rsidP="00A66056">
            <w:pPr>
              <w:pStyle w:val="Texto"/>
              <w:spacing w:line="226" w:lineRule="exact"/>
              <w:ind w:firstLine="0"/>
              <w:jc w:val="center"/>
              <w:rPr>
                <w:rFonts w:cs="Arial"/>
                <w:color w:val="000000"/>
                <w:lang w:val="es-MX"/>
              </w:rPr>
            </w:pPr>
            <w:r>
              <w:rPr>
                <w:rFonts w:cs="Arial"/>
                <w:color w:val="000000"/>
                <w:lang w:val="es-MX"/>
              </w:rPr>
              <w:t>50</w:t>
            </w:r>
          </w:p>
        </w:tc>
        <w:tc>
          <w:tcPr>
            <w:tcW w:w="870" w:type="pct"/>
            <w:tcBorders>
              <w:top w:val="single" w:sz="6" w:space="0" w:color="auto"/>
              <w:left w:val="single" w:sz="6" w:space="0" w:color="auto"/>
              <w:bottom w:val="single" w:sz="6" w:space="0" w:color="auto"/>
              <w:right w:val="single" w:sz="6" w:space="0" w:color="auto"/>
            </w:tcBorders>
            <w:vAlign w:val="center"/>
          </w:tcPr>
          <w:p w14:paraId="77A20F79" w14:textId="77777777" w:rsidR="00A66056" w:rsidRPr="006F3989" w:rsidRDefault="00A66056" w:rsidP="00A66056">
            <w:pPr>
              <w:pStyle w:val="Texto"/>
              <w:spacing w:line="226" w:lineRule="exact"/>
              <w:ind w:firstLine="0"/>
              <w:jc w:val="center"/>
              <w:rPr>
                <w:rFonts w:cs="Arial"/>
                <w:color w:val="000000"/>
                <w:lang w:val="es-MX"/>
              </w:rPr>
            </w:pPr>
            <w:r>
              <w:rPr>
                <w:rFonts w:cs="Arial"/>
                <w:color w:val="000000"/>
                <w:lang w:val="es-MX"/>
              </w:rPr>
              <w:t>2</w:t>
            </w:r>
          </w:p>
        </w:tc>
      </w:tr>
      <w:tr w:rsidR="00A66056" w:rsidRPr="00CD06C4" w14:paraId="136C3237" w14:textId="77777777" w:rsidTr="00A66056">
        <w:trPr>
          <w:trHeight w:val="20"/>
          <w:jc w:val="center"/>
        </w:trPr>
        <w:tc>
          <w:tcPr>
            <w:tcW w:w="3600" w:type="pct"/>
            <w:tcBorders>
              <w:top w:val="single" w:sz="6" w:space="0" w:color="auto"/>
              <w:left w:val="single" w:sz="6" w:space="0" w:color="auto"/>
              <w:bottom w:val="single" w:sz="6" w:space="0" w:color="auto"/>
              <w:right w:val="single" w:sz="6" w:space="0" w:color="auto"/>
            </w:tcBorders>
            <w:vAlign w:val="center"/>
          </w:tcPr>
          <w:p w14:paraId="578005EC" w14:textId="77777777" w:rsidR="00A66056" w:rsidRPr="000F7B77" w:rsidRDefault="00A66056" w:rsidP="00A66056">
            <w:pPr>
              <w:pStyle w:val="Texto"/>
              <w:spacing w:line="226" w:lineRule="exact"/>
              <w:ind w:firstLine="0"/>
              <w:rPr>
                <w:rFonts w:cs="Arial"/>
                <w:color w:val="000000"/>
                <w:sz w:val="20"/>
                <w:lang w:eastAsia="es-MX"/>
              </w:rPr>
            </w:pPr>
            <w:r w:rsidRPr="000F7B77">
              <w:rPr>
                <w:rFonts w:cs="Arial"/>
                <w:color w:val="000000"/>
                <w:sz w:val="20"/>
                <w:lang w:eastAsia="es-MX"/>
              </w:rPr>
              <w:t>Edificios no habitación</w:t>
            </w:r>
          </w:p>
        </w:tc>
        <w:tc>
          <w:tcPr>
            <w:tcW w:w="530" w:type="pct"/>
            <w:tcBorders>
              <w:top w:val="single" w:sz="6" w:space="0" w:color="auto"/>
              <w:left w:val="single" w:sz="6" w:space="0" w:color="auto"/>
              <w:bottom w:val="single" w:sz="6" w:space="0" w:color="auto"/>
              <w:right w:val="single" w:sz="6" w:space="0" w:color="auto"/>
            </w:tcBorders>
            <w:vAlign w:val="center"/>
          </w:tcPr>
          <w:p w14:paraId="65700533" w14:textId="77777777" w:rsidR="00A66056" w:rsidRPr="006F3989" w:rsidRDefault="00A66056" w:rsidP="00A66056">
            <w:pPr>
              <w:pStyle w:val="Texto"/>
              <w:spacing w:line="226" w:lineRule="exact"/>
              <w:ind w:firstLine="0"/>
              <w:jc w:val="center"/>
              <w:rPr>
                <w:rFonts w:cs="Arial"/>
                <w:color w:val="000000"/>
                <w:lang w:val="es-MX"/>
              </w:rPr>
            </w:pPr>
            <w:r>
              <w:rPr>
                <w:rFonts w:cs="Arial"/>
                <w:color w:val="000000"/>
                <w:lang w:val="es-MX"/>
              </w:rPr>
              <w:t>30</w:t>
            </w:r>
          </w:p>
        </w:tc>
        <w:tc>
          <w:tcPr>
            <w:tcW w:w="870" w:type="pct"/>
            <w:tcBorders>
              <w:top w:val="single" w:sz="6" w:space="0" w:color="auto"/>
              <w:left w:val="single" w:sz="6" w:space="0" w:color="auto"/>
              <w:bottom w:val="single" w:sz="6" w:space="0" w:color="auto"/>
              <w:right w:val="single" w:sz="6" w:space="0" w:color="auto"/>
            </w:tcBorders>
            <w:vAlign w:val="center"/>
          </w:tcPr>
          <w:p w14:paraId="158466E6" w14:textId="77777777" w:rsidR="00A66056" w:rsidRPr="006F3989" w:rsidRDefault="00A66056" w:rsidP="00A66056">
            <w:pPr>
              <w:pStyle w:val="Texto"/>
              <w:spacing w:line="226" w:lineRule="exact"/>
              <w:ind w:firstLine="0"/>
              <w:jc w:val="center"/>
              <w:rPr>
                <w:rFonts w:cs="Arial"/>
                <w:color w:val="000000"/>
                <w:lang w:val="es-MX"/>
              </w:rPr>
            </w:pPr>
            <w:r>
              <w:rPr>
                <w:rFonts w:cs="Arial"/>
                <w:color w:val="000000"/>
                <w:lang w:val="es-MX"/>
              </w:rPr>
              <w:t>3.3</w:t>
            </w:r>
          </w:p>
        </w:tc>
      </w:tr>
      <w:tr w:rsidR="00A66056" w:rsidRPr="00CD06C4" w14:paraId="107487BB" w14:textId="77777777" w:rsidTr="00A66056">
        <w:trPr>
          <w:trHeight w:val="20"/>
          <w:jc w:val="center"/>
        </w:trPr>
        <w:tc>
          <w:tcPr>
            <w:tcW w:w="3600" w:type="pct"/>
            <w:tcBorders>
              <w:top w:val="single" w:sz="6" w:space="0" w:color="auto"/>
              <w:left w:val="single" w:sz="6" w:space="0" w:color="auto"/>
              <w:bottom w:val="single" w:sz="6" w:space="0" w:color="auto"/>
              <w:right w:val="single" w:sz="6" w:space="0" w:color="auto"/>
            </w:tcBorders>
            <w:vAlign w:val="center"/>
          </w:tcPr>
          <w:p w14:paraId="38CF2559" w14:textId="77777777" w:rsidR="00A66056" w:rsidRPr="000F7B77" w:rsidRDefault="00A66056" w:rsidP="00A66056">
            <w:pPr>
              <w:pStyle w:val="Texto"/>
              <w:spacing w:line="226" w:lineRule="exact"/>
              <w:ind w:firstLine="0"/>
              <w:rPr>
                <w:rFonts w:cs="Arial"/>
                <w:color w:val="000000"/>
                <w:sz w:val="20"/>
                <w:lang w:eastAsia="es-MX"/>
              </w:rPr>
            </w:pPr>
            <w:r w:rsidRPr="000F7B77">
              <w:rPr>
                <w:rFonts w:cs="Arial"/>
                <w:color w:val="000000"/>
                <w:sz w:val="20"/>
                <w:lang w:eastAsia="es-MX"/>
              </w:rPr>
              <w:t>Software</w:t>
            </w:r>
          </w:p>
        </w:tc>
        <w:tc>
          <w:tcPr>
            <w:tcW w:w="530" w:type="pct"/>
            <w:tcBorders>
              <w:top w:val="single" w:sz="6" w:space="0" w:color="auto"/>
              <w:left w:val="single" w:sz="6" w:space="0" w:color="auto"/>
              <w:bottom w:val="single" w:sz="6" w:space="0" w:color="auto"/>
              <w:right w:val="single" w:sz="6" w:space="0" w:color="auto"/>
            </w:tcBorders>
            <w:vAlign w:val="center"/>
          </w:tcPr>
          <w:p w14:paraId="7DD8981A" w14:textId="77777777" w:rsidR="00A66056" w:rsidRPr="006F3989" w:rsidRDefault="00A66056" w:rsidP="00A66056">
            <w:pPr>
              <w:pStyle w:val="Texto"/>
              <w:spacing w:line="226" w:lineRule="exact"/>
              <w:ind w:firstLine="0"/>
              <w:jc w:val="center"/>
              <w:rPr>
                <w:rFonts w:cs="Arial"/>
                <w:color w:val="000000"/>
                <w:lang w:val="es-MX"/>
              </w:rPr>
            </w:pPr>
            <w:r>
              <w:rPr>
                <w:rFonts w:cs="Arial"/>
                <w:color w:val="000000"/>
                <w:lang w:val="es-MX"/>
              </w:rPr>
              <w:t>*</w:t>
            </w:r>
          </w:p>
        </w:tc>
        <w:tc>
          <w:tcPr>
            <w:tcW w:w="870" w:type="pct"/>
            <w:tcBorders>
              <w:top w:val="single" w:sz="6" w:space="0" w:color="auto"/>
              <w:left w:val="single" w:sz="6" w:space="0" w:color="auto"/>
              <w:bottom w:val="single" w:sz="6" w:space="0" w:color="auto"/>
              <w:right w:val="single" w:sz="6" w:space="0" w:color="auto"/>
            </w:tcBorders>
            <w:vAlign w:val="center"/>
          </w:tcPr>
          <w:p w14:paraId="7950164D" w14:textId="77777777" w:rsidR="00A66056" w:rsidRPr="006F3989" w:rsidRDefault="00A66056" w:rsidP="00A66056">
            <w:pPr>
              <w:pStyle w:val="Texto"/>
              <w:spacing w:line="226" w:lineRule="exact"/>
              <w:ind w:firstLine="0"/>
              <w:jc w:val="center"/>
              <w:rPr>
                <w:rFonts w:cs="Arial"/>
                <w:color w:val="000000"/>
                <w:lang w:val="es-MX"/>
              </w:rPr>
            </w:pPr>
            <w:r>
              <w:rPr>
                <w:rFonts w:cs="Arial"/>
                <w:color w:val="000000"/>
                <w:lang w:val="es-MX"/>
              </w:rPr>
              <w:t>15</w:t>
            </w:r>
          </w:p>
        </w:tc>
      </w:tr>
      <w:tr w:rsidR="00A66056" w:rsidRPr="00CD06C4" w14:paraId="21E8DA6D" w14:textId="77777777" w:rsidTr="00A66056">
        <w:trPr>
          <w:trHeight w:val="20"/>
          <w:jc w:val="center"/>
        </w:trPr>
        <w:tc>
          <w:tcPr>
            <w:tcW w:w="3600" w:type="pct"/>
            <w:tcBorders>
              <w:top w:val="single" w:sz="6" w:space="0" w:color="auto"/>
              <w:left w:val="single" w:sz="6" w:space="0" w:color="auto"/>
              <w:bottom w:val="single" w:sz="6" w:space="0" w:color="auto"/>
              <w:right w:val="single" w:sz="6" w:space="0" w:color="auto"/>
            </w:tcBorders>
            <w:vAlign w:val="center"/>
          </w:tcPr>
          <w:p w14:paraId="6187B8DE" w14:textId="77777777" w:rsidR="00A66056" w:rsidRPr="000F7B77" w:rsidRDefault="00A66056" w:rsidP="00A66056">
            <w:pPr>
              <w:pStyle w:val="Texto"/>
              <w:spacing w:line="226" w:lineRule="exact"/>
              <w:ind w:firstLine="0"/>
              <w:rPr>
                <w:rFonts w:cs="Arial"/>
                <w:color w:val="000000"/>
                <w:sz w:val="20"/>
                <w:lang w:eastAsia="es-MX"/>
              </w:rPr>
            </w:pPr>
            <w:r w:rsidRPr="000F7B77">
              <w:rPr>
                <w:rFonts w:cs="Arial"/>
                <w:color w:val="000000"/>
                <w:sz w:val="20"/>
                <w:lang w:eastAsia="es-MX"/>
              </w:rPr>
              <w:t>Licencias informáticas</w:t>
            </w:r>
          </w:p>
        </w:tc>
        <w:tc>
          <w:tcPr>
            <w:tcW w:w="530" w:type="pct"/>
            <w:tcBorders>
              <w:top w:val="single" w:sz="6" w:space="0" w:color="auto"/>
              <w:left w:val="single" w:sz="6" w:space="0" w:color="auto"/>
              <w:bottom w:val="single" w:sz="6" w:space="0" w:color="auto"/>
              <w:right w:val="single" w:sz="6" w:space="0" w:color="auto"/>
            </w:tcBorders>
            <w:vAlign w:val="center"/>
          </w:tcPr>
          <w:p w14:paraId="2ECC15BC" w14:textId="77777777" w:rsidR="00A66056" w:rsidRPr="006F3989" w:rsidRDefault="00A66056" w:rsidP="00A66056">
            <w:pPr>
              <w:pStyle w:val="Texto"/>
              <w:spacing w:line="226" w:lineRule="exact"/>
              <w:ind w:firstLine="0"/>
              <w:jc w:val="center"/>
              <w:rPr>
                <w:rFonts w:cs="Arial"/>
                <w:color w:val="000000"/>
                <w:lang w:val="es-MX"/>
              </w:rPr>
            </w:pPr>
            <w:r>
              <w:rPr>
                <w:rFonts w:cs="Arial"/>
                <w:color w:val="000000"/>
                <w:lang w:val="es-MX"/>
              </w:rPr>
              <w:t>*</w:t>
            </w:r>
          </w:p>
        </w:tc>
        <w:tc>
          <w:tcPr>
            <w:tcW w:w="870" w:type="pct"/>
            <w:tcBorders>
              <w:top w:val="single" w:sz="6" w:space="0" w:color="auto"/>
              <w:left w:val="single" w:sz="6" w:space="0" w:color="auto"/>
              <w:bottom w:val="single" w:sz="6" w:space="0" w:color="auto"/>
              <w:right w:val="single" w:sz="6" w:space="0" w:color="auto"/>
            </w:tcBorders>
            <w:vAlign w:val="center"/>
          </w:tcPr>
          <w:p w14:paraId="666A9527" w14:textId="77777777" w:rsidR="00A66056" w:rsidRPr="006F3989" w:rsidRDefault="00A66056" w:rsidP="00A66056">
            <w:pPr>
              <w:pStyle w:val="Texto"/>
              <w:spacing w:line="226" w:lineRule="exact"/>
              <w:ind w:firstLine="0"/>
              <w:jc w:val="center"/>
              <w:rPr>
                <w:rFonts w:cs="Arial"/>
                <w:color w:val="000000"/>
                <w:lang w:val="es-MX"/>
              </w:rPr>
            </w:pPr>
            <w:r>
              <w:rPr>
                <w:rFonts w:cs="Arial"/>
                <w:color w:val="000000"/>
                <w:lang w:val="es-MX"/>
              </w:rPr>
              <w:t>15</w:t>
            </w:r>
          </w:p>
        </w:tc>
      </w:tr>
    </w:tbl>
    <w:p w14:paraId="2B914A04" w14:textId="28447111" w:rsidR="007D1E76" w:rsidRDefault="007D1E76" w:rsidP="00CB41C4">
      <w:pPr>
        <w:tabs>
          <w:tab w:val="left" w:leader="underscore" w:pos="9639"/>
        </w:tabs>
        <w:spacing w:after="0" w:line="240" w:lineRule="auto"/>
        <w:jc w:val="both"/>
        <w:rPr>
          <w:rFonts w:cs="Calibri"/>
        </w:rPr>
      </w:pPr>
    </w:p>
    <w:p w14:paraId="78B5645F" w14:textId="77777777" w:rsidR="00A66056" w:rsidRDefault="00A66056" w:rsidP="00A66056">
      <w:pPr>
        <w:tabs>
          <w:tab w:val="left" w:leader="underscore" w:pos="9639"/>
        </w:tabs>
        <w:spacing w:after="0" w:line="240" w:lineRule="auto"/>
        <w:jc w:val="both"/>
        <w:rPr>
          <w:rFonts w:cs="Calibri"/>
        </w:rPr>
      </w:pPr>
    </w:p>
    <w:tbl>
      <w:tblPr>
        <w:tblW w:w="9031" w:type="dxa"/>
        <w:jc w:val="center"/>
        <w:tblCellMar>
          <w:left w:w="72" w:type="dxa"/>
          <w:right w:w="72" w:type="dxa"/>
        </w:tblCellMar>
        <w:tblLook w:val="0000" w:firstRow="0" w:lastRow="0" w:firstColumn="0" w:lastColumn="0" w:noHBand="0" w:noVBand="0"/>
      </w:tblPr>
      <w:tblGrid>
        <w:gridCol w:w="1372"/>
        <w:gridCol w:w="4651"/>
        <w:gridCol w:w="965"/>
        <w:gridCol w:w="2043"/>
      </w:tblGrid>
      <w:tr w:rsidR="00A66056" w:rsidRPr="000F7B77" w14:paraId="4D161B08" w14:textId="77777777" w:rsidTr="00A66056">
        <w:trPr>
          <w:trHeight w:val="6"/>
          <w:tblHeader/>
          <w:jc w:val="center"/>
        </w:trPr>
        <w:tc>
          <w:tcPr>
            <w:tcW w:w="1372" w:type="dxa"/>
            <w:tcBorders>
              <w:top w:val="single" w:sz="6" w:space="0" w:color="auto"/>
              <w:left w:val="single" w:sz="6" w:space="0" w:color="auto"/>
              <w:bottom w:val="single" w:sz="6" w:space="0" w:color="auto"/>
              <w:right w:val="single" w:sz="6" w:space="0" w:color="auto"/>
            </w:tcBorders>
            <w:shd w:val="pct12" w:color="auto" w:fill="auto"/>
            <w:noWrap/>
            <w:vAlign w:val="center"/>
          </w:tcPr>
          <w:p w14:paraId="61D87B22" w14:textId="77777777" w:rsidR="00A66056" w:rsidRPr="000F7B77" w:rsidRDefault="00A66056" w:rsidP="00A66056">
            <w:pPr>
              <w:pStyle w:val="Texto"/>
              <w:spacing w:after="0" w:line="240" w:lineRule="exact"/>
              <w:ind w:firstLine="0"/>
              <w:jc w:val="center"/>
              <w:rPr>
                <w:b/>
                <w:color w:val="000000"/>
                <w:sz w:val="20"/>
                <w:lang w:val="es-MX"/>
              </w:rPr>
            </w:pPr>
            <w:r w:rsidRPr="000F7B77">
              <w:rPr>
                <w:b/>
                <w:color w:val="000000"/>
                <w:sz w:val="20"/>
                <w:lang w:val="es-MX"/>
              </w:rPr>
              <w:t>Cuenta</w:t>
            </w:r>
          </w:p>
        </w:tc>
        <w:tc>
          <w:tcPr>
            <w:tcW w:w="4651" w:type="dxa"/>
            <w:tcBorders>
              <w:top w:val="single" w:sz="6" w:space="0" w:color="auto"/>
              <w:left w:val="single" w:sz="6" w:space="0" w:color="auto"/>
              <w:bottom w:val="single" w:sz="6" w:space="0" w:color="auto"/>
              <w:right w:val="single" w:sz="6" w:space="0" w:color="auto"/>
            </w:tcBorders>
            <w:shd w:val="pct12" w:color="auto" w:fill="auto"/>
            <w:vAlign w:val="center"/>
          </w:tcPr>
          <w:p w14:paraId="48F8B379" w14:textId="77777777" w:rsidR="00A66056" w:rsidRPr="000F7B77" w:rsidRDefault="00A66056" w:rsidP="00A66056">
            <w:pPr>
              <w:pStyle w:val="Texto"/>
              <w:spacing w:after="0" w:line="240" w:lineRule="exact"/>
              <w:ind w:firstLine="0"/>
              <w:jc w:val="center"/>
              <w:rPr>
                <w:b/>
                <w:color w:val="000000"/>
                <w:sz w:val="20"/>
                <w:lang w:val="es-MX"/>
              </w:rPr>
            </w:pPr>
            <w:r w:rsidRPr="000F7B77">
              <w:rPr>
                <w:b/>
                <w:color w:val="000000"/>
                <w:sz w:val="20"/>
                <w:lang w:val="es-MX"/>
              </w:rPr>
              <w:t>Concepto</w:t>
            </w:r>
          </w:p>
        </w:tc>
        <w:tc>
          <w:tcPr>
            <w:tcW w:w="965" w:type="dxa"/>
            <w:tcBorders>
              <w:top w:val="single" w:sz="6" w:space="0" w:color="auto"/>
              <w:left w:val="single" w:sz="6" w:space="0" w:color="auto"/>
              <w:bottom w:val="single" w:sz="6" w:space="0" w:color="auto"/>
              <w:right w:val="single" w:sz="6" w:space="0" w:color="auto"/>
            </w:tcBorders>
            <w:shd w:val="pct12" w:color="auto" w:fill="auto"/>
            <w:vAlign w:val="center"/>
          </w:tcPr>
          <w:p w14:paraId="080A06EC" w14:textId="77777777" w:rsidR="00A66056" w:rsidRPr="000F7B77" w:rsidRDefault="00A66056" w:rsidP="00A66056">
            <w:pPr>
              <w:pStyle w:val="Texto"/>
              <w:spacing w:after="0" w:line="240" w:lineRule="exact"/>
              <w:ind w:firstLine="0"/>
              <w:jc w:val="center"/>
              <w:rPr>
                <w:b/>
                <w:color w:val="000000"/>
                <w:sz w:val="20"/>
                <w:lang w:val="es-MX"/>
              </w:rPr>
            </w:pPr>
            <w:r w:rsidRPr="000F7B77">
              <w:rPr>
                <w:b/>
                <w:color w:val="000000"/>
                <w:sz w:val="20"/>
                <w:lang w:val="es-MX"/>
              </w:rPr>
              <w:t>Años de vida útil</w:t>
            </w:r>
          </w:p>
        </w:tc>
        <w:tc>
          <w:tcPr>
            <w:tcW w:w="2043" w:type="dxa"/>
            <w:tcBorders>
              <w:top w:val="single" w:sz="6" w:space="0" w:color="auto"/>
              <w:left w:val="single" w:sz="6" w:space="0" w:color="auto"/>
              <w:bottom w:val="single" w:sz="6" w:space="0" w:color="auto"/>
              <w:right w:val="single" w:sz="6" w:space="0" w:color="auto"/>
            </w:tcBorders>
            <w:shd w:val="pct12" w:color="auto" w:fill="auto"/>
            <w:vAlign w:val="center"/>
          </w:tcPr>
          <w:p w14:paraId="03B836AC" w14:textId="77777777" w:rsidR="00A66056" w:rsidRPr="000F7B77" w:rsidRDefault="00A66056" w:rsidP="00A66056">
            <w:pPr>
              <w:pStyle w:val="Texto"/>
              <w:spacing w:after="0" w:line="240" w:lineRule="exact"/>
              <w:ind w:firstLine="0"/>
              <w:jc w:val="center"/>
              <w:rPr>
                <w:b/>
                <w:color w:val="000000"/>
                <w:sz w:val="20"/>
                <w:lang w:val="es-MX"/>
              </w:rPr>
            </w:pPr>
            <w:r w:rsidRPr="000F7B77">
              <w:rPr>
                <w:b/>
                <w:color w:val="000000"/>
                <w:sz w:val="20"/>
                <w:lang w:val="es-MX"/>
              </w:rPr>
              <w:t>% de depreciación anual</w:t>
            </w:r>
          </w:p>
        </w:tc>
      </w:tr>
      <w:tr w:rsidR="00A66056" w:rsidRPr="000F7B77" w14:paraId="694EBBB7" w14:textId="77777777" w:rsidTr="00A66056">
        <w:trPr>
          <w:trHeight w:val="6"/>
          <w:jc w:val="center"/>
        </w:trPr>
        <w:tc>
          <w:tcPr>
            <w:tcW w:w="1372" w:type="dxa"/>
            <w:tcBorders>
              <w:top w:val="single" w:sz="6" w:space="0" w:color="auto"/>
              <w:left w:val="single" w:sz="6" w:space="0" w:color="auto"/>
              <w:bottom w:val="single" w:sz="6" w:space="0" w:color="auto"/>
              <w:right w:val="single" w:sz="6" w:space="0" w:color="auto"/>
            </w:tcBorders>
            <w:vAlign w:val="center"/>
          </w:tcPr>
          <w:p w14:paraId="6417E4BC" w14:textId="77777777" w:rsidR="00A66056" w:rsidRPr="000F7B77" w:rsidRDefault="00A66056" w:rsidP="00A66056">
            <w:pPr>
              <w:pStyle w:val="Texto"/>
              <w:spacing w:after="0" w:line="240" w:lineRule="exact"/>
              <w:ind w:firstLine="0"/>
              <w:rPr>
                <w:b/>
                <w:color w:val="000000"/>
                <w:sz w:val="20"/>
                <w:lang w:val="es-MX"/>
              </w:rPr>
            </w:pPr>
            <w:r w:rsidRPr="000F7B77">
              <w:rPr>
                <w:b/>
                <w:color w:val="000000"/>
                <w:sz w:val="20"/>
                <w:lang w:val="es-MX"/>
              </w:rPr>
              <w:t>1.2.3</w:t>
            </w:r>
          </w:p>
        </w:tc>
        <w:tc>
          <w:tcPr>
            <w:tcW w:w="7659" w:type="dxa"/>
            <w:gridSpan w:val="3"/>
            <w:tcBorders>
              <w:top w:val="single" w:sz="6" w:space="0" w:color="auto"/>
              <w:left w:val="single" w:sz="6" w:space="0" w:color="auto"/>
              <w:bottom w:val="single" w:sz="6" w:space="0" w:color="auto"/>
              <w:right w:val="single" w:sz="6" w:space="0" w:color="auto"/>
            </w:tcBorders>
            <w:vAlign w:val="center"/>
          </w:tcPr>
          <w:p w14:paraId="03AEF08B" w14:textId="77777777" w:rsidR="00A66056" w:rsidRPr="000F7B77" w:rsidRDefault="00A66056" w:rsidP="00A66056">
            <w:pPr>
              <w:pStyle w:val="Texto"/>
              <w:spacing w:after="0" w:line="240" w:lineRule="exact"/>
              <w:ind w:firstLine="0"/>
              <w:rPr>
                <w:color w:val="000000"/>
                <w:sz w:val="20"/>
                <w:lang w:val="es-MX"/>
              </w:rPr>
            </w:pPr>
            <w:r w:rsidRPr="000F7B77">
              <w:rPr>
                <w:b/>
                <w:color w:val="000000"/>
                <w:sz w:val="20"/>
                <w:lang w:val="es-MX"/>
              </w:rPr>
              <w:t>BIENES INMUEBLES, INFRAESTRUCTURA Y CONSTRUCCIONES EN PROCESO</w:t>
            </w:r>
          </w:p>
        </w:tc>
      </w:tr>
      <w:tr w:rsidR="00A66056" w:rsidRPr="000F7B77" w14:paraId="128E33D9" w14:textId="77777777" w:rsidTr="00A66056">
        <w:trPr>
          <w:trHeight w:val="6"/>
          <w:jc w:val="center"/>
        </w:trPr>
        <w:tc>
          <w:tcPr>
            <w:tcW w:w="1372" w:type="dxa"/>
            <w:tcBorders>
              <w:top w:val="single" w:sz="6" w:space="0" w:color="auto"/>
              <w:left w:val="single" w:sz="6" w:space="0" w:color="auto"/>
              <w:bottom w:val="single" w:sz="6" w:space="0" w:color="auto"/>
              <w:right w:val="single" w:sz="6" w:space="0" w:color="auto"/>
            </w:tcBorders>
            <w:vAlign w:val="center"/>
          </w:tcPr>
          <w:p w14:paraId="0C8456AB" w14:textId="77777777" w:rsidR="00A66056" w:rsidRPr="000F7B77" w:rsidRDefault="00A66056" w:rsidP="00A66056">
            <w:pPr>
              <w:pStyle w:val="Texto"/>
              <w:spacing w:after="0" w:line="240" w:lineRule="exact"/>
              <w:ind w:firstLine="0"/>
              <w:rPr>
                <w:color w:val="000000"/>
                <w:sz w:val="20"/>
                <w:lang w:val="es-MX"/>
              </w:rPr>
            </w:pPr>
            <w:r w:rsidRPr="000F7B77">
              <w:rPr>
                <w:color w:val="000000"/>
                <w:sz w:val="20"/>
                <w:lang w:val="es-MX"/>
              </w:rPr>
              <w:t>1.2.3.2</w:t>
            </w:r>
          </w:p>
        </w:tc>
        <w:tc>
          <w:tcPr>
            <w:tcW w:w="4651" w:type="dxa"/>
            <w:tcBorders>
              <w:top w:val="single" w:sz="6" w:space="0" w:color="auto"/>
              <w:left w:val="single" w:sz="6" w:space="0" w:color="auto"/>
              <w:bottom w:val="single" w:sz="6" w:space="0" w:color="auto"/>
              <w:right w:val="single" w:sz="6" w:space="0" w:color="auto"/>
            </w:tcBorders>
            <w:vAlign w:val="center"/>
          </w:tcPr>
          <w:p w14:paraId="4BFD82E9" w14:textId="77777777" w:rsidR="00A66056" w:rsidRPr="000F7B77" w:rsidRDefault="00A66056" w:rsidP="00A66056">
            <w:pPr>
              <w:pStyle w:val="Texto"/>
              <w:spacing w:after="0" w:line="240" w:lineRule="exact"/>
              <w:ind w:firstLine="0"/>
              <w:rPr>
                <w:color w:val="000000"/>
                <w:sz w:val="20"/>
                <w:lang w:val="es-MX"/>
              </w:rPr>
            </w:pPr>
            <w:r w:rsidRPr="000F7B77">
              <w:rPr>
                <w:color w:val="000000"/>
                <w:sz w:val="20"/>
                <w:lang w:val="es-MX"/>
              </w:rPr>
              <w:t>Viviendas</w:t>
            </w:r>
          </w:p>
        </w:tc>
        <w:tc>
          <w:tcPr>
            <w:tcW w:w="965" w:type="dxa"/>
            <w:tcBorders>
              <w:top w:val="single" w:sz="6" w:space="0" w:color="auto"/>
              <w:left w:val="single" w:sz="6" w:space="0" w:color="auto"/>
              <w:bottom w:val="single" w:sz="6" w:space="0" w:color="auto"/>
              <w:right w:val="single" w:sz="6" w:space="0" w:color="auto"/>
            </w:tcBorders>
            <w:vAlign w:val="center"/>
          </w:tcPr>
          <w:p w14:paraId="5794059A" w14:textId="77777777" w:rsidR="00A66056" w:rsidRPr="000F7B77" w:rsidRDefault="00A66056" w:rsidP="00A66056">
            <w:pPr>
              <w:pStyle w:val="Texto"/>
              <w:spacing w:after="0" w:line="240" w:lineRule="exact"/>
              <w:ind w:firstLine="0"/>
              <w:jc w:val="center"/>
              <w:rPr>
                <w:color w:val="000000"/>
                <w:sz w:val="20"/>
                <w:lang w:val="es-MX"/>
              </w:rPr>
            </w:pPr>
            <w:r w:rsidRPr="000F7B77">
              <w:rPr>
                <w:color w:val="000000"/>
                <w:sz w:val="20"/>
                <w:lang w:val="es-MX"/>
              </w:rPr>
              <w:t>50</w:t>
            </w:r>
          </w:p>
        </w:tc>
        <w:tc>
          <w:tcPr>
            <w:tcW w:w="2043" w:type="dxa"/>
            <w:tcBorders>
              <w:top w:val="single" w:sz="6" w:space="0" w:color="auto"/>
              <w:left w:val="single" w:sz="6" w:space="0" w:color="auto"/>
              <w:bottom w:val="single" w:sz="6" w:space="0" w:color="auto"/>
              <w:right w:val="single" w:sz="6" w:space="0" w:color="auto"/>
            </w:tcBorders>
            <w:vAlign w:val="center"/>
          </w:tcPr>
          <w:p w14:paraId="64A7C06E" w14:textId="77777777" w:rsidR="00A66056" w:rsidRPr="000F7B77" w:rsidRDefault="00A66056" w:rsidP="00A66056">
            <w:pPr>
              <w:pStyle w:val="Texto"/>
              <w:spacing w:after="0" w:line="240" w:lineRule="exact"/>
              <w:ind w:firstLine="0"/>
              <w:jc w:val="center"/>
              <w:rPr>
                <w:color w:val="000000"/>
                <w:sz w:val="20"/>
                <w:lang w:val="es-MX"/>
              </w:rPr>
            </w:pPr>
            <w:r w:rsidRPr="000F7B77">
              <w:rPr>
                <w:color w:val="000000"/>
                <w:sz w:val="20"/>
                <w:lang w:val="es-MX"/>
              </w:rPr>
              <w:t>2</w:t>
            </w:r>
          </w:p>
        </w:tc>
      </w:tr>
      <w:tr w:rsidR="00A66056" w:rsidRPr="000F7B77" w14:paraId="05FA5135" w14:textId="77777777" w:rsidTr="00A66056">
        <w:trPr>
          <w:trHeight w:val="6"/>
          <w:jc w:val="center"/>
        </w:trPr>
        <w:tc>
          <w:tcPr>
            <w:tcW w:w="1372" w:type="dxa"/>
            <w:tcBorders>
              <w:top w:val="single" w:sz="6" w:space="0" w:color="auto"/>
              <w:left w:val="single" w:sz="6" w:space="0" w:color="auto"/>
              <w:bottom w:val="single" w:sz="6" w:space="0" w:color="auto"/>
              <w:right w:val="single" w:sz="6" w:space="0" w:color="auto"/>
            </w:tcBorders>
            <w:vAlign w:val="center"/>
          </w:tcPr>
          <w:p w14:paraId="7467D748" w14:textId="77777777" w:rsidR="00A66056" w:rsidRPr="000F7B77" w:rsidRDefault="00A66056" w:rsidP="00A66056">
            <w:pPr>
              <w:pStyle w:val="Texto"/>
              <w:spacing w:after="0" w:line="240" w:lineRule="exact"/>
              <w:ind w:firstLine="0"/>
              <w:rPr>
                <w:color w:val="000000"/>
                <w:sz w:val="20"/>
                <w:lang w:val="es-MX"/>
              </w:rPr>
            </w:pPr>
            <w:r w:rsidRPr="000F7B77">
              <w:rPr>
                <w:color w:val="000000"/>
                <w:sz w:val="20"/>
                <w:lang w:val="es-MX"/>
              </w:rPr>
              <w:t>1.2.3.3</w:t>
            </w:r>
          </w:p>
        </w:tc>
        <w:tc>
          <w:tcPr>
            <w:tcW w:w="4651" w:type="dxa"/>
            <w:tcBorders>
              <w:top w:val="single" w:sz="6" w:space="0" w:color="auto"/>
              <w:left w:val="single" w:sz="6" w:space="0" w:color="auto"/>
              <w:bottom w:val="single" w:sz="6" w:space="0" w:color="auto"/>
              <w:right w:val="single" w:sz="6" w:space="0" w:color="auto"/>
            </w:tcBorders>
            <w:vAlign w:val="center"/>
          </w:tcPr>
          <w:p w14:paraId="4EBAE1FC" w14:textId="77777777" w:rsidR="00A66056" w:rsidRPr="000F7B77" w:rsidRDefault="00A66056" w:rsidP="00A66056">
            <w:pPr>
              <w:pStyle w:val="Texto"/>
              <w:spacing w:after="0" w:line="240" w:lineRule="exact"/>
              <w:ind w:firstLine="0"/>
              <w:rPr>
                <w:color w:val="000000"/>
                <w:sz w:val="20"/>
                <w:lang w:val="es-MX"/>
              </w:rPr>
            </w:pPr>
            <w:r w:rsidRPr="000F7B77">
              <w:rPr>
                <w:color w:val="000000"/>
                <w:sz w:val="20"/>
                <w:lang w:val="es-MX"/>
              </w:rPr>
              <w:t>Edificios No Habitacionales</w:t>
            </w:r>
          </w:p>
        </w:tc>
        <w:tc>
          <w:tcPr>
            <w:tcW w:w="965" w:type="dxa"/>
            <w:tcBorders>
              <w:top w:val="single" w:sz="6" w:space="0" w:color="auto"/>
              <w:left w:val="single" w:sz="6" w:space="0" w:color="auto"/>
              <w:bottom w:val="single" w:sz="6" w:space="0" w:color="auto"/>
              <w:right w:val="single" w:sz="6" w:space="0" w:color="auto"/>
            </w:tcBorders>
            <w:vAlign w:val="center"/>
          </w:tcPr>
          <w:p w14:paraId="727C720F" w14:textId="77777777" w:rsidR="00A66056" w:rsidRPr="000F7B77" w:rsidRDefault="00A66056" w:rsidP="00A66056">
            <w:pPr>
              <w:pStyle w:val="Texto"/>
              <w:spacing w:after="0" w:line="240" w:lineRule="exact"/>
              <w:ind w:firstLine="0"/>
              <w:jc w:val="center"/>
              <w:rPr>
                <w:color w:val="000000"/>
                <w:sz w:val="20"/>
                <w:lang w:val="es-MX"/>
              </w:rPr>
            </w:pPr>
            <w:r w:rsidRPr="000F7B77">
              <w:rPr>
                <w:color w:val="000000"/>
                <w:sz w:val="20"/>
                <w:lang w:val="es-MX"/>
              </w:rPr>
              <w:t>30</w:t>
            </w:r>
          </w:p>
        </w:tc>
        <w:tc>
          <w:tcPr>
            <w:tcW w:w="2043" w:type="dxa"/>
            <w:tcBorders>
              <w:top w:val="single" w:sz="6" w:space="0" w:color="auto"/>
              <w:left w:val="single" w:sz="6" w:space="0" w:color="auto"/>
              <w:bottom w:val="single" w:sz="6" w:space="0" w:color="auto"/>
              <w:right w:val="single" w:sz="6" w:space="0" w:color="auto"/>
            </w:tcBorders>
            <w:vAlign w:val="center"/>
          </w:tcPr>
          <w:p w14:paraId="2B30B0C5" w14:textId="77777777" w:rsidR="00A66056" w:rsidRPr="000F7B77" w:rsidRDefault="00A66056" w:rsidP="00A66056">
            <w:pPr>
              <w:pStyle w:val="Texto"/>
              <w:spacing w:after="0" w:line="240" w:lineRule="exact"/>
              <w:ind w:firstLine="0"/>
              <w:jc w:val="center"/>
              <w:rPr>
                <w:color w:val="000000"/>
                <w:sz w:val="20"/>
                <w:lang w:val="es-MX"/>
              </w:rPr>
            </w:pPr>
            <w:r w:rsidRPr="000F7B77">
              <w:rPr>
                <w:color w:val="000000"/>
                <w:sz w:val="20"/>
                <w:lang w:val="es-MX"/>
              </w:rPr>
              <w:t>3.3</w:t>
            </w:r>
          </w:p>
        </w:tc>
      </w:tr>
      <w:tr w:rsidR="00A66056" w:rsidRPr="000F7B77" w14:paraId="50F767CD" w14:textId="77777777" w:rsidTr="00A66056">
        <w:trPr>
          <w:trHeight w:val="6"/>
          <w:jc w:val="center"/>
        </w:trPr>
        <w:tc>
          <w:tcPr>
            <w:tcW w:w="1372" w:type="dxa"/>
            <w:tcBorders>
              <w:top w:val="single" w:sz="6" w:space="0" w:color="auto"/>
              <w:left w:val="single" w:sz="6" w:space="0" w:color="auto"/>
              <w:bottom w:val="single" w:sz="6" w:space="0" w:color="auto"/>
              <w:right w:val="single" w:sz="6" w:space="0" w:color="auto"/>
            </w:tcBorders>
            <w:vAlign w:val="center"/>
          </w:tcPr>
          <w:p w14:paraId="6F0A1759" w14:textId="77777777" w:rsidR="00A66056" w:rsidRPr="000F7B77" w:rsidRDefault="00A66056" w:rsidP="00A66056">
            <w:pPr>
              <w:pStyle w:val="Texto"/>
              <w:spacing w:after="0" w:line="240" w:lineRule="exact"/>
              <w:ind w:firstLine="0"/>
              <w:rPr>
                <w:color w:val="000000"/>
                <w:sz w:val="20"/>
                <w:lang w:val="es-MX"/>
              </w:rPr>
            </w:pPr>
            <w:r w:rsidRPr="000F7B77">
              <w:rPr>
                <w:color w:val="000000"/>
                <w:sz w:val="20"/>
                <w:lang w:val="es-MX"/>
              </w:rPr>
              <w:t>1.2.3.4</w:t>
            </w:r>
          </w:p>
        </w:tc>
        <w:tc>
          <w:tcPr>
            <w:tcW w:w="4651" w:type="dxa"/>
            <w:tcBorders>
              <w:top w:val="single" w:sz="6" w:space="0" w:color="auto"/>
              <w:left w:val="single" w:sz="6" w:space="0" w:color="auto"/>
              <w:bottom w:val="single" w:sz="6" w:space="0" w:color="auto"/>
              <w:right w:val="single" w:sz="6" w:space="0" w:color="auto"/>
            </w:tcBorders>
            <w:vAlign w:val="center"/>
          </w:tcPr>
          <w:p w14:paraId="712E9AE7" w14:textId="77777777" w:rsidR="00A66056" w:rsidRPr="000F7B77" w:rsidRDefault="00A66056" w:rsidP="00A66056">
            <w:pPr>
              <w:pStyle w:val="Texto"/>
              <w:spacing w:after="0" w:line="240" w:lineRule="exact"/>
              <w:ind w:firstLine="0"/>
              <w:rPr>
                <w:color w:val="000000"/>
                <w:sz w:val="20"/>
                <w:lang w:val="es-MX"/>
              </w:rPr>
            </w:pPr>
            <w:r w:rsidRPr="000F7B77">
              <w:rPr>
                <w:color w:val="000000"/>
                <w:sz w:val="20"/>
                <w:lang w:val="es-MX"/>
              </w:rPr>
              <w:t>Infraestructura</w:t>
            </w:r>
          </w:p>
        </w:tc>
        <w:tc>
          <w:tcPr>
            <w:tcW w:w="965" w:type="dxa"/>
            <w:tcBorders>
              <w:top w:val="single" w:sz="6" w:space="0" w:color="auto"/>
              <w:left w:val="single" w:sz="6" w:space="0" w:color="auto"/>
              <w:bottom w:val="single" w:sz="6" w:space="0" w:color="auto"/>
              <w:right w:val="single" w:sz="6" w:space="0" w:color="auto"/>
            </w:tcBorders>
            <w:vAlign w:val="center"/>
          </w:tcPr>
          <w:p w14:paraId="23F98D93" w14:textId="77777777" w:rsidR="00A66056" w:rsidRPr="000F7B77" w:rsidRDefault="00A66056" w:rsidP="00A66056">
            <w:pPr>
              <w:pStyle w:val="Texto"/>
              <w:spacing w:after="0" w:line="240" w:lineRule="exact"/>
              <w:ind w:firstLine="0"/>
              <w:jc w:val="center"/>
              <w:rPr>
                <w:color w:val="000000"/>
                <w:sz w:val="20"/>
                <w:lang w:val="es-MX"/>
              </w:rPr>
            </w:pPr>
            <w:r w:rsidRPr="000F7B77">
              <w:rPr>
                <w:color w:val="000000"/>
                <w:sz w:val="20"/>
                <w:lang w:val="es-MX"/>
              </w:rPr>
              <w:t>25</w:t>
            </w:r>
          </w:p>
        </w:tc>
        <w:tc>
          <w:tcPr>
            <w:tcW w:w="2043" w:type="dxa"/>
            <w:tcBorders>
              <w:top w:val="single" w:sz="6" w:space="0" w:color="auto"/>
              <w:left w:val="single" w:sz="6" w:space="0" w:color="auto"/>
              <w:bottom w:val="single" w:sz="6" w:space="0" w:color="auto"/>
              <w:right w:val="single" w:sz="6" w:space="0" w:color="auto"/>
            </w:tcBorders>
            <w:vAlign w:val="center"/>
          </w:tcPr>
          <w:p w14:paraId="37B90B68" w14:textId="77777777" w:rsidR="00A66056" w:rsidRPr="000F7B77" w:rsidRDefault="00A66056" w:rsidP="00A66056">
            <w:pPr>
              <w:pStyle w:val="Texto"/>
              <w:spacing w:after="0" w:line="240" w:lineRule="exact"/>
              <w:ind w:firstLine="0"/>
              <w:jc w:val="center"/>
              <w:rPr>
                <w:color w:val="000000"/>
                <w:sz w:val="20"/>
                <w:lang w:val="es-MX"/>
              </w:rPr>
            </w:pPr>
            <w:r w:rsidRPr="000F7B77">
              <w:rPr>
                <w:color w:val="000000"/>
                <w:sz w:val="20"/>
                <w:lang w:val="es-MX"/>
              </w:rPr>
              <w:t>4</w:t>
            </w:r>
          </w:p>
        </w:tc>
      </w:tr>
      <w:tr w:rsidR="00A66056" w:rsidRPr="000F7B77" w14:paraId="5A6259B7" w14:textId="77777777" w:rsidTr="00A66056">
        <w:trPr>
          <w:trHeight w:val="6"/>
          <w:jc w:val="center"/>
        </w:trPr>
        <w:tc>
          <w:tcPr>
            <w:tcW w:w="1372" w:type="dxa"/>
            <w:tcBorders>
              <w:top w:val="single" w:sz="6" w:space="0" w:color="auto"/>
              <w:left w:val="single" w:sz="6" w:space="0" w:color="auto"/>
              <w:bottom w:val="single" w:sz="6" w:space="0" w:color="auto"/>
              <w:right w:val="single" w:sz="6" w:space="0" w:color="auto"/>
            </w:tcBorders>
            <w:vAlign w:val="center"/>
          </w:tcPr>
          <w:p w14:paraId="3E560734" w14:textId="77777777" w:rsidR="00A66056" w:rsidRPr="000F7B77" w:rsidRDefault="00A66056" w:rsidP="00A66056">
            <w:pPr>
              <w:pStyle w:val="Texto"/>
              <w:spacing w:after="0" w:line="240" w:lineRule="exact"/>
              <w:ind w:firstLine="0"/>
              <w:rPr>
                <w:color w:val="000000"/>
                <w:sz w:val="20"/>
                <w:lang w:val="es-MX"/>
              </w:rPr>
            </w:pPr>
            <w:r w:rsidRPr="000F7B77">
              <w:rPr>
                <w:color w:val="000000"/>
                <w:sz w:val="20"/>
                <w:lang w:val="es-MX"/>
              </w:rPr>
              <w:t>1.2.3.9</w:t>
            </w:r>
          </w:p>
        </w:tc>
        <w:tc>
          <w:tcPr>
            <w:tcW w:w="4651" w:type="dxa"/>
            <w:tcBorders>
              <w:top w:val="single" w:sz="6" w:space="0" w:color="auto"/>
              <w:left w:val="single" w:sz="6" w:space="0" w:color="auto"/>
              <w:bottom w:val="single" w:sz="6" w:space="0" w:color="auto"/>
              <w:right w:val="single" w:sz="6" w:space="0" w:color="auto"/>
            </w:tcBorders>
            <w:vAlign w:val="center"/>
          </w:tcPr>
          <w:p w14:paraId="055F26AB" w14:textId="77777777" w:rsidR="00A66056" w:rsidRPr="000F7B77" w:rsidRDefault="00A66056" w:rsidP="00A66056">
            <w:pPr>
              <w:pStyle w:val="Texto"/>
              <w:spacing w:after="0" w:line="240" w:lineRule="exact"/>
              <w:ind w:firstLine="0"/>
              <w:rPr>
                <w:color w:val="000000"/>
                <w:sz w:val="20"/>
                <w:lang w:val="es-MX"/>
              </w:rPr>
            </w:pPr>
            <w:r w:rsidRPr="000F7B77">
              <w:rPr>
                <w:color w:val="000000"/>
                <w:sz w:val="20"/>
                <w:lang w:val="es-MX"/>
              </w:rPr>
              <w:t>Otros Bienes Inmuebles</w:t>
            </w:r>
          </w:p>
        </w:tc>
        <w:tc>
          <w:tcPr>
            <w:tcW w:w="965" w:type="dxa"/>
            <w:tcBorders>
              <w:top w:val="single" w:sz="6" w:space="0" w:color="auto"/>
              <w:left w:val="single" w:sz="6" w:space="0" w:color="auto"/>
              <w:bottom w:val="single" w:sz="6" w:space="0" w:color="auto"/>
              <w:right w:val="single" w:sz="6" w:space="0" w:color="auto"/>
            </w:tcBorders>
            <w:vAlign w:val="center"/>
          </w:tcPr>
          <w:p w14:paraId="2E5B1A41" w14:textId="77777777" w:rsidR="00A66056" w:rsidRPr="000F7B77" w:rsidRDefault="00A66056" w:rsidP="00A66056">
            <w:pPr>
              <w:pStyle w:val="Texto"/>
              <w:spacing w:after="0" w:line="240" w:lineRule="exact"/>
              <w:ind w:firstLine="0"/>
              <w:jc w:val="center"/>
              <w:rPr>
                <w:color w:val="000000"/>
                <w:sz w:val="20"/>
                <w:lang w:val="es-MX"/>
              </w:rPr>
            </w:pPr>
            <w:r w:rsidRPr="000F7B77">
              <w:rPr>
                <w:color w:val="000000"/>
                <w:sz w:val="20"/>
                <w:lang w:val="es-MX"/>
              </w:rPr>
              <w:t>20</w:t>
            </w:r>
          </w:p>
        </w:tc>
        <w:tc>
          <w:tcPr>
            <w:tcW w:w="2043" w:type="dxa"/>
            <w:tcBorders>
              <w:top w:val="single" w:sz="6" w:space="0" w:color="auto"/>
              <w:left w:val="single" w:sz="6" w:space="0" w:color="auto"/>
              <w:bottom w:val="single" w:sz="6" w:space="0" w:color="auto"/>
              <w:right w:val="single" w:sz="6" w:space="0" w:color="auto"/>
            </w:tcBorders>
            <w:vAlign w:val="center"/>
          </w:tcPr>
          <w:p w14:paraId="780B08ED" w14:textId="77777777" w:rsidR="00A66056" w:rsidRPr="000F7B77" w:rsidRDefault="00A66056" w:rsidP="00A66056">
            <w:pPr>
              <w:pStyle w:val="Texto"/>
              <w:spacing w:after="0" w:line="240" w:lineRule="exact"/>
              <w:ind w:firstLine="0"/>
              <w:jc w:val="center"/>
              <w:rPr>
                <w:color w:val="000000"/>
                <w:sz w:val="20"/>
                <w:lang w:val="es-MX"/>
              </w:rPr>
            </w:pPr>
            <w:r w:rsidRPr="000F7B77">
              <w:rPr>
                <w:color w:val="000000"/>
                <w:sz w:val="20"/>
                <w:lang w:val="es-MX"/>
              </w:rPr>
              <w:t>5</w:t>
            </w:r>
          </w:p>
        </w:tc>
      </w:tr>
      <w:tr w:rsidR="00A66056" w:rsidRPr="000F7B77" w14:paraId="1A8538B6" w14:textId="77777777" w:rsidTr="00A66056">
        <w:trPr>
          <w:trHeight w:val="6"/>
          <w:jc w:val="center"/>
        </w:trPr>
        <w:tc>
          <w:tcPr>
            <w:tcW w:w="1372" w:type="dxa"/>
            <w:tcBorders>
              <w:top w:val="single" w:sz="6" w:space="0" w:color="auto"/>
              <w:left w:val="single" w:sz="6" w:space="0" w:color="auto"/>
              <w:bottom w:val="single" w:sz="6" w:space="0" w:color="auto"/>
              <w:right w:val="single" w:sz="6" w:space="0" w:color="auto"/>
            </w:tcBorders>
            <w:vAlign w:val="center"/>
          </w:tcPr>
          <w:p w14:paraId="0A18B7CC" w14:textId="77777777" w:rsidR="00A66056" w:rsidRPr="000F7B77" w:rsidRDefault="00A66056" w:rsidP="00A66056">
            <w:pPr>
              <w:pStyle w:val="Texto"/>
              <w:spacing w:after="0" w:line="240" w:lineRule="exact"/>
              <w:ind w:firstLine="0"/>
              <w:rPr>
                <w:b/>
                <w:color w:val="000000"/>
                <w:sz w:val="20"/>
                <w:lang w:val="es-MX"/>
              </w:rPr>
            </w:pPr>
            <w:r w:rsidRPr="000F7B77">
              <w:rPr>
                <w:b/>
                <w:color w:val="000000"/>
                <w:sz w:val="20"/>
                <w:lang w:val="es-MX"/>
              </w:rPr>
              <w:t>1.2.4</w:t>
            </w:r>
          </w:p>
        </w:tc>
        <w:tc>
          <w:tcPr>
            <w:tcW w:w="7659" w:type="dxa"/>
            <w:gridSpan w:val="3"/>
            <w:tcBorders>
              <w:top w:val="single" w:sz="6" w:space="0" w:color="auto"/>
              <w:left w:val="single" w:sz="6" w:space="0" w:color="auto"/>
              <w:bottom w:val="single" w:sz="6" w:space="0" w:color="auto"/>
              <w:right w:val="single" w:sz="6" w:space="0" w:color="auto"/>
            </w:tcBorders>
            <w:vAlign w:val="center"/>
          </w:tcPr>
          <w:p w14:paraId="714FB950" w14:textId="77777777" w:rsidR="00A66056" w:rsidRPr="000F7B77" w:rsidRDefault="00A66056" w:rsidP="00A66056">
            <w:pPr>
              <w:pStyle w:val="Texto"/>
              <w:spacing w:after="0" w:line="240" w:lineRule="exact"/>
              <w:ind w:firstLine="0"/>
              <w:rPr>
                <w:color w:val="000000"/>
                <w:sz w:val="20"/>
                <w:lang w:val="es-MX"/>
              </w:rPr>
            </w:pPr>
            <w:r w:rsidRPr="000F7B77">
              <w:rPr>
                <w:b/>
                <w:color w:val="000000"/>
                <w:sz w:val="20"/>
                <w:lang w:val="es-MX"/>
              </w:rPr>
              <w:t>BIENES MUEBLES</w:t>
            </w:r>
          </w:p>
        </w:tc>
      </w:tr>
      <w:tr w:rsidR="00A66056" w:rsidRPr="000F7B77" w14:paraId="02C8BF49" w14:textId="77777777" w:rsidTr="00A66056">
        <w:trPr>
          <w:trHeight w:val="6"/>
          <w:jc w:val="center"/>
        </w:trPr>
        <w:tc>
          <w:tcPr>
            <w:tcW w:w="1372" w:type="dxa"/>
            <w:tcBorders>
              <w:top w:val="single" w:sz="6" w:space="0" w:color="auto"/>
              <w:left w:val="single" w:sz="6" w:space="0" w:color="auto"/>
              <w:bottom w:val="single" w:sz="6" w:space="0" w:color="auto"/>
              <w:right w:val="single" w:sz="6" w:space="0" w:color="auto"/>
            </w:tcBorders>
            <w:vAlign w:val="center"/>
          </w:tcPr>
          <w:p w14:paraId="03DD6155" w14:textId="77777777" w:rsidR="00A66056" w:rsidRPr="000F7B77" w:rsidRDefault="00A66056" w:rsidP="00A66056">
            <w:pPr>
              <w:pStyle w:val="Texto"/>
              <w:spacing w:after="0" w:line="240" w:lineRule="exact"/>
              <w:ind w:firstLine="0"/>
              <w:rPr>
                <w:b/>
                <w:color w:val="000000"/>
                <w:sz w:val="20"/>
                <w:lang w:val="es-MX"/>
              </w:rPr>
            </w:pPr>
            <w:r w:rsidRPr="000F7B77">
              <w:rPr>
                <w:b/>
                <w:color w:val="000000"/>
                <w:sz w:val="20"/>
                <w:lang w:val="es-MX"/>
              </w:rPr>
              <w:t>1.2.4.1</w:t>
            </w:r>
          </w:p>
        </w:tc>
        <w:tc>
          <w:tcPr>
            <w:tcW w:w="4651" w:type="dxa"/>
            <w:tcBorders>
              <w:top w:val="single" w:sz="6" w:space="0" w:color="auto"/>
              <w:left w:val="single" w:sz="6" w:space="0" w:color="auto"/>
              <w:bottom w:val="single" w:sz="6" w:space="0" w:color="auto"/>
              <w:right w:val="single" w:sz="6" w:space="0" w:color="auto"/>
            </w:tcBorders>
            <w:vAlign w:val="center"/>
          </w:tcPr>
          <w:p w14:paraId="5EEBAABB" w14:textId="77777777" w:rsidR="00A66056" w:rsidRPr="000F7B77" w:rsidRDefault="00A66056" w:rsidP="00A66056">
            <w:pPr>
              <w:pStyle w:val="Texto"/>
              <w:spacing w:after="0" w:line="240" w:lineRule="exact"/>
              <w:ind w:firstLine="0"/>
              <w:rPr>
                <w:b/>
                <w:color w:val="000000"/>
                <w:sz w:val="20"/>
                <w:lang w:val="es-MX"/>
              </w:rPr>
            </w:pPr>
            <w:r w:rsidRPr="000F7B77">
              <w:rPr>
                <w:b/>
                <w:color w:val="000000"/>
                <w:sz w:val="20"/>
                <w:lang w:val="es-MX"/>
              </w:rPr>
              <w:t>Mobiliario y Equipo de Administración</w:t>
            </w:r>
          </w:p>
        </w:tc>
        <w:tc>
          <w:tcPr>
            <w:tcW w:w="965" w:type="dxa"/>
            <w:tcBorders>
              <w:top w:val="single" w:sz="6" w:space="0" w:color="auto"/>
              <w:left w:val="single" w:sz="6" w:space="0" w:color="auto"/>
              <w:bottom w:val="single" w:sz="6" w:space="0" w:color="auto"/>
              <w:right w:val="single" w:sz="6" w:space="0" w:color="auto"/>
            </w:tcBorders>
            <w:vAlign w:val="center"/>
          </w:tcPr>
          <w:p w14:paraId="1201B243" w14:textId="77777777" w:rsidR="00A66056" w:rsidRPr="000F7B77" w:rsidRDefault="00A66056" w:rsidP="00A66056">
            <w:pPr>
              <w:pStyle w:val="Texto"/>
              <w:spacing w:after="0" w:line="240" w:lineRule="exact"/>
              <w:ind w:firstLine="0"/>
              <w:jc w:val="center"/>
              <w:rPr>
                <w:color w:val="000000"/>
                <w:sz w:val="20"/>
                <w:lang w:val="es-MX"/>
              </w:rPr>
            </w:pPr>
          </w:p>
        </w:tc>
        <w:tc>
          <w:tcPr>
            <w:tcW w:w="2043" w:type="dxa"/>
            <w:tcBorders>
              <w:top w:val="single" w:sz="6" w:space="0" w:color="auto"/>
              <w:left w:val="single" w:sz="6" w:space="0" w:color="auto"/>
              <w:bottom w:val="single" w:sz="6" w:space="0" w:color="auto"/>
              <w:right w:val="single" w:sz="6" w:space="0" w:color="auto"/>
            </w:tcBorders>
            <w:vAlign w:val="center"/>
          </w:tcPr>
          <w:p w14:paraId="66205E26" w14:textId="77777777" w:rsidR="00A66056" w:rsidRPr="000F7B77" w:rsidRDefault="00A66056" w:rsidP="00A66056">
            <w:pPr>
              <w:pStyle w:val="Texto"/>
              <w:spacing w:after="0" w:line="240" w:lineRule="exact"/>
              <w:ind w:firstLine="0"/>
              <w:jc w:val="center"/>
              <w:rPr>
                <w:color w:val="000000"/>
                <w:sz w:val="20"/>
                <w:lang w:val="es-MX"/>
              </w:rPr>
            </w:pPr>
          </w:p>
        </w:tc>
      </w:tr>
      <w:tr w:rsidR="00A66056" w:rsidRPr="000F7B77" w14:paraId="2DE8242A" w14:textId="77777777" w:rsidTr="00A66056">
        <w:trPr>
          <w:trHeight w:val="6"/>
          <w:jc w:val="center"/>
        </w:trPr>
        <w:tc>
          <w:tcPr>
            <w:tcW w:w="1372" w:type="dxa"/>
            <w:tcBorders>
              <w:top w:val="single" w:sz="6" w:space="0" w:color="auto"/>
              <w:left w:val="single" w:sz="6" w:space="0" w:color="auto"/>
              <w:bottom w:val="single" w:sz="6" w:space="0" w:color="auto"/>
              <w:right w:val="single" w:sz="6" w:space="0" w:color="auto"/>
            </w:tcBorders>
            <w:vAlign w:val="center"/>
          </w:tcPr>
          <w:p w14:paraId="6A5F0113" w14:textId="77777777" w:rsidR="00A66056" w:rsidRPr="000F7B77" w:rsidRDefault="00A66056" w:rsidP="00A66056">
            <w:pPr>
              <w:pStyle w:val="Texto"/>
              <w:spacing w:after="0" w:line="240" w:lineRule="exact"/>
              <w:ind w:firstLine="0"/>
              <w:rPr>
                <w:color w:val="000000"/>
                <w:sz w:val="20"/>
                <w:lang w:val="es-MX"/>
              </w:rPr>
            </w:pPr>
            <w:r w:rsidRPr="000F7B77">
              <w:rPr>
                <w:color w:val="000000"/>
                <w:sz w:val="20"/>
                <w:lang w:val="es-MX"/>
              </w:rPr>
              <w:t>1.2.4.1.1</w:t>
            </w:r>
          </w:p>
        </w:tc>
        <w:tc>
          <w:tcPr>
            <w:tcW w:w="4651" w:type="dxa"/>
            <w:tcBorders>
              <w:top w:val="single" w:sz="6" w:space="0" w:color="auto"/>
              <w:left w:val="single" w:sz="6" w:space="0" w:color="auto"/>
              <w:bottom w:val="single" w:sz="6" w:space="0" w:color="auto"/>
              <w:right w:val="single" w:sz="6" w:space="0" w:color="auto"/>
            </w:tcBorders>
            <w:vAlign w:val="center"/>
          </w:tcPr>
          <w:p w14:paraId="59B92087" w14:textId="77777777" w:rsidR="00A66056" w:rsidRPr="000F7B77" w:rsidRDefault="00A66056" w:rsidP="00A66056">
            <w:pPr>
              <w:pStyle w:val="Texto"/>
              <w:spacing w:after="0" w:line="240" w:lineRule="exact"/>
              <w:ind w:firstLine="0"/>
              <w:rPr>
                <w:color w:val="000000"/>
                <w:sz w:val="20"/>
                <w:lang w:val="es-MX"/>
              </w:rPr>
            </w:pPr>
            <w:r w:rsidRPr="000F7B77">
              <w:rPr>
                <w:color w:val="000000"/>
                <w:sz w:val="20"/>
                <w:lang w:val="es-MX"/>
              </w:rPr>
              <w:t>Muebles de Oficina y Estantería</w:t>
            </w:r>
          </w:p>
        </w:tc>
        <w:tc>
          <w:tcPr>
            <w:tcW w:w="965" w:type="dxa"/>
            <w:tcBorders>
              <w:top w:val="single" w:sz="6" w:space="0" w:color="auto"/>
              <w:left w:val="single" w:sz="6" w:space="0" w:color="auto"/>
              <w:bottom w:val="single" w:sz="6" w:space="0" w:color="auto"/>
              <w:right w:val="single" w:sz="6" w:space="0" w:color="auto"/>
            </w:tcBorders>
            <w:vAlign w:val="center"/>
          </w:tcPr>
          <w:p w14:paraId="2E21B7BB" w14:textId="77777777" w:rsidR="00A66056" w:rsidRPr="000F7B77" w:rsidRDefault="00A66056" w:rsidP="00A66056">
            <w:pPr>
              <w:pStyle w:val="Texto"/>
              <w:spacing w:after="0" w:line="240" w:lineRule="exact"/>
              <w:ind w:firstLine="0"/>
              <w:jc w:val="center"/>
              <w:rPr>
                <w:color w:val="000000"/>
                <w:sz w:val="20"/>
                <w:lang w:val="es-MX"/>
              </w:rPr>
            </w:pPr>
            <w:r w:rsidRPr="000F7B77">
              <w:rPr>
                <w:color w:val="000000"/>
                <w:sz w:val="20"/>
                <w:lang w:val="es-MX"/>
              </w:rPr>
              <w:t>10</w:t>
            </w:r>
          </w:p>
        </w:tc>
        <w:tc>
          <w:tcPr>
            <w:tcW w:w="2043" w:type="dxa"/>
            <w:tcBorders>
              <w:top w:val="single" w:sz="6" w:space="0" w:color="auto"/>
              <w:left w:val="single" w:sz="6" w:space="0" w:color="auto"/>
              <w:bottom w:val="single" w:sz="6" w:space="0" w:color="auto"/>
              <w:right w:val="single" w:sz="6" w:space="0" w:color="auto"/>
            </w:tcBorders>
            <w:vAlign w:val="center"/>
          </w:tcPr>
          <w:p w14:paraId="5E924EDC" w14:textId="77777777" w:rsidR="00A66056" w:rsidRPr="000F7B77" w:rsidRDefault="00A66056" w:rsidP="00A66056">
            <w:pPr>
              <w:pStyle w:val="Texto"/>
              <w:spacing w:after="0" w:line="240" w:lineRule="exact"/>
              <w:ind w:firstLine="0"/>
              <w:jc w:val="center"/>
              <w:rPr>
                <w:color w:val="000000"/>
                <w:sz w:val="20"/>
                <w:lang w:val="es-MX"/>
              </w:rPr>
            </w:pPr>
            <w:r w:rsidRPr="000F7B77">
              <w:rPr>
                <w:color w:val="000000"/>
                <w:sz w:val="20"/>
                <w:lang w:val="es-MX"/>
              </w:rPr>
              <w:t>10</w:t>
            </w:r>
          </w:p>
        </w:tc>
      </w:tr>
      <w:tr w:rsidR="00A66056" w:rsidRPr="000F7B77" w14:paraId="50D96D06" w14:textId="77777777" w:rsidTr="00A66056">
        <w:trPr>
          <w:trHeight w:val="6"/>
          <w:jc w:val="center"/>
        </w:trPr>
        <w:tc>
          <w:tcPr>
            <w:tcW w:w="1372" w:type="dxa"/>
            <w:tcBorders>
              <w:top w:val="single" w:sz="6" w:space="0" w:color="auto"/>
              <w:left w:val="single" w:sz="6" w:space="0" w:color="auto"/>
              <w:bottom w:val="single" w:sz="6" w:space="0" w:color="auto"/>
              <w:right w:val="single" w:sz="6" w:space="0" w:color="auto"/>
            </w:tcBorders>
            <w:vAlign w:val="center"/>
          </w:tcPr>
          <w:p w14:paraId="3DC03BB8" w14:textId="77777777" w:rsidR="00A66056" w:rsidRPr="000F7B77" w:rsidRDefault="00A66056" w:rsidP="00A66056">
            <w:pPr>
              <w:pStyle w:val="Texto"/>
              <w:spacing w:after="0" w:line="240" w:lineRule="exact"/>
              <w:ind w:firstLine="0"/>
              <w:rPr>
                <w:color w:val="000000"/>
                <w:sz w:val="20"/>
                <w:lang w:val="es-MX"/>
              </w:rPr>
            </w:pPr>
            <w:r w:rsidRPr="000F7B77">
              <w:rPr>
                <w:color w:val="000000"/>
                <w:sz w:val="20"/>
                <w:lang w:val="es-MX"/>
              </w:rPr>
              <w:t>1.2.4.1.2</w:t>
            </w:r>
          </w:p>
        </w:tc>
        <w:tc>
          <w:tcPr>
            <w:tcW w:w="4651" w:type="dxa"/>
            <w:tcBorders>
              <w:top w:val="single" w:sz="6" w:space="0" w:color="auto"/>
              <w:left w:val="single" w:sz="6" w:space="0" w:color="auto"/>
              <w:bottom w:val="single" w:sz="6" w:space="0" w:color="auto"/>
              <w:right w:val="single" w:sz="6" w:space="0" w:color="auto"/>
            </w:tcBorders>
            <w:vAlign w:val="center"/>
          </w:tcPr>
          <w:p w14:paraId="12BFE13B" w14:textId="77777777" w:rsidR="00A66056" w:rsidRPr="000F7B77" w:rsidRDefault="00A66056" w:rsidP="00A66056">
            <w:pPr>
              <w:pStyle w:val="Texto"/>
              <w:spacing w:after="0" w:line="240" w:lineRule="exact"/>
              <w:ind w:firstLine="0"/>
              <w:rPr>
                <w:color w:val="000000"/>
                <w:sz w:val="20"/>
                <w:lang w:val="es-MX"/>
              </w:rPr>
            </w:pPr>
            <w:r w:rsidRPr="000F7B77">
              <w:rPr>
                <w:color w:val="000000"/>
                <w:sz w:val="20"/>
                <w:lang w:val="es-MX"/>
              </w:rPr>
              <w:t>Muebles, Excepto De Oficina Y Estantería</w:t>
            </w:r>
          </w:p>
        </w:tc>
        <w:tc>
          <w:tcPr>
            <w:tcW w:w="965" w:type="dxa"/>
            <w:tcBorders>
              <w:top w:val="single" w:sz="6" w:space="0" w:color="auto"/>
              <w:left w:val="single" w:sz="6" w:space="0" w:color="auto"/>
              <w:bottom w:val="single" w:sz="6" w:space="0" w:color="auto"/>
              <w:right w:val="single" w:sz="6" w:space="0" w:color="auto"/>
            </w:tcBorders>
            <w:vAlign w:val="center"/>
          </w:tcPr>
          <w:p w14:paraId="663050AD" w14:textId="77777777" w:rsidR="00A66056" w:rsidRPr="000F7B77" w:rsidRDefault="00A66056" w:rsidP="00A66056">
            <w:pPr>
              <w:pStyle w:val="Texto"/>
              <w:spacing w:after="0" w:line="240" w:lineRule="exact"/>
              <w:ind w:firstLine="0"/>
              <w:jc w:val="center"/>
              <w:rPr>
                <w:color w:val="000000"/>
                <w:sz w:val="20"/>
                <w:lang w:val="es-MX"/>
              </w:rPr>
            </w:pPr>
            <w:r w:rsidRPr="000F7B77">
              <w:rPr>
                <w:color w:val="000000"/>
                <w:sz w:val="20"/>
                <w:lang w:val="es-MX"/>
              </w:rPr>
              <w:t>10</w:t>
            </w:r>
          </w:p>
        </w:tc>
        <w:tc>
          <w:tcPr>
            <w:tcW w:w="2043" w:type="dxa"/>
            <w:tcBorders>
              <w:top w:val="single" w:sz="6" w:space="0" w:color="auto"/>
              <w:left w:val="single" w:sz="6" w:space="0" w:color="auto"/>
              <w:bottom w:val="single" w:sz="6" w:space="0" w:color="auto"/>
              <w:right w:val="single" w:sz="6" w:space="0" w:color="auto"/>
            </w:tcBorders>
            <w:vAlign w:val="center"/>
          </w:tcPr>
          <w:p w14:paraId="6693D82F" w14:textId="77777777" w:rsidR="00A66056" w:rsidRPr="000F7B77" w:rsidRDefault="00A66056" w:rsidP="00A66056">
            <w:pPr>
              <w:pStyle w:val="Texto"/>
              <w:spacing w:after="0" w:line="240" w:lineRule="exact"/>
              <w:ind w:firstLine="0"/>
              <w:jc w:val="center"/>
              <w:rPr>
                <w:color w:val="000000"/>
                <w:sz w:val="20"/>
                <w:lang w:val="es-MX"/>
              </w:rPr>
            </w:pPr>
            <w:r w:rsidRPr="000F7B77">
              <w:rPr>
                <w:color w:val="000000"/>
                <w:sz w:val="20"/>
                <w:lang w:val="es-MX"/>
              </w:rPr>
              <w:t>10</w:t>
            </w:r>
          </w:p>
        </w:tc>
      </w:tr>
      <w:tr w:rsidR="00A66056" w:rsidRPr="000F7B77" w14:paraId="35C10286" w14:textId="77777777" w:rsidTr="00A66056">
        <w:trPr>
          <w:trHeight w:val="6"/>
          <w:jc w:val="center"/>
        </w:trPr>
        <w:tc>
          <w:tcPr>
            <w:tcW w:w="1372" w:type="dxa"/>
            <w:tcBorders>
              <w:top w:val="single" w:sz="6" w:space="0" w:color="auto"/>
              <w:left w:val="single" w:sz="6" w:space="0" w:color="auto"/>
              <w:bottom w:val="single" w:sz="6" w:space="0" w:color="auto"/>
              <w:right w:val="single" w:sz="6" w:space="0" w:color="auto"/>
            </w:tcBorders>
            <w:vAlign w:val="center"/>
          </w:tcPr>
          <w:p w14:paraId="403852E0" w14:textId="77777777" w:rsidR="00A66056" w:rsidRPr="000F7B77" w:rsidRDefault="00A66056" w:rsidP="00A66056">
            <w:pPr>
              <w:pStyle w:val="Texto"/>
              <w:spacing w:after="0" w:line="240" w:lineRule="exact"/>
              <w:ind w:firstLine="0"/>
              <w:rPr>
                <w:color w:val="000000"/>
                <w:sz w:val="20"/>
                <w:lang w:val="es-MX"/>
              </w:rPr>
            </w:pPr>
            <w:r w:rsidRPr="000F7B77">
              <w:rPr>
                <w:color w:val="000000"/>
                <w:sz w:val="20"/>
                <w:lang w:val="es-MX"/>
              </w:rPr>
              <w:t>1.2.4.1.3</w:t>
            </w:r>
          </w:p>
        </w:tc>
        <w:tc>
          <w:tcPr>
            <w:tcW w:w="4651" w:type="dxa"/>
            <w:tcBorders>
              <w:top w:val="single" w:sz="6" w:space="0" w:color="auto"/>
              <w:left w:val="single" w:sz="6" w:space="0" w:color="auto"/>
              <w:bottom w:val="single" w:sz="6" w:space="0" w:color="auto"/>
              <w:right w:val="single" w:sz="6" w:space="0" w:color="auto"/>
            </w:tcBorders>
            <w:vAlign w:val="center"/>
          </w:tcPr>
          <w:p w14:paraId="4BD03118" w14:textId="77777777" w:rsidR="00A66056" w:rsidRPr="000F7B77" w:rsidRDefault="00A66056" w:rsidP="00A66056">
            <w:pPr>
              <w:pStyle w:val="Texto"/>
              <w:spacing w:after="0" w:line="240" w:lineRule="exact"/>
              <w:ind w:firstLine="0"/>
              <w:rPr>
                <w:color w:val="000000"/>
                <w:sz w:val="20"/>
                <w:lang w:val="es-MX"/>
              </w:rPr>
            </w:pPr>
            <w:r w:rsidRPr="000F7B77">
              <w:rPr>
                <w:color w:val="000000"/>
                <w:sz w:val="20"/>
                <w:lang w:val="es-MX"/>
              </w:rPr>
              <w:t>Equipo de Cómputo y de Tecnologías de la Información</w:t>
            </w:r>
          </w:p>
        </w:tc>
        <w:tc>
          <w:tcPr>
            <w:tcW w:w="965" w:type="dxa"/>
            <w:tcBorders>
              <w:top w:val="single" w:sz="6" w:space="0" w:color="auto"/>
              <w:left w:val="single" w:sz="6" w:space="0" w:color="auto"/>
              <w:bottom w:val="single" w:sz="6" w:space="0" w:color="auto"/>
              <w:right w:val="single" w:sz="6" w:space="0" w:color="auto"/>
            </w:tcBorders>
            <w:vAlign w:val="center"/>
          </w:tcPr>
          <w:p w14:paraId="0CF837C5" w14:textId="77777777" w:rsidR="00A66056" w:rsidRPr="000F7B77" w:rsidRDefault="00A66056" w:rsidP="00A66056">
            <w:pPr>
              <w:pStyle w:val="Texto"/>
              <w:spacing w:after="0" w:line="240" w:lineRule="exact"/>
              <w:ind w:firstLine="0"/>
              <w:jc w:val="center"/>
              <w:rPr>
                <w:color w:val="000000"/>
                <w:sz w:val="20"/>
                <w:lang w:val="es-MX"/>
              </w:rPr>
            </w:pPr>
            <w:r w:rsidRPr="000F7B77">
              <w:rPr>
                <w:color w:val="000000"/>
                <w:sz w:val="20"/>
                <w:lang w:val="es-MX"/>
              </w:rPr>
              <w:t>3</w:t>
            </w:r>
          </w:p>
        </w:tc>
        <w:tc>
          <w:tcPr>
            <w:tcW w:w="2043" w:type="dxa"/>
            <w:tcBorders>
              <w:top w:val="single" w:sz="6" w:space="0" w:color="auto"/>
              <w:left w:val="single" w:sz="6" w:space="0" w:color="auto"/>
              <w:bottom w:val="single" w:sz="6" w:space="0" w:color="auto"/>
              <w:right w:val="single" w:sz="6" w:space="0" w:color="auto"/>
            </w:tcBorders>
            <w:vAlign w:val="center"/>
          </w:tcPr>
          <w:p w14:paraId="29803013" w14:textId="77777777" w:rsidR="00A66056" w:rsidRPr="000F7B77" w:rsidRDefault="00A66056" w:rsidP="00A66056">
            <w:pPr>
              <w:pStyle w:val="Texto"/>
              <w:spacing w:after="0" w:line="240" w:lineRule="exact"/>
              <w:ind w:firstLine="0"/>
              <w:jc w:val="center"/>
              <w:rPr>
                <w:color w:val="000000"/>
                <w:sz w:val="20"/>
                <w:lang w:val="es-MX"/>
              </w:rPr>
            </w:pPr>
            <w:r w:rsidRPr="000F7B77">
              <w:rPr>
                <w:color w:val="000000"/>
                <w:sz w:val="20"/>
                <w:lang w:val="es-MX"/>
              </w:rPr>
              <w:t>33.3</w:t>
            </w:r>
          </w:p>
        </w:tc>
      </w:tr>
      <w:tr w:rsidR="00A66056" w:rsidRPr="000F7B77" w14:paraId="360C4522" w14:textId="77777777" w:rsidTr="00A66056">
        <w:trPr>
          <w:trHeight w:val="6"/>
          <w:jc w:val="center"/>
        </w:trPr>
        <w:tc>
          <w:tcPr>
            <w:tcW w:w="1372" w:type="dxa"/>
            <w:tcBorders>
              <w:top w:val="single" w:sz="6" w:space="0" w:color="auto"/>
              <w:left w:val="single" w:sz="6" w:space="0" w:color="auto"/>
              <w:bottom w:val="single" w:sz="6" w:space="0" w:color="auto"/>
              <w:right w:val="single" w:sz="6" w:space="0" w:color="auto"/>
            </w:tcBorders>
            <w:vAlign w:val="center"/>
          </w:tcPr>
          <w:p w14:paraId="488A9C4E" w14:textId="77777777" w:rsidR="00A66056" w:rsidRPr="000F7B77" w:rsidRDefault="00A66056" w:rsidP="00A66056">
            <w:pPr>
              <w:pStyle w:val="Texto"/>
              <w:spacing w:after="0" w:line="240" w:lineRule="exact"/>
              <w:ind w:firstLine="0"/>
              <w:rPr>
                <w:color w:val="000000"/>
                <w:sz w:val="20"/>
                <w:lang w:val="es-MX"/>
              </w:rPr>
            </w:pPr>
            <w:r w:rsidRPr="000F7B77">
              <w:rPr>
                <w:color w:val="000000"/>
                <w:sz w:val="20"/>
                <w:lang w:val="es-MX"/>
              </w:rPr>
              <w:t>1.2.4.1.9</w:t>
            </w:r>
          </w:p>
        </w:tc>
        <w:tc>
          <w:tcPr>
            <w:tcW w:w="4651" w:type="dxa"/>
            <w:tcBorders>
              <w:top w:val="single" w:sz="6" w:space="0" w:color="auto"/>
              <w:left w:val="single" w:sz="6" w:space="0" w:color="auto"/>
              <w:bottom w:val="single" w:sz="6" w:space="0" w:color="auto"/>
              <w:right w:val="single" w:sz="6" w:space="0" w:color="auto"/>
            </w:tcBorders>
            <w:vAlign w:val="center"/>
          </w:tcPr>
          <w:p w14:paraId="089B3D12" w14:textId="77777777" w:rsidR="00A66056" w:rsidRPr="000F7B77" w:rsidRDefault="00A66056" w:rsidP="00A66056">
            <w:pPr>
              <w:pStyle w:val="Texto"/>
              <w:spacing w:after="0" w:line="240" w:lineRule="exact"/>
              <w:ind w:firstLine="0"/>
              <w:rPr>
                <w:color w:val="000000"/>
                <w:sz w:val="20"/>
                <w:lang w:val="es-MX"/>
              </w:rPr>
            </w:pPr>
            <w:r w:rsidRPr="000F7B77">
              <w:rPr>
                <w:color w:val="000000"/>
                <w:sz w:val="20"/>
                <w:lang w:val="es-MX"/>
              </w:rPr>
              <w:t>Otros Mobiliarios y Equipos de Administración</w:t>
            </w:r>
          </w:p>
        </w:tc>
        <w:tc>
          <w:tcPr>
            <w:tcW w:w="965" w:type="dxa"/>
            <w:tcBorders>
              <w:top w:val="single" w:sz="6" w:space="0" w:color="auto"/>
              <w:left w:val="single" w:sz="6" w:space="0" w:color="auto"/>
              <w:bottom w:val="single" w:sz="6" w:space="0" w:color="auto"/>
              <w:right w:val="single" w:sz="6" w:space="0" w:color="auto"/>
            </w:tcBorders>
            <w:vAlign w:val="center"/>
          </w:tcPr>
          <w:p w14:paraId="4682A21F" w14:textId="77777777" w:rsidR="00A66056" w:rsidRPr="000F7B77" w:rsidRDefault="00A66056" w:rsidP="00A66056">
            <w:pPr>
              <w:pStyle w:val="Texto"/>
              <w:spacing w:after="0" w:line="240" w:lineRule="exact"/>
              <w:ind w:firstLine="0"/>
              <w:jc w:val="center"/>
              <w:rPr>
                <w:color w:val="000000"/>
                <w:sz w:val="20"/>
                <w:lang w:val="es-MX"/>
              </w:rPr>
            </w:pPr>
            <w:r w:rsidRPr="000F7B77">
              <w:rPr>
                <w:color w:val="000000"/>
                <w:sz w:val="20"/>
                <w:lang w:val="es-MX"/>
              </w:rPr>
              <w:t>10</w:t>
            </w:r>
          </w:p>
        </w:tc>
        <w:tc>
          <w:tcPr>
            <w:tcW w:w="2043" w:type="dxa"/>
            <w:tcBorders>
              <w:top w:val="single" w:sz="6" w:space="0" w:color="auto"/>
              <w:left w:val="single" w:sz="6" w:space="0" w:color="auto"/>
              <w:bottom w:val="single" w:sz="6" w:space="0" w:color="auto"/>
              <w:right w:val="single" w:sz="6" w:space="0" w:color="auto"/>
            </w:tcBorders>
            <w:vAlign w:val="center"/>
          </w:tcPr>
          <w:p w14:paraId="1C925D26" w14:textId="77777777" w:rsidR="00A66056" w:rsidRPr="000F7B77" w:rsidRDefault="00A66056" w:rsidP="00A66056">
            <w:pPr>
              <w:pStyle w:val="Texto"/>
              <w:spacing w:after="0" w:line="240" w:lineRule="exact"/>
              <w:ind w:firstLine="0"/>
              <w:jc w:val="center"/>
              <w:rPr>
                <w:color w:val="000000"/>
                <w:sz w:val="20"/>
                <w:lang w:val="es-MX"/>
              </w:rPr>
            </w:pPr>
            <w:r w:rsidRPr="000F7B77">
              <w:rPr>
                <w:color w:val="000000"/>
                <w:sz w:val="20"/>
                <w:lang w:val="es-MX"/>
              </w:rPr>
              <w:t>10</w:t>
            </w:r>
          </w:p>
        </w:tc>
      </w:tr>
      <w:tr w:rsidR="00A66056" w:rsidRPr="000F7B77" w14:paraId="5BD5F0D9" w14:textId="77777777" w:rsidTr="00A66056">
        <w:trPr>
          <w:trHeight w:val="6"/>
          <w:jc w:val="center"/>
        </w:trPr>
        <w:tc>
          <w:tcPr>
            <w:tcW w:w="1372" w:type="dxa"/>
            <w:tcBorders>
              <w:top w:val="single" w:sz="6" w:space="0" w:color="auto"/>
              <w:left w:val="single" w:sz="6" w:space="0" w:color="auto"/>
              <w:bottom w:val="single" w:sz="6" w:space="0" w:color="auto"/>
              <w:right w:val="single" w:sz="6" w:space="0" w:color="auto"/>
            </w:tcBorders>
            <w:vAlign w:val="center"/>
          </w:tcPr>
          <w:p w14:paraId="0FC50A63" w14:textId="77777777" w:rsidR="00A66056" w:rsidRPr="000F7B77" w:rsidRDefault="00A66056" w:rsidP="00A66056">
            <w:pPr>
              <w:pStyle w:val="Texto"/>
              <w:spacing w:after="0" w:line="240" w:lineRule="exact"/>
              <w:ind w:firstLine="0"/>
              <w:rPr>
                <w:b/>
                <w:color w:val="000000"/>
                <w:sz w:val="20"/>
                <w:lang w:val="es-MX"/>
              </w:rPr>
            </w:pPr>
            <w:r w:rsidRPr="000F7B77">
              <w:rPr>
                <w:b/>
                <w:color w:val="000000"/>
                <w:sz w:val="20"/>
                <w:lang w:val="es-MX"/>
              </w:rPr>
              <w:t>1.2.4.2</w:t>
            </w:r>
          </w:p>
        </w:tc>
        <w:tc>
          <w:tcPr>
            <w:tcW w:w="7659" w:type="dxa"/>
            <w:gridSpan w:val="3"/>
            <w:tcBorders>
              <w:top w:val="single" w:sz="6" w:space="0" w:color="auto"/>
              <w:left w:val="single" w:sz="6" w:space="0" w:color="auto"/>
              <w:bottom w:val="single" w:sz="6" w:space="0" w:color="auto"/>
              <w:right w:val="single" w:sz="6" w:space="0" w:color="auto"/>
            </w:tcBorders>
            <w:vAlign w:val="center"/>
          </w:tcPr>
          <w:p w14:paraId="152C340F" w14:textId="77777777" w:rsidR="00A66056" w:rsidRPr="000F7B77" w:rsidRDefault="00A66056" w:rsidP="00A66056">
            <w:pPr>
              <w:pStyle w:val="Texto"/>
              <w:spacing w:after="0" w:line="240" w:lineRule="exact"/>
              <w:ind w:firstLine="0"/>
              <w:rPr>
                <w:color w:val="000000"/>
                <w:sz w:val="20"/>
                <w:lang w:val="es-MX"/>
              </w:rPr>
            </w:pPr>
            <w:r w:rsidRPr="000F7B77">
              <w:rPr>
                <w:b/>
                <w:color w:val="000000"/>
                <w:sz w:val="20"/>
                <w:lang w:val="es-MX"/>
              </w:rPr>
              <w:t>Mobiliario y Equipo Educacional y Recreativo</w:t>
            </w:r>
          </w:p>
        </w:tc>
      </w:tr>
      <w:tr w:rsidR="00A66056" w:rsidRPr="000F7B77" w14:paraId="0876680C" w14:textId="77777777" w:rsidTr="00A66056">
        <w:trPr>
          <w:trHeight w:val="6"/>
          <w:jc w:val="center"/>
        </w:trPr>
        <w:tc>
          <w:tcPr>
            <w:tcW w:w="1372" w:type="dxa"/>
            <w:tcBorders>
              <w:top w:val="single" w:sz="6" w:space="0" w:color="auto"/>
              <w:left w:val="single" w:sz="6" w:space="0" w:color="auto"/>
              <w:bottom w:val="single" w:sz="6" w:space="0" w:color="auto"/>
              <w:right w:val="single" w:sz="6" w:space="0" w:color="auto"/>
            </w:tcBorders>
            <w:vAlign w:val="center"/>
          </w:tcPr>
          <w:p w14:paraId="3985A706" w14:textId="77777777" w:rsidR="00A66056" w:rsidRPr="000F7B77" w:rsidRDefault="00A66056" w:rsidP="00A66056">
            <w:pPr>
              <w:pStyle w:val="Texto"/>
              <w:spacing w:after="0" w:line="240" w:lineRule="exact"/>
              <w:ind w:firstLine="0"/>
              <w:rPr>
                <w:color w:val="000000"/>
                <w:sz w:val="20"/>
                <w:lang w:val="es-MX"/>
              </w:rPr>
            </w:pPr>
            <w:r w:rsidRPr="000F7B77">
              <w:rPr>
                <w:color w:val="000000"/>
                <w:sz w:val="20"/>
                <w:lang w:val="es-MX"/>
              </w:rPr>
              <w:t>1.2.4.2.1</w:t>
            </w:r>
          </w:p>
        </w:tc>
        <w:tc>
          <w:tcPr>
            <w:tcW w:w="4651" w:type="dxa"/>
            <w:tcBorders>
              <w:top w:val="single" w:sz="6" w:space="0" w:color="auto"/>
              <w:left w:val="single" w:sz="6" w:space="0" w:color="auto"/>
              <w:bottom w:val="single" w:sz="6" w:space="0" w:color="auto"/>
              <w:right w:val="single" w:sz="6" w:space="0" w:color="auto"/>
            </w:tcBorders>
            <w:vAlign w:val="center"/>
          </w:tcPr>
          <w:p w14:paraId="57656420" w14:textId="77777777" w:rsidR="00A66056" w:rsidRPr="000F7B77" w:rsidRDefault="00A66056" w:rsidP="00A66056">
            <w:pPr>
              <w:pStyle w:val="Texto"/>
              <w:spacing w:after="0" w:line="240" w:lineRule="exact"/>
              <w:ind w:firstLine="0"/>
              <w:rPr>
                <w:color w:val="000000"/>
                <w:sz w:val="20"/>
                <w:lang w:val="es-MX"/>
              </w:rPr>
            </w:pPr>
            <w:r w:rsidRPr="000F7B77">
              <w:rPr>
                <w:color w:val="000000"/>
                <w:sz w:val="20"/>
                <w:lang w:val="es-MX"/>
              </w:rPr>
              <w:t>Equipos y Aparatos Audiovisuales</w:t>
            </w:r>
          </w:p>
        </w:tc>
        <w:tc>
          <w:tcPr>
            <w:tcW w:w="965" w:type="dxa"/>
            <w:tcBorders>
              <w:top w:val="single" w:sz="6" w:space="0" w:color="auto"/>
              <w:left w:val="single" w:sz="6" w:space="0" w:color="auto"/>
              <w:bottom w:val="single" w:sz="6" w:space="0" w:color="auto"/>
              <w:right w:val="single" w:sz="6" w:space="0" w:color="auto"/>
            </w:tcBorders>
            <w:vAlign w:val="center"/>
          </w:tcPr>
          <w:p w14:paraId="67BEFC62" w14:textId="77777777" w:rsidR="00A66056" w:rsidRPr="000F7B77" w:rsidRDefault="00A66056" w:rsidP="00A66056">
            <w:pPr>
              <w:pStyle w:val="Texto"/>
              <w:spacing w:after="0" w:line="240" w:lineRule="exact"/>
              <w:ind w:firstLine="0"/>
              <w:jc w:val="center"/>
              <w:rPr>
                <w:color w:val="000000"/>
                <w:sz w:val="20"/>
                <w:lang w:val="es-MX"/>
              </w:rPr>
            </w:pPr>
            <w:r w:rsidRPr="000F7B77">
              <w:rPr>
                <w:color w:val="000000"/>
                <w:sz w:val="20"/>
                <w:lang w:val="es-MX"/>
              </w:rPr>
              <w:t>3</w:t>
            </w:r>
          </w:p>
        </w:tc>
        <w:tc>
          <w:tcPr>
            <w:tcW w:w="2043" w:type="dxa"/>
            <w:tcBorders>
              <w:top w:val="single" w:sz="6" w:space="0" w:color="auto"/>
              <w:left w:val="single" w:sz="6" w:space="0" w:color="auto"/>
              <w:bottom w:val="single" w:sz="6" w:space="0" w:color="auto"/>
              <w:right w:val="single" w:sz="6" w:space="0" w:color="auto"/>
            </w:tcBorders>
            <w:vAlign w:val="center"/>
          </w:tcPr>
          <w:p w14:paraId="24E536DC" w14:textId="77777777" w:rsidR="00A66056" w:rsidRPr="000F7B77" w:rsidRDefault="00A66056" w:rsidP="00A66056">
            <w:pPr>
              <w:pStyle w:val="Texto"/>
              <w:spacing w:after="0" w:line="240" w:lineRule="exact"/>
              <w:ind w:firstLine="0"/>
              <w:jc w:val="center"/>
              <w:rPr>
                <w:color w:val="000000"/>
                <w:sz w:val="20"/>
                <w:lang w:val="es-MX"/>
              </w:rPr>
            </w:pPr>
            <w:r w:rsidRPr="000F7B77">
              <w:rPr>
                <w:color w:val="000000"/>
                <w:sz w:val="20"/>
                <w:lang w:val="es-MX"/>
              </w:rPr>
              <w:t>33.3</w:t>
            </w:r>
          </w:p>
        </w:tc>
      </w:tr>
      <w:tr w:rsidR="00A66056" w:rsidRPr="000F7B77" w14:paraId="0579B52C" w14:textId="77777777" w:rsidTr="00A66056">
        <w:trPr>
          <w:trHeight w:val="6"/>
          <w:jc w:val="center"/>
        </w:trPr>
        <w:tc>
          <w:tcPr>
            <w:tcW w:w="1372" w:type="dxa"/>
            <w:tcBorders>
              <w:top w:val="single" w:sz="6" w:space="0" w:color="auto"/>
              <w:left w:val="single" w:sz="6" w:space="0" w:color="auto"/>
              <w:bottom w:val="single" w:sz="6" w:space="0" w:color="auto"/>
              <w:right w:val="single" w:sz="6" w:space="0" w:color="auto"/>
            </w:tcBorders>
            <w:vAlign w:val="center"/>
          </w:tcPr>
          <w:p w14:paraId="41824AD5" w14:textId="77777777" w:rsidR="00A66056" w:rsidRPr="000F7B77" w:rsidRDefault="00A66056" w:rsidP="00A66056">
            <w:pPr>
              <w:pStyle w:val="Texto"/>
              <w:spacing w:after="0" w:line="240" w:lineRule="exact"/>
              <w:ind w:firstLine="0"/>
              <w:rPr>
                <w:color w:val="000000"/>
                <w:sz w:val="20"/>
                <w:lang w:val="es-MX"/>
              </w:rPr>
            </w:pPr>
            <w:r w:rsidRPr="000F7B77">
              <w:rPr>
                <w:color w:val="000000"/>
                <w:sz w:val="20"/>
                <w:lang w:val="es-MX"/>
              </w:rPr>
              <w:t>1.2.4.2.2</w:t>
            </w:r>
          </w:p>
        </w:tc>
        <w:tc>
          <w:tcPr>
            <w:tcW w:w="4651" w:type="dxa"/>
            <w:tcBorders>
              <w:top w:val="single" w:sz="6" w:space="0" w:color="auto"/>
              <w:left w:val="single" w:sz="6" w:space="0" w:color="auto"/>
              <w:bottom w:val="single" w:sz="6" w:space="0" w:color="auto"/>
              <w:right w:val="single" w:sz="6" w:space="0" w:color="auto"/>
            </w:tcBorders>
            <w:vAlign w:val="center"/>
          </w:tcPr>
          <w:p w14:paraId="3E7DA93E" w14:textId="77777777" w:rsidR="00A66056" w:rsidRPr="000F7B77" w:rsidRDefault="00A66056" w:rsidP="00A66056">
            <w:pPr>
              <w:pStyle w:val="Texto"/>
              <w:spacing w:after="0" w:line="240" w:lineRule="exact"/>
              <w:ind w:firstLine="0"/>
              <w:rPr>
                <w:color w:val="000000"/>
                <w:sz w:val="20"/>
                <w:lang w:val="es-MX"/>
              </w:rPr>
            </w:pPr>
            <w:r w:rsidRPr="000F7B77">
              <w:rPr>
                <w:color w:val="000000"/>
                <w:sz w:val="20"/>
                <w:lang w:val="es-MX"/>
              </w:rPr>
              <w:t>Aparatos Deportivos</w:t>
            </w:r>
          </w:p>
        </w:tc>
        <w:tc>
          <w:tcPr>
            <w:tcW w:w="965" w:type="dxa"/>
            <w:tcBorders>
              <w:top w:val="single" w:sz="6" w:space="0" w:color="auto"/>
              <w:left w:val="single" w:sz="6" w:space="0" w:color="auto"/>
              <w:bottom w:val="single" w:sz="6" w:space="0" w:color="auto"/>
              <w:right w:val="single" w:sz="6" w:space="0" w:color="auto"/>
            </w:tcBorders>
            <w:vAlign w:val="center"/>
          </w:tcPr>
          <w:p w14:paraId="75D27D85" w14:textId="77777777" w:rsidR="00A66056" w:rsidRPr="000F7B77" w:rsidRDefault="00A66056" w:rsidP="00A66056">
            <w:pPr>
              <w:pStyle w:val="Texto"/>
              <w:spacing w:after="0" w:line="240" w:lineRule="exact"/>
              <w:ind w:firstLine="0"/>
              <w:jc w:val="center"/>
              <w:rPr>
                <w:color w:val="000000"/>
                <w:sz w:val="20"/>
                <w:lang w:val="es-MX"/>
              </w:rPr>
            </w:pPr>
            <w:r w:rsidRPr="000F7B77">
              <w:rPr>
                <w:color w:val="000000"/>
                <w:sz w:val="20"/>
                <w:lang w:val="es-MX"/>
              </w:rPr>
              <w:t>5</w:t>
            </w:r>
          </w:p>
        </w:tc>
        <w:tc>
          <w:tcPr>
            <w:tcW w:w="2043" w:type="dxa"/>
            <w:tcBorders>
              <w:top w:val="single" w:sz="6" w:space="0" w:color="auto"/>
              <w:left w:val="single" w:sz="6" w:space="0" w:color="auto"/>
              <w:bottom w:val="single" w:sz="6" w:space="0" w:color="auto"/>
              <w:right w:val="single" w:sz="6" w:space="0" w:color="auto"/>
            </w:tcBorders>
            <w:vAlign w:val="center"/>
          </w:tcPr>
          <w:p w14:paraId="27265AE4" w14:textId="77777777" w:rsidR="00A66056" w:rsidRPr="000F7B77" w:rsidRDefault="00A66056" w:rsidP="00A66056">
            <w:pPr>
              <w:pStyle w:val="Texto"/>
              <w:spacing w:after="0" w:line="240" w:lineRule="exact"/>
              <w:ind w:firstLine="0"/>
              <w:jc w:val="center"/>
              <w:rPr>
                <w:color w:val="000000"/>
                <w:sz w:val="20"/>
                <w:lang w:val="es-MX"/>
              </w:rPr>
            </w:pPr>
            <w:r w:rsidRPr="000F7B77">
              <w:rPr>
                <w:color w:val="000000"/>
                <w:sz w:val="20"/>
                <w:lang w:val="es-MX"/>
              </w:rPr>
              <w:t>20</w:t>
            </w:r>
          </w:p>
        </w:tc>
      </w:tr>
      <w:tr w:rsidR="00A66056" w:rsidRPr="000F7B77" w14:paraId="3C6C76A6" w14:textId="77777777" w:rsidTr="00A66056">
        <w:trPr>
          <w:trHeight w:val="6"/>
          <w:jc w:val="center"/>
        </w:trPr>
        <w:tc>
          <w:tcPr>
            <w:tcW w:w="1372" w:type="dxa"/>
            <w:tcBorders>
              <w:top w:val="single" w:sz="6" w:space="0" w:color="auto"/>
              <w:left w:val="single" w:sz="6" w:space="0" w:color="auto"/>
              <w:bottom w:val="single" w:sz="6" w:space="0" w:color="auto"/>
              <w:right w:val="single" w:sz="6" w:space="0" w:color="auto"/>
            </w:tcBorders>
            <w:vAlign w:val="center"/>
          </w:tcPr>
          <w:p w14:paraId="29281262" w14:textId="77777777" w:rsidR="00A66056" w:rsidRPr="000F7B77" w:rsidRDefault="00A66056" w:rsidP="00A66056">
            <w:pPr>
              <w:pStyle w:val="Texto"/>
              <w:spacing w:after="0" w:line="240" w:lineRule="exact"/>
              <w:ind w:firstLine="0"/>
              <w:rPr>
                <w:color w:val="000000"/>
                <w:sz w:val="20"/>
                <w:lang w:val="es-MX"/>
              </w:rPr>
            </w:pPr>
            <w:r w:rsidRPr="000F7B77">
              <w:rPr>
                <w:color w:val="000000"/>
                <w:sz w:val="20"/>
                <w:lang w:val="es-MX"/>
              </w:rPr>
              <w:lastRenderedPageBreak/>
              <w:t>1.2.4.2.3</w:t>
            </w:r>
          </w:p>
        </w:tc>
        <w:tc>
          <w:tcPr>
            <w:tcW w:w="4651" w:type="dxa"/>
            <w:tcBorders>
              <w:top w:val="single" w:sz="6" w:space="0" w:color="auto"/>
              <w:left w:val="single" w:sz="6" w:space="0" w:color="auto"/>
              <w:bottom w:val="single" w:sz="6" w:space="0" w:color="auto"/>
              <w:right w:val="single" w:sz="6" w:space="0" w:color="auto"/>
            </w:tcBorders>
            <w:vAlign w:val="center"/>
          </w:tcPr>
          <w:p w14:paraId="0155F254" w14:textId="77777777" w:rsidR="00A66056" w:rsidRPr="000F7B77" w:rsidRDefault="00A66056" w:rsidP="00A66056">
            <w:pPr>
              <w:pStyle w:val="Texto"/>
              <w:spacing w:after="0" w:line="240" w:lineRule="exact"/>
              <w:ind w:firstLine="0"/>
              <w:rPr>
                <w:color w:val="000000"/>
                <w:sz w:val="20"/>
                <w:lang w:val="es-MX"/>
              </w:rPr>
            </w:pPr>
            <w:r w:rsidRPr="000F7B77">
              <w:rPr>
                <w:color w:val="000000"/>
                <w:sz w:val="20"/>
                <w:lang w:val="es-MX"/>
              </w:rPr>
              <w:t>Cámaras Fotográficas y de Video</w:t>
            </w:r>
          </w:p>
        </w:tc>
        <w:tc>
          <w:tcPr>
            <w:tcW w:w="965" w:type="dxa"/>
            <w:tcBorders>
              <w:top w:val="single" w:sz="6" w:space="0" w:color="auto"/>
              <w:left w:val="single" w:sz="6" w:space="0" w:color="auto"/>
              <w:bottom w:val="single" w:sz="6" w:space="0" w:color="auto"/>
              <w:right w:val="single" w:sz="6" w:space="0" w:color="auto"/>
            </w:tcBorders>
            <w:vAlign w:val="center"/>
          </w:tcPr>
          <w:p w14:paraId="593E20E2" w14:textId="77777777" w:rsidR="00A66056" w:rsidRPr="000F7B77" w:rsidRDefault="00A66056" w:rsidP="00A66056">
            <w:pPr>
              <w:pStyle w:val="Texto"/>
              <w:spacing w:after="0" w:line="240" w:lineRule="exact"/>
              <w:ind w:firstLine="0"/>
              <w:jc w:val="center"/>
              <w:rPr>
                <w:color w:val="000000"/>
                <w:sz w:val="20"/>
                <w:lang w:val="es-MX"/>
              </w:rPr>
            </w:pPr>
            <w:r w:rsidRPr="000F7B77">
              <w:rPr>
                <w:color w:val="000000"/>
                <w:sz w:val="20"/>
                <w:lang w:val="es-MX"/>
              </w:rPr>
              <w:t>3</w:t>
            </w:r>
          </w:p>
        </w:tc>
        <w:tc>
          <w:tcPr>
            <w:tcW w:w="2043" w:type="dxa"/>
            <w:tcBorders>
              <w:top w:val="single" w:sz="6" w:space="0" w:color="auto"/>
              <w:left w:val="single" w:sz="6" w:space="0" w:color="auto"/>
              <w:bottom w:val="single" w:sz="6" w:space="0" w:color="auto"/>
              <w:right w:val="single" w:sz="6" w:space="0" w:color="auto"/>
            </w:tcBorders>
            <w:vAlign w:val="center"/>
          </w:tcPr>
          <w:p w14:paraId="3F8069ED" w14:textId="77777777" w:rsidR="00A66056" w:rsidRPr="000F7B77" w:rsidRDefault="00A66056" w:rsidP="00A66056">
            <w:pPr>
              <w:pStyle w:val="Texto"/>
              <w:spacing w:after="0" w:line="240" w:lineRule="exact"/>
              <w:ind w:firstLine="0"/>
              <w:jc w:val="center"/>
              <w:rPr>
                <w:color w:val="000000"/>
                <w:sz w:val="20"/>
                <w:lang w:val="es-MX"/>
              </w:rPr>
            </w:pPr>
            <w:r w:rsidRPr="000F7B77">
              <w:rPr>
                <w:color w:val="000000"/>
                <w:sz w:val="20"/>
                <w:lang w:val="es-MX"/>
              </w:rPr>
              <w:t>33.3</w:t>
            </w:r>
          </w:p>
        </w:tc>
      </w:tr>
      <w:tr w:rsidR="00A66056" w:rsidRPr="000F7B77" w14:paraId="0B96908A" w14:textId="77777777" w:rsidTr="00A66056">
        <w:trPr>
          <w:trHeight w:val="6"/>
          <w:jc w:val="center"/>
        </w:trPr>
        <w:tc>
          <w:tcPr>
            <w:tcW w:w="1372" w:type="dxa"/>
            <w:tcBorders>
              <w:top w:val="single" w:sz="6" w:space="0" w:color="auto"/>
              <w:left w:val="single" w:sz="6" w:space="0" w:color="auto"/>
              <w:bottom w:val="single" w:sz="6" w:space="0" w:color="auto"/>
              <w:right w:val="single" w:sz="6" w:space="0" w:color="auto"/>
            </w:tcBorders>
            <w:vAlign w:val="center"/>
          </w:tcPr>
          <w:p w14:paraId="28109812" w14:textId="77777777" w:rsidR="00A66056" w:rsidRPr="000F7B77" w:rsidRDefault="00A66056" w:rsidP="00A66056">
            <w:pPr>
              <w:pStyle w:val="Texto"/>
              <w:spacing w:after="0" w:line="240" w:lineRule="exact"/>
              <w:ind w:firstLine="0"/>
              <w:rPr>
                <w:color w:val="000000"/>
                <w:sz w:val="20"/>
                <w:lang w:val="es-MX"/>
              </w:rPr>
            </w:pPr>
            <w:r w:rsidRPr="000F7B77">
              <w:rPr>
                <w:color w:val="000000"/>
                <w:sz w:val="20"/>
                <w:lang w:val="es-MX"/>
              </w:rPr>
              <w:t>1.2.4.2.9</w:t>
            </w:r>
          </w:p>
        </w:tc>
        <w:tc>
          <w:tcPr>
            <w:tcW w:w="4651" w:type="dxa"/>
            <w:tcBorders>
              <w:top w:val="single" w:sz="6" w:space="0" w:color="auto"/>
              <w:left w:val="single" w:sz="6" w:space="0" w:color="auto"/>
              <w:bottom w:val="single" w:sz="6" w:space="0" w:color="auto"/>
              <w:right w:val="single" w:sz="6" w:space="0" w:color="auto"/>
            </w:tcBorders>
            <w:vAlign w:val="center"/>
          </w:tcPr>
          <w:p w14:paraId="1FA6B53F" w14:textId="77777777" w:rsidR="00A66056" w:rsidRPr="000F7B77" w:rsidRDefault="00A66056" w:rsidP="00A66056">
            <w:pPr>
              <w:pStyle w:val="Texto"/>
              <w:spacing w:after="0" w:line="240" w:lineRule="exact"/>
              <w:ind w:firstLine="0"/>
              <w:rPr>
                <w:color w:val="000000"/>
                <w:sz w:val="20"/>
                <w:lang w:val="es-MX"/>
              </w:rPr>
            </w:pPr>
            <w:r w:rsidRPr="000F7B77">
              <w:rPr>
                <w:color w:val="000000"/>
                <w:sz w:val="20"/>
                <w:lang w:val="es-MX"/>
              </w:rPr>
              <w:t>Otro Mobiliario y Equipo Educacional y Recreativo</w:t>
            </w:r>
          </w:p>
        </w:tc>
        <w:tc>
          <w:tcPr>
            <w:tcW w:w="965" w:type="dxa"/>
            <w:tcBorders>
              <w:top w:val="single" w:sz="6" w:space="0" w:color="auto"/>
              <w:left w:val="single" w:sz="6" w:space="0" w:color="auto"/>
              <w:bottom w:val="single" w:sz="6" w:space="0" w:color="auto"/>
              <w:right w:val="single" w:sz="6" w:space="0" w:color="auto"/>
            </w:tcBorders>
            <w:vAlign w:val="center"/>
          </w:tcPr>
          <w:p w14:paraId="5983E908" w14:textId="77777777" w:rsidR="00A66056" w:rsidRPr="000F7B77" w:rsidRDefault="00A66056" w:rsidP="00A66056">
            <w:pPr>
              <w:pStyle w:val="Texto"/>
              <w:spacing w:after="0" w:line="240" w:lineRule="exact"/>
              <w:ind w:firstLine="0"/>
              <w:jc w:val="center"/>
              <w:rPr>
                <w:color w:val="000000"/>
                <w:sz w:val="20"/>
                <w:lang w:val="es-MX"/>
              </w:rPr>
            </w:pPr>
            <w:r w:rsidRPr="000F7B77">
              <w:rPr>
                <w:color w:val="000000"/>
                <w:sz w:val="20"/>
                <w:lang w:val="es-MX"/>
              </w:rPr>
              <w:t>5</w:t>
            </w:r>
          </w:p>
        </w:tc>
        <w:tc>
          <w:tcPr>
            <w:tcW w:w="2043" w:type="dxa"/>
            <w:tcBorders>
              <w:top w:val="single" w:sz="6" w:space="0" w:color="auto"/>
              <w:left w:val="single" w:sz="6" w:space="0" w:color="auto"/>
              <w:bottom w:val="single" w:sz="6" w:space="0" w:color="auto"/>
              <w:right w:val="single" w:sz="6" w:space="0" w:color="auto"/>
            </w:tcBorders>
            <w:vAlign w:val="center"/>
          </w:tcPr>
          <w:p w14:paraId="348FCC1F" w14:textId="77777777" w:rsidR="00A66056" w:rsidRPr="000F7B77" w:rsidRDefault="00A66056" w:rsidP="00A66056">
            <w:pPr>
              <w:pStyle w:val="Texto"/>
              <w:spacing w:after="0" w:line="240" w:lineRule="exact"/>
              <w:ind w:firstLine="0"/>
              <w:jc w:val="center"/>
              <w:rPr>
                <w:color w:val="000000"/>
                <w:sz w:val="20"/>
                <w:lang w:val="es-MX"/>
              </w:rPr>
            </w:pPr>
            <w:r w:rsidRPr="000F7B77">
              <w:rPr>
                <w:color w:val="000000"/>
                <w:sz w:val="20"/>
                <w:lang w:val="es-MX"/>
              </w:rPr>
              <w:t>20</w:t>
            </w:r>
          </w:p>
        </w:tc>
      </w:tr>
      <w:tr w:rsidR="00A66056" w:rsidRPr="000F7B77" w14:paraId="1D3433B5" w14:textId="77777777" w:rsidTr="00A66056">
        <w:trPr>
          <w:trHeight w:val="6"/>
          <w:jc w:val="center"/>
        </w:trPr>
        <w:tc>
          <w:tcPr>
            <w:tcW w:w="9031" w:type="dxa"/>
            <w:gridSpan w:val="4"/>
            <w:tcBorders>
              <w:top w:val="single" w:sz="6" w:space="0" w:color="auto"/>
              <w:left w:val="single" w:sz="6" w:space="0" w:color="auto"/>
              <w:bottom w:val="single" w:sz="6" w:space="0" w:color="auto"/>
              <w:right w:val="single" w:sz="6" w:space="0" w:color="auto"/>
            </w:tcBorders>
            <w:vAlign w:val="center"/>
          </w:tcPr>
          <w:p w14:paraId="2A33B85B" w14:textId="77777777" w:rsidR="00A66056" w:rsidRPr="000F7B77" w:rsidRDefault="00A66056" w:rsidP="00A66056">
            <w:pPr>
              <w:pStyle w:val="Texto"/>
              <w:spacing w:after="0" w:line="240" w:lineRule="exact"/>
              <w:ind w:firstLine="0"/>
              <w:rPr>
                <w:color w:val="000000"/>
                <w:sz w:val="20"/>
                <w:lang w:val="es-MX"/>
              </w:rPr>
            </w:pPr>
          </w:p>
        </w:tc>
      </w:tr>
      <w:tr w:rsidR="00A66056" w:rsidRPr="000F7B77" w14:paraId="5709CA6A" w14:textId="77777777" w:rsidTr="00A66056">
        <w:trPr>
          <w:trHeight w:val="6"/>
          <w:jc w:val="center"/>
        </w:trPr>
        <w:tc>
          <w:tcPr>
            <w:tcW w:w="1372" w:type="dxa"/>
            <w:tcBorders>
              <w:top w:val="single" w:sz="6" w:space="0" w:color="auto"/>
              <w:left w:val="single" w:sz="6" w:space="0" w:color="auto"/>
              <w:bottom w:val="single" w:sz="6" w:space="0" w:color="auto"/>
              <w:right w:val="single" w:sz="6" w:space="0" w:color="auto"/>
            </w:tcBorders>
            <w:vAlign w:val="center"/>
          </w:tcPr>
          <w:p w14:paraId="76B06684" w14:textId="77777777" w:rsidR="00A66056" w:rsidRPr="000F7B77" w:rsidRDefault="00A66056" w:rsidP="00A66056">
            <w:pPr>
              <w:pStyle w:val="Texto"/>
              <w:spacing w:after="0" w:line="240" w:lineRule="exact"/>
              <w:ind w:firstLine="0"/>
              <w:rPr>
                <w:b/>
                <w:color w:val="000000"/>
                <w:sz w:val="20"/>
                <w:lang w:val="es-MX"/>
              </w:rPr>
            </w:pPr>
            <w:r w:rsidRPr="000F7B77">
              <w:rPr>
                <w:b/>
                <w:color w:val="000000"/>
                <w:sz w:val="20"/>
                <w:lang w:val="es-MX"/>
              </w:rPr>
              <w:t>1.2.4.3</w:t>
            </w:r>
          </w:p>
        </w:tc>
        <w:tc>
          <w:tcPr>
            <w:tcW w:w="7659" w:type="dxa"/>
            <w:gridSpan w:val="3"/>
            <w:tcBorders>
              <w:top w:val="single" w:sz="6" w:space="0" w:color="auto"/>
              <w:left w:val="single" w:sz="6" w:space="0" w:color="auto"/>
              <w:bottom w:val="single" w:sz="6" w:space="0" w:color="auto"/>
              <w:right w:val="single" w:sz="6" w:space="0" w:color="auto"/>
            </w:tcBorders>
            <w:vAlign w:val="center"/>
          </w:tcPr>
          <w:p w14:paraId="6859C5E5" w14:textId="77777777" w:rsidR="00A66056" w:rsidRPr="000F7B77" w:rsidRDefault="00A66056" w:rsidP="00A66056">
            <w:pPr>
              <w:pStyle w:val="Texto"/>
              <w:spacing w:after="0" w:line="240" w:lineRule="exact"/>
              <w:ind w:firstLine="0"/>
              <w:rPr>
                <w:color w:val="000000"/>
                <w:sz w:val="20"/>
                <w:lang w:val="es-MX"/>
              </w:rPr>
            </w:pPr>
            <w:r w:rsidRPr="000F7B77">
              <w:rPr>
                <w:b/>
                <w:color w:val="000000"/>
                <w:sz w:val="20"/>
                <w:lang w:val="es-MX"/>
              </w:rPr>
              <w:t>Equipo e Instrumental Médico y de Laboratorio</w:t>
            </w:r>
          </w:p>
        </w:tc>
      </w:tr>
      <w:tr w:rsidR="00A66056" w:rsidRPr="000F7B77" w14:paraId="39972D74" w14:textId="77777777" w:rsidTr="00A66056">
        <w:trPr>
          <w:trHeight w:val="6"/>
          <w:jc w:val="center"/>
        </w:trPr>
        <w:tc>
          <w:tcPr>
            <w:tcW w:w="1372" w:type="dxa"/>
            <w:tcBorders>
              <w:top w:val="single" w:sz="6" w:space="0" w:color="auto"/>
              <w:left w:val="single" w:sz="6" w:space="0" w:color="auto"/>
              <w:bottom w:val="single" w:sz="6" w:space="0" w:color="auto"/>
              <w:right w:val="single" w:sz="6" w:space="0" w:color="auto"/>
            </w:tcBorders>
            <w:vAlign w:val="center"/>
          </w:tcPr>
          <w:p w14:paraId="2DA737C0" w14:textId="77777777" w:rsidR="00A66056" w:rsidRPr="000F7B77" w:rsidRDefault="00A66056" w:rsidP="00A66056">
            <w:pPr>
              <w:pStyle w:val="Texto"/>
              <w:spacing w:after="0" w:line="240" w:lineRule="exact"/>
              <w:ind w:firstLine="0"/>
              <w:rPr>
                <w:color w:val="000000"/>
                <w:sz w:val="20"/>
                <w:lang w:val="es-MX"/>
              </w:rPr>
            </w:pPr>
            <w:r w:rsidRPr="000F7B77">
              <w:rPr>
                <w:color w:val="000000"/>
                <w:sz w:val="20"/>
                <w:lang w:val="es-MX"/>
              </w:rPr>
              <w:t>1.2.4.3.1</w:t>
            </w:r>
          </w:p>
        </w:tc>
        <w:tc>
          <w:tcPr>
            <w:tcW w:w="4651" w:type="dxa"/>
            <w:tcBorders>
              <w:top w:val="single" w:sz="6" w:space="0" w:color="auto"/>
              <w:left w:val="single" w:sz="6" w:space="0" w:color="auto"/>
              <w:bottom w:val="single" w:sz="6" w:space="0" w:color="auto"/>
              <w:right w:val="single" w:sz="6" w:space="0" w:color="auto"/>
            </w:tcBorders>
            <w:vAlign w:val="center"/>
          </w:tcPr>
          <w:p w14:paraId="0312822B" w14:textId="77777777" w:rsidR="00A66056" w:rsidRPr="000F7B77" w:rsidRDefault="00A66056" w:rsidP="00A66056">
            <w:pPr>
              <w:pStyle w:val="Texto"/>
              <w:spacing w:after="0" w:line="240" w:lineRule="exact"/>
              <w:ind w:firstLine="0"/>
              <w:rPr>
                <w:color w:val="000000"/>
                <w:sz w:val="20"/>
                <w:lang w:val="es-MX"/>
              </w:rPr>
            </w:pPr>
            <w:r w:rsidRPr="000F7B77">
              <w:rPr>
                <w:color w:val="000000"/>
                <w:sz w:val="20"/>
                <w:lang w:val="es-MX"/>
              </w:rPr>
              <w:t>Equipo Médico y de Laboratorio</w:t>
            </w:r>
          </w:p>
        </w:tc>
        <w:tc>
          <w:tcPr>
            <w:tcW w:w="965" w:type="dxa"/>
            <w:tcBorders>
              <w:top w:val="single" w:sz="6" w:space="0" w:color="auto"/>
              <w:left w:val="single" w:sz="6" w:space="0" w:color="auto"/>
              <w:bottom w:val="single" w:sz="6" w:space="0" w:color="auto"/>
              <w:right w:val="single" w:sz="6" w:space="0" w:color="auto"/>
            </w:tcBorders>
            <w:vAlign w:val="center"/>
          </w:tcPr>
          <w:p w14:paraId="78184EAF" w14:textId="77777777" w:rsidR="00A66056" w:rsidRPr="000F7B77" w:rsidRDefault="00A66056" w:rsidP="00A66056">
            <w:pPr>
              <w:pStyle w:val="Texto"/>
              <w:spacing w:after="0" w:line="240" w:lineRule="exact"/>
              <w:ind w:firstLine="0"/>
              <w:jc w:val="center"/>
              <w:rPr>
                <w:color w:val="000000"/>
                <w:sz w:val="20"/>
                <w:lang w:val="es-MX"/>
              </w:rPr>
            </w:pPr>
            <w:r w:rsidRPr="000F7B77">
              <w:rPr>
                <w:color w:val="000000"/>
                <w:sz w:val="20"/>
                <w:lang w:val="es-MX"/>
              </w:rPr>
              <w:t>5</w:t>
            </w:r>
          </w:p>
        </w:tc>
        <w:tc>
          <w:tcPr>
            <w:tcW w:w="2043" w:type="dxa"/>
            <w:tcBorders>
              <w:top w:val="single" w:sz="6" w:space="0" w:color="auto"/>
              <w:left w:val="single" w:sz="6" w:space="0" w:color="auto"/>
              <w:bottom w:val="single" w:sz="6" w:space="0" w:color="auto"/>
              <w:right w:val="single" w:sz="6" w:space="0" w:color="auto"/>
            </w:tcBorders>
            <w:vAlign w:val="center"/>
          </w:tcPr>
          <w:p w14:paraId="578F9014" w14:textId="77777777" w:rsidR="00A66056" w:rsidRPr="000F7B77" w:rsidRDefault="00A66056" w:rsidP="00A66056">
            <w:pPr>
              <w:pStyle w:val="Texto"/>
              <w:spacing w:after="0" w:line="240" w:lineRule="exact"/>
              <w:ind w:firstLine="0"/>
              <w:jc w:val="center"/>
              <w:rPr>
                <w:color w:val="000000"/>
                <w:sz w:val="20"/>
                <w:lang w:val="es-MX"/>
              </w:rPr>
            </w:pPr>
            <w:r w:rsidRPr="000F7B77">
              <w:rPr>
                <w:color w:val="000000"/>
                <w:sz w:val="20"/>
                <w:lang w:val="es-MX"/>
              </w:rPr>
              <w:t>20</w:t>
            </w:r>
          </w:p>
        </w:tc>
      </w:tr>
      <w:tr w:rsidR="00A66056" w:rsidRPr="000F7B77" w14:paraId="5148699D" w14:textId="77777777" w:rsidTr="00A66056">
        <w:trPr>
          <w:trHeight w:val="6"/>
          <w:jc w:val="center"/>
        </w:trPr>
        <w:tc>
          <w:tcPr>
            <w:tcW w:w="1372" w:type="dxa"/>
            <w:tcBorders>
              <w:top w:val="single" w:sz="6" w:space="0" w:color="auto"/>
              <w:left w:val="single" w:sz="6" w:space="0" w:color="auto"/>
              <w:bottom w:val="single" w:sz="6" w:space="0" w:color="auto"/>
              <w:right w:val="single" w:sz="6" w:space="0" w:color="auto"/>
            </w:tcBorders>
            <w:vAlign w:val="center"/>
          </w:tcPr>
          <w:p w14:paraId="77B77AFA" w14:textId="77777777" w:rsidR="00A66056" w:rsidRPr="000F7B77" w:rsidRDefault="00A66056" w:rsidP="00A66056">
            <w:pPr>
              <w:pStyle w:val="Texto"/>
              <w:spacing w:after="0" w:line="240" w:lineRule="exact"/>
              <w:ind w:firstLine="0"/>
              <w:rPr>
                <w:color w:val="000000"/>
                <w:sz w:val="20"/>
                <w:lang w:val="es-MX"/>
              </w:rPr>
            </w:pPr>
            <w:r w:rsidRPr="000F7B77">
              <w:rPr>
                <w:color w:val="000000"/>
                <w:sz w:val="20"/>
                <w:lang w:val="es-MX"/>
              </w:rPr>
              <w:t>1.2.4.3.2</w:t>
            </w:r>
          </w:p>
        </w:tc>
        <w:tc>
          <w:tcPr>
            <w:tcW w:w="4651" w:type="dxa"/>
            <w:tcBorders>
              <w:top w:val="single" w:sz="6" w:space="0" w:color="auto"/>
              <w:left w:val="single" w:sz="6" w:space="0" w:color="auto"/>
              <w:bottom w:val="single" w:sz="6" w:space="0" w:color="auto"/>
              <w:right w:val="single" w:sz="6" w:space="0" w:color="auto"/>
            </w:tcBorders>
            <w:vAlign w:val="center"/>
          </w:tcPr>
          <w:p w14:paraId="54F5BFBB" w14:textId="77777777" w:rsidR="00A66056" w:rsidRPr="000F7B77" w:rsidRDefault="00A66056" w:rsidP="00A66056">
            <w:pPr>
              <w:pStyle w:val="Texto"/>
              <w:spacing w:after="0" w:line="240" w:lineRule="exact"/>
              <w:ind w:firstLine="0"/>
              <w:rPr>
                <w:color w:val="000000"/>
                <w:sz w:val="20"/>
                <w:lang w:val="es-MX"/>
              </w:rPr>
            </w:pPr>
            <w:r w:rsidRPr="000F7B77">
              <w:rPr>
                <w:color w:val="000000"/>
                <w:sz w:val="20"/>
                <w:lang w:val="es-MX"/>
              </w:rPr>
              <w:t>Instrumental Médico y de Laboratorio</w:t>
            </w:r>
          </w:p>
        </w:tc>
        <w:tc>
          <w:tcPr>
            <w:tcW w:w="965" w:type="dxa"/>
            <w:tcBorders>
              <w:top w:val="single" w:sz="6" w:space="0" w:color="auto"/>
              <w:left w:val="single" w:sz="6" w:space="0" w:color="auto"/>
              <w:bottom w:val="single" w:sz="6" w:space="0" w:color="auto"/>
              <w:right w:val="single" w:sz="6" w:space="0" w:color="auto"/>
            </w:tcBorders>
            <w:vAlign w:val="center"/>
          </w:tcPr>
          <w:p w14:paraId="72C94CF6" w14:textId="77777777" w:rsidR="00A66056" w:rsidRPr="000F7B77" w:rsidRDefault="00A66056" w:rsidP="00A66056">
            <w:pPr>
              <w:pStyle w:val="Texto"/>
              <w:spacing w:after="0" w:line="240" w:lineRule="exact"/>
              <w:ind w:firstLine="0"/>
              <w:jc w:val="center"/>
              <w:rPr>
                <w:color w:val="000000"/>
                <w:sz w:val="20"/>
                <w:lang w:val="es-MX"/>
              </w:rPr>
            </w:pPr>
            <w:r w:rsidRPr="000F7B77">
              <w:rPr>
                <w:color w:val="000000"/>
                <w:sz w:val="20"/>
                <w:lang w:val="es-MX"/>
              </w:rPr>
              <w:t>5</w:t>
            </w:r>
          </w:p>
        </w:tc>
        <w:tc>
          <w:tcPr>
            <w:tcW w:w="2043" w:type="dxa"/>
            <w:tcBorders>
              <w:top w:val="single" w:sz="6" w:space="0" w:color="auto"/>
              <w:left w:val="single" w:sz="6" w:space="0" w:color="auto"/>
              <w:bottom w:val="single" w:sz="6" w:space="0" w:color="auto"/>
              <w:right w:val="single" w:sz="6" w:space="0" w:color="auto"/>
            </w:tcBorders>
            <w:vAlign w:val="center"/>
          </w:tcPr>
          <w:p w14:paraId="2F9A6604" w14:textId="77777777" w:rsidR="00A66056" w:rsidRPr="000F7B77" w:rsidRDefault="00A66056" w:rsidP="00A66056">
            <w:pPr>
              <w:pStyle w:val="Texto"/>
              <w:spacing w:after="0" w:line="240" w:lineRule="exact"/>
              <w:ind w:firstLine="0"/>
              <w:jc w:val="center"/>
              <w:rPr>
                <w:color w:val="000000"/>
                <w:sz w:val="20"/>
                <w:lang w:val="es-MX"/>
              </w:rPr>
            </w:pPr>
            <w:r w:rsidRPr="000F7B77">
              <w:rPr>
                <w:color w:val="000000"/>
                <w:sz w:val="20"/>
                <w:lang w:val="es-MX"/>
              </w:rPr>
              <w:t>20</w:t>
            </w:r>
          </w:p>
        </w:tc>
      </w:tr>
      <w:tr w:rsidR="00A66056" w:rsidRPr="000F7B77" w14:paraId="7E40BA4F" w14:textId="77777777" w:rsidTr="00A66056">
        <w:trPr>
          <w:trHeight w:val="6"/>
          <w:jc w:val="center"/>
        </w:trPr>
        <w:tc>
          <w:tcPr>
            <w:tcW w:w="9031" w:type="dxa"/>
            <w:gridSpan w:val="4"/>
            <w:tcBorders>
              <w:top w:val="single" w:sz="6" w:space="0" w:color="auto"/>
              <w:left w:val="single" w:sz="6" w:space="0" w:color="auto"/>
              <w:bottom w:val="single" w:sz="6" w:space="0" w:color="auto"/>
              <w:right w:val="single" w:sz="6" w:space="0" w:color="auto"/>
            </w:tcBorders>
            <w:vAlign w:val="center"/>
          </w:tcPr>
          <w:p w14:paraId="620894C8" w14:textId="77777777" w:rsidR="00A66056" w:rsidRPr="000F7B77" w:rsidRDefault="00A66056" w:rsidP="00A66056">
            <w:pPr>
              <w:pStyle w:val="Texto"/>
              <w:spacing w:after="0" w:line="240" w:lineRule="exact"/>
              <w:ind w:firstLine="0"/>
              <w:rPr>
                <w:color w:val="000000"/>
                <w:sz w:val="20"/>
                <w:lang w:val="es-MX"/>
              </w:rPr>
            </w:pPr>
          </w:p>
        </w:tc>
      </w:tr>
      <w:tr w:rsidR="00A66056" w:rsidRPr="000F7B77" w14:paraId="6A2E2500" w14:textId="77777777" w:rsidTr="00A66056">
        <w:trPr>
          <w:trHeight w:val="6"/>
          <w:jc w:val="center"/>
        </w:trPr>
        <w:tc>
          <w:tcPr>
            <w:tcW w:w="1372" w:type="dxa"/>
            <w:tcBorders>
              <w:top w:val="single" w:sz="6" w:space="0" w:color="auto"/>
              <w:left w:val="single" w:sz="6" w:space="0" w:color="auto"/>
              <w:bottom w:val="single" w:sz="6" w:space="0" w:color="auto"/>
              <w:right w:val="single" w:sz="6" w:space="0" w:color="auto"/>
            </w:tcBorders>
            <w:vAlign w:val="center"/>
          </w:tcPr>
          <w:p w14:paraId="143859FE" w14:textId="77777777" w:rsidR="00A66056" w:rsidRPr="000F7B77" w:rsidRDefault="00A66056" w:rsidP="00A66056">
            <w:pPr>
              <w:pStyle w:val="Texto"/>
              <w:spacing w:after="0" w:line="240" w:lineRule="exact"/>
              <w:ind w:firstLine="0"/>
              <w:rPr>
                <w:b/>
                <w:color w:val="000000"/>
                <w:sz w:val="20"/>
                <w:lang w:val="es-MX"/>
              </w:rPr>
            </w:pPr>
            <w:r w:rsidRPr="000F7B77">
              <w:rPr>
                <w:b/>
                <w:color w:val="000000"/>
                <w:sz w:val="20"/>
                <w:lang w:val="es-MX"/>
              </w:rPr>
              <w:t>1.2.4.4</w:t>
            </w:r>
          </w:p>
        </w:tc>
        <w:tc>
          <w:tcPr>
            <w:tcW w:w="7659" w:type="dxa"/>
            <w:gridSpan w:val="3"/>
            <w:tcBorders>
              <w:top w:val="single" w:sz="6" w:space="0" w:color="auto"/>
              <w:left w:val="single" w:sz="6" w:space="0" w:color="auto"/>
              <w:bottom w:val="single" w:sz="6" w:space="0" w:color="auto"/>
              <w:right w:val="single" w:sz="6" w:space="0" w:color="auto"/>
            </w:tcBorders>
            <w:vAlign w:val="center"/>
          </w:tcPr>
          <w:p w14:paraId="50E13153" w14:textId="77777777" w:rsidR="00A66056" w:rsidRPr="000F7B77" w:rsidRDefault="00A66056" w:rsidP="00A66056">
            <w:pPr>
              <w:pStyle w:val="Texto"/>
              <w:spacing w:after="0" w:line="240" w:lineRule="exact"/>
              <w:ind w:firstLine="0"/>
              <w:rPr>
                <w:color w:val="000000"/>
                <w:sz w:val="20"/>
                <w:lang w:val="es-MX"/>
              </w:rPr>
            </w:pPr>
            <w:r w:rsidRPr="000F7B77">
              <w:rPr>
                <w:b/>
                <w:color w:val="000000"/>
                <w:sz w:val="20"/>
                <w:lang w:val="es-MX"/>
              </w:rPr>
              <w:t>Equipo de Transporte</w:t>
            </w:r>
          </w:p>
        </w:tc>
      </w:tr>
      <w:tr w:rsidR="00A66056" w:rsidRPr="000F7B77" w14:paraId="0440A5A9" w14:textId="77777777" w:rsidTr="00A66056">
        <w:trPr>
          <w:trHeight w:val="6"/>
          <w:jc w:val="center"/>
        </w:trPr>
        <w:tc>
          <w:tcPr>
            <w:tcW w:w="1372" w:type="dxa"/>
            <w:tcBorders>
              <w:top w:val="single" w:sz="6" w:space="0" w:color="auto"/>
              <w:left w:val="single" w:sz="6" w:space="0" w:color="auto"/>
              <w:bottom w:val="single" w:sz="6" w:space="0" w:color="auto"/>
              <w:right w:val="single" w:sz="6" w:space="0" w:color="auto"/>
            </w:tcBorders>
            <w:vAlign w:val="center"/>
          </w:tcPr>
          <w:p w14:paraId="074E67C4" w14:textId="77777777" w:rsidR="00A66056" w:rsidRPr="000F7B77" w:rsidRDefault="00A66056" w:rsidP="00A66056">
            <w:pPr>
              <w:pStyle w:val="Texto"/>
              <w:spacing w:after="0" w:line="240" w:lineRule="exact"/>
              <w:ind w:firstLine="0"/>
              <w:rPr>
                <w:color w:val="000000"/>
                <w:sz w:val="20"/>
                <w:lang w:val="es-MX"/>
              </w:rPr>
            </w:pPr>
            <w:r w:rsidRPr="000F7B77">
              <w:rPr>
                <w:color w:val="000000"/>
                <w:sz w:val="20"/>
                <w:lang w:val="es-MX"/>
              </w:rPr>
              <w:t>1.2.4.4.1</w:t>
            </w:r>
          </w:p>
        </w:tc>
        <w:tc>
          <w:tcPr>
            <w:tcW w:w="4651" w:type="dxa"/>
            <w:tcBorders>
              <w:top w:val="single" w:sz="6" w:space="0" w:color="auto"/>
              <w:left w:val="single" w:sz="6" w:space="0" w:color="auto"/>
              <w:bottom w:val="single" w:sz="6" w:space="0" w:color="auto"/>
              <w:right w:val="single" w:sz="6" w:space="0" w:color="auto"/>
            </w:tcBorders>
            <w:vAlign w:val="center"/>
          </w:tcPr>
          <w:p w14:paraId="65EF79DB" w14:textId="77777777" w:rsidR="00A66056" w:rsidRPr="000F7B77" w:rsidRDefault="00A66056" w:rsidP="00A66056">
            <w:pPr>
              <w:pStyle w:val="Texto"/>
              <w:spacing w:after="0" w:line="240" w:lineRule="exact"/>
              <w:ind w:firstLine="0"/>
              <w:rPr>
                <w:color w:val="000000"/>
                <w:sz w:val="20"/>
                <w:lang w:val="es-MX"/>
              </w:rPr>
            </w:pPr>
            <w:r w:rsidRPr="000F7B77">
              <w:rPr>
                <w:color w:val="000000"/>
                <w:sz w:val="20"/>
                <w:lang w:val="es-MX"/>
              </w:rPr>
              <w:t>Automóviles y Equipo Terrestre</w:t>
            </w:r>
          </w:p>
        </w:tc>
        <w:tc>
          <w:tcPr>
            <w:tcW w:w="965" w:type="dxa"/>
            <w:tcBorders>
              <w:top w:val="single" w:sz="6" w:space="0" w:color="auto"/>
              <w:left w:val="single" w:sz="6" w:space="0" w:color="auto"/>
              <w:bottom w:val="single" w:sz="6" w:space="0" w:color="auto"/>
              <w:right w:val="single" w:sz="6" w:space="0" w:color="auto"/>
            </w:tcBorders>
            <w:vAlign w:val="center"/>
          </w:tcPr>
          <w:p w14:paraId="2F22B47B" w14:textId="77777777" w:rsidR="00A66056" w:rsidRPr="000F7B77" w:rsidRDefault="00A66056" w:rsidP="00A66056">
            <w:pPr>
              <w:pStyle w:val="Texto"/>
              <w:spacing w:after="0" w:line="240" w:lineRule="exact"/>
              <w:ind w:firstLine="0"/>
              <w:jc w:val="center"/>
              <w:rPr>
                <w:color w:val="000000"/>
                <w:sz w:val="20"/>
                <w:lang w:val="es-MX"/>
              </w:rPr>
            </w:pPr>
            <w:r w:rsidRPr="000F7B77">
              <w:rPr>
                <w:color w:val="000000"/>
                <w:sz w:val="20"/>
                <w:lang w:val="es-MX"/>
              </w:rPr>
              <w:t>5</w:t>
            </w:r>
          </w:p>
        </w:tc>
        <w:tc>
          <w:tcPr>
            <w:tcW w:w="2043" w:type="dxa"/>
            <w:tcBorders>
              <w:top w:val="single" w:sz="6" w:space="0" w:color="auto"/>
              <w:left w:val="single" w:sz="6" w:space="0" w:color="auto"/>
              <w:bottom w:val="single" w:sz="6" w:space="0" w:color="auto"/>
              <w:right w:val="single" w:sz="6" w:space="0" w:color="auto"/>
            </w:tcBorders>
            <w:vAlign w:val="center"/>
          </w:tcPr>
          <w:p w14:paraId="61729811" w14:textId="77777777" w:rsidR="00A66056" w:rsidRPr="000F7B77" w:rsidRDefault="00A66056" w:rsidP="00A66056">
            <w:pPr>
              <w:pStyle w:val="Texto"/>
              <w:spacing w:after="0" w:line="240" w:lineRule="exact"/>
              <w:ind w:firstLine="0"/>
              <w:jc w:val="center"/>
              <w:rPr>
                <w:color w:val="000000"/>
                <w:sz w:val="20"/>
                <w:lang w:val="es-MX"/>
              </w:rPr>
            </w:pPr>
            <w:r w:rsidRPr="000F7B77">
              <w:rPr>
                <w:color w:val="000000"/>
                <w:sz w:val="20"/>
                <w:lang w:val="es-MX"/>
              </w:rPr>
              <w:t>20</w:t>
            </w:r>
          </w:p>
        </w:tc>
      </w:tr>
      <w:tr w:rsidR="00A66056" w:rsidRPr="000F7B77" w14:paraId="04AFD72B" w14:textId="77777777" w:rsidTr="00A66056">
        <w:trPr>
          <w:trHeight w:val="6"/>
          <w:jc w:val="center"/>
        </w:trPr>
        <w:tc>
          <w:tcPr>
            <w:tcW w:w="1372" w:type="dxa"/>
            <w:tcBorders>
              <w:top w:val="single" w:sz="6" w:space="0" w:color="auto"/>
              <w:left w:val="single" w:sz="6" w:space="0" w:color="auto"/>
              <w:bottom w:val="single" w:sz="6" w:space="0" w:color="auto"/>
              <w:right w:val="single" w:sz="6" w:space="0" w:color="auto"/>
            </w:tcBorders>
            <w:vAlign w:val="center"/>
          </w:tcPr>
          <w:p w14:paraId="3F2003EF" w14:textId="77777777" w:rsidR="00A66056" w:rsidRPr="000F7B77" w:rsidRDefault="00A66056" w:rsidP="00A66056">
            <w:pPr>
              <w:pStyle w:val="Texto"/>
              <w:spacing w:after="0" w:line="240" w:lineRule="exact"/>
              <w:ind w:firstLine="0"/>
              <w:rPr>
                <w:color w:val="000000"/>
                <w:sz w:val="20"/>
                <w:lang w:val="es-MX"/>
              </w:rPr>
            </w:pPr>
            <w:r w:rsidRPr="000F7B77">
              <w:rPr>
                <w:color w:val="000000"/>
                <w:sz w:val="20"/>
                <w:lang w:val="es-MX"/>
              </w:rPr>
              <w:t>1.2.4.4.2</w:t>
            </w:r>
          </w:p>
        </w:tc>
        <w:tc>
          <w:tcPr>
            <w:tcW w:w="4651" w:type="dxa"/>
            <w:tcBorders>
              <w:top w:val="single" w:sz="6" w:space="0" w:color="auto"/>
              <w:left w:val="single" w:sz="6" w:space="0" w:color="auto"/>
              <w:bottom w:val="single" w:sz="6" w:space="0" w:color="auto"/>
              <w:right w:val="single" w:sz="6" w:space="0" w:color="auto"/>
            </w:tcBorders>
            <w:vAlign w:val="center"/>
          </w:tcPr>
          <w:p w14:paraId="4A43C2DD" w14:textId="77777777" w:rsidR="00A66056" w:rsidRPr="000F7B77" w:rsidRDefault="00A66056" w:rsidP="00A66056">
            <w:pPr>
              <w:pStyle w:val="Texto"/>
              <w:spacing w:after="0" w:line="240" w:lineRule="exact"/>
              <w:ind w:firstLine="0"/>
              <w:rPr>
                <w:color w:val="000000"/>
                <w:sz w:val="20"/>
                <w:lang w:val="es-MX"/>
              </w:rPr>
            </w:pPr>
            <w:r w:rsidRPr="000F7B77">
              <w:rPr>
                <w:color w:val="000000"/>
                <w:sz w:val="20"/>
                <w:lang w:val="es-MX"/>
              </w:rPr>
              <w:t>Carrocerías y Remolques</w:t>
            </w:r>
          </w:p>
        </w:tc>
        <w:tc>
          <w:tcPr>
            <w:tcW w:w="965" w:type="dxa"/>
            <w:tcBorders>
              <w:top w:val="single" w:sz="6" w:space="0" w:color="auto"/>
              <w:left w:val="single" w:sz="6" w:space="0" w:color="auto"/>
              <w:bottom w:val="single" w:sz="6" w:space="0" w:color="auto"/>
              <w:right w:val="single" w:sz="6" w:space="0" w:color="auto"/>
            </w:tcBorders>
            <w:vAlign w:val="center"/>
          </w:tcPr>
          <w:p w14:paraId="2497665D" w14:textId="77777777" w:rsidR="00A66056" w:rsidRPr="000F7B77" w:rsidRDefault="00A66056" w:rsidP="00A66056">
            <w:pPr>
              <w:pStyle w:val="Texto"/>
              <w:spacing w:after="0" w:line="240" w:lineRule="exact"/>
              <w:ind w:firstLine="0"/>
              <w:jc w:val="center"/>
              <w:rPr>
                <w:color w:val="000000"/>
                <w:sz w:val="20"/>
                <w:lang w:val="es-MX"/>
              </w:rPr>
            </w:pPr>
            <w:r w:rsidRPr="000F7B77">
              <w:rPr>
                <w:color w:val="000000"/>
                <w:sz w:val="20"/>
                <w:lang w:val="es-MX"/>
              </w:rPr>
              <w:t>5</w:t>
            </w:r>
          </w:p>
        </w:tc>
        <w:tc>
          <w:tcPr>
            <w:tcW w:w="2043" w:type="dxa"/>
            <w:tcBorders>
              <w:top w:val="single" w:sz="6" w:space="0" w:color="auto"/>
              <w:left w:val="single" w:sz="6" w:space="0" w:color="auto"/>
              <w:bottom w:val="single" w:sz="6" w:space="0" w:color="auto"/>
              <w:right w:val="single" w:sz="6" w:space="0" w:color="auto"/>
            </w:tcBorders>
            <w:vAlign w:val="center"/>
          </w:tcPr>
          <w:p w14:paraId="5F3EBB99" w14:textId="77777777" w:rsidR="00A66056" w:rsidRPr="000F7B77" w:rsidRDefault="00A66056" w:rsidP="00A66056">
            <w:pPr>
              <w:pStyle w:val="Texto"/>
              <w:spacing w:after="0" w:line="240" w:lineRule="exact"/>
              <w:ind w:firstLine="0"/>
              <w:jc w:val="center"/>
              <w:rPr>
                <w:color w:val="000000"/>
                <w:sz w:val="20"/>
                <w:lang w:val="es-MX"/>
              </w:rPr>
            </w:pPr>
            <w:r w:rsidRPr="000F7B77">
              <w:rPr>
                <w:color w:val="000000"/>
                <w:sz w:val="20"/>
                <w:lang w:val="es-MX"/>
              </w:rPr>
              <w:t>20</w:t>
            </w:r>
          </w:p>
        </w:tc>
      </w:tr>
      <w:tr w:rsidR="00A66056" w:rsidRPr="000F7B77" w14:paraId="3DF75D1B" w14:textId="77777777" w:rsidTr="00A66056">
        <w:trPr>
          <w:trHeight w:val="6"/>
          <w:jc w:val="center"/>
        </w:trPr>
        <w:tc>
          <w:tcPr>
            <w:tcW w:w="1372" w:type="dxa"/>
            <w:tcBorders>
              <w:top w:val="single" w:sz="6" w:space="0" w:color="auto"/>
              <w:left w:val="single" w:sz="6" w:space="0" w:color="auto"/>
              <w:bottom w:val="single" w:sz="6" w:space="0" w:color="auto"/>
              <w:right w:val="single" w:sz="6" w:space="0" w:color="auto"/>
            </w:tcBorders>
            <w:vAlign w:val="center"/>
          </w:tcPr>
          <w:p w14:paraId="68DE4663" w14:textId="77777777" w:rsidR="00A66056" w:rsidRPr="000F7B77" w:rsidRDefault="00A66056" w:rsidP="00A66056">
            <w:pPr>
              <w:pStyle w:val="Texto"/>
              <w:spacing w:after="0" w:line="226" w:lineRule="exact"/>
              <w:ind w:firstLine="0"/>
              <w:rPr>
                <w:color w:val="000000"/>
                <w:sz w:val="20"/>
                <w:lang w:val="es-MX"/>
              </w:rPr>
            </w:pPr>
            <w:r w:rsidRPr="000F7B77">
              <w:rPr>
                <w:color w:val="000000"/>
                <w:sz w:val="20"/>
                <w:lang w:val="es-MX"/>
              </w:rPr>
              <w:t>1.2.4.4.3</w:t>
            </w:r>
          </w:p>
        </w:tc>
        <w:tc>
          <w:tcPr>
            <w:tcW w:w="4651" w:type="dxa"/>
            <w:tcBorders>
              <w:top w:val="single" w:sz="6" w:space="0" w:color="auto"/>
              <w:left w:val="single" w:sz="6" w:space="0" w:color="auto"/>
              <w:bottom w:val="single" w:sz="6" w:space="0" w:color="auto"/>
              <w:right w:val="single" w:sz="6" w:space="0" w:color="auto"/>
            </w:tcBorders>
            <w:vAlign w:val="center"/>
          </w:tcPr>
          <w:p w14:paraId="323F45E4" w14:textId="77777777" w:rsidR="00A66056" w:rsidRPr="000F7B77" w:rsidRDefault="00A66056" w:rsidP="00A66056">
            <w:pPr>
              <w:pStyle w:val="Texto"/>
              <w:spacing w:after="0" w:line="226" w:lineRule="exact"/>
              <w:ind w:firstLine="0"/>
              <w:rPr>
                <w:color w:val="000000"/>
                <w:sz w:val="20"/>
                <w:lang w:val="es-MX"/>
              </w:rPr>
            </w:pPr>
            <w:r w:rsidRPr="000F7B77">
              <w:rPr>
                <w:color w:val="000000"/>
                <w:sz w:val="20"/>
                <w:lang w:val="es-MX"/>
              </w:rPr>
              <w:t>Equipo Aeroespacial</w:t>
            </w:r>
          </w:p>
        </w:tc>
        <w:tc>
          <w:tcPr>
            <w:tcW w:w="965" w:type="dxa"/>
            <w:tcBorders>
              <w:top w:val="single" w:sz="6" w:space="0" w:color="auto"/>
              <w:left w:val="single" w:sz="6" w:space="0" w:color="auto"/>
              <w:bottom w:val="single" w:sz="6" w:space="0" w:color="auto"/>
              <w:right w:val="single" w:sz="6" w:space="0" w:color="auto"/>
            </w:tcBorders>
            <w:vAlign w:val="center"/>
          </w:tcPr>
          <w:p w14:paraId="40691452" w14:textId="77777777" w:rsidR="00A66056" w:rsidRPr="000F7B77" w:rsidRDefault="00A66056" w:rsidP="00A66056">
            <w:pPr>
              <w:pStyle w:val="Texto"/>
              <w:spacing w:after="0" w:line="226" w:lineRule="exact"/>
              <w:ind w:firstLine="0"/>
              <w:jc w:val="center"/>
              <w:rPr>
                <w:color w:val="000000"/>
                <w:sz w:val="20"/>
                <w:lang w:val="es-MX"/>
              </w:rPr>
            </w:pPr>
            <w:r w:rsidRPr="000F7B77">
              <w:rPr>
                <w:color w:val="000000"/>
                <w:sz w:val="20"/>
                <w:lang w:val="es-MX"/>
              </w:rPr>
              <w:t>5</w:t>
            </w:r>
          </w:p>
        </w:tc>
        <w:tc>
          <w:tcPr>
            <w:tcW w:w="2043" w:type="dxa"/>
            <w:tcBorders>
              <w:top w:val="single" w:sz="6" w:space="0" w:color="auto"/>
              <w:left w:val="single" w:sz="6" w:space="0" w:color="auto"/>
              <w:bottom w:val="single" w:sz="6" w:space="0" w:color="auto"/>
              <w:right w:val="single" w:sz="6" w:space="0" w:color="auto"/>
            </w:tcBorders>
            <w:vAlign w:val="center"/>
          </w:tcPr>
          <w:p w14:paraId="1A3D5520" w14:textId="77777777" w:rsidR="00A66056" w:rsidRPr="000F7B77" w:rsidRDefault="00A66056" w:rsidP="00A66056">
            <w:pPr>
              <w:pStyle w:val="Texto"/>
              <w:spacing w:after="0" w:line="226" w:lineRule="exact"/>
              <w:ind w:firstLine="0"/>
              <w:jc w:val="center"/>
              <w:rPr>
                <w:color w:val="000000"/>
                <w:sz w:val="20"/>
                <w:lang w:val="es-MX"/>
              </w:rPr>
            </w:pPr>
            <w:r w:rsidRPr="000F7B77">
              <w:rPr>
                <w:color w:val="000000"/>
                <w:sz w:val="20"/>
                <w:lang w:val="es-MX"/>
              </w:rPr>
              <w:t>20</w:t>
            </w:r>
          </w:p>
        </w:tc>
      </w:tr>
      <w:tr w:rsidR="00A66056" w:rsidRPr="000F7B77" w14:paraId="01A490D2" w14:textId="77777777" w:rsidTr="00A66056">
        <w:trPr>
          <w:trHeight w:val="6"/>
          <w:jc w:val="center"/>
        </w:trPr>
        <w:tc>
          <w:tcPr>
            <w:tcW w:w="1372" w:type="dxa"/>
            <w:tcBorders>
              <w:top w:val="single" w:sz="6" w:space="0" w:color="auto"/>
              <w:left w:val="single" w:sz="6" w:space="0" w:color="auto"/>
              <w:bottom w:val="single" w:sz="6" w:space="0" w:color="auto"/>
              <w:right w:val="single" w:sz="6" w:space="0" w:color="auto"/>
            </w:tcBorders>
            <w:vAlign w:val="center"/>
          </w:tcPr>
          <w:p w14:paraId="55BB9C4A" w14:textId="77777777" w:rsidR="00A66056" w:rsidRPr="000F7B77" w:rsidRDefault="00A66056" w:rsidP="00A66056">
            <w:pPr>
              <w:pStyle w:val="Texto"/>
              <w:spacing w:after="0" w:line="226" w:lineRule="exact"/>
              <w:ind w:firstLine="0"/>
              <w:rPr>
                <w:color w:val="000000"/>
                <w:sz w:val="20"/>
                <w:lang w:val="es-MX"/>
              </w:rPr>
            </w:pPr>
            <w:r w:rsidRPr="000F7B77">
              <w:rPr>
                <w:color w:val="000000"/>
                <w:sz w:val="20"/>
                <w:lang w:val="es-MX"/>
              </w:rPr>
              <w:t>1.2.4.4.4</w:t>
            </w:r>
          </w:p>
        </w:tc>
        <w:tc>
          <w:tcPr>
            <w:tcW w:w="4651" w:type="dxa"/>
            <w:tcBorders>
              <w:top w:val="single" w:sz="6" w:space="0" w:color="auto"/>
              <w:left w:val="single" w:sz="6" w:space="0" w:color="auto"/>
              <w:bottom w:val="single" w:sz="6" w:space="0" w:color="auto"/>
              <w:right w:val="single" w:sz="6" w:space="0" w:color="auto"/>
            </w:tcBorders>
            <w:vAlign w:val="center"/>
          </w:tcPr>
          <w:p w14:paraId="1967A7AA" w14:textId="77777777" w:rsidR="00A66056" w:rsidRPr="000F7B77" w:rsidRDefault="00A66056" w:rsidP="00A66056">
            <w:pPr>
              <w:pStyle w:val="Texto"/>
              <w:spacing w:after="0" w:line="226" w:lineRule="exact"/>
              <w:ind w:firstLine="0"/>
              <w:rPr>
                <w:color w:val="000000"/>
                <w:sz w:val="20"/>
                <w:lang w:val="es-MX"/>
              </w:rPr>
            </w:pPr>
            <w:r w:rsidRPr="000F7B77">
              <w:rPr>
                <w:color w:val="000000"/>
                <w:sz w:val="20"/>
                <w:lang w:val="es-MX"/>
              </w:rPr>
              <w:t>Equipo Ferroviario</w:t>
            </w:r>
          </w:p>
        </w:tc>
        <w:tc>
          <w:tcPr>
            <w:tcW w:w="965" w:type="dxa"/>
            <w:tcBorders>
              <w:top w:val="single" w:sz="6" w:space="0" w:color="auto"/>
              <w:left w:val="single" w:sz="6" w:space="0" w:color="auto"/>
              <w:bottom w:val="single" w:sz="6" w:space="0" w:color="auto"/>
              <w:right w:val="single" w:sz="6" w:space="0" w:color="auto"/>
            </w:tcBorders>
            <w:vAlign w:val="center"/>
          </w:tcPr>
          <w:p w14:paraId="3897E400" w14:textId="77777777" w:rsidR="00A66056" w:rsidRPr="000F7B77" w:rsidRDefault="00A66056" w:rsidP="00A66056">
            <w:pPr>
              <w:pStyle w:val="Texto"/>
              <w:spacing w:after="0" w:line="226" w:lineRule="exact"/>
              <w:ind w:firstLine="0"/>
              <w:jc w:val="center"/>
              <w:rPr>
                <w:color w:val="000000"/>
                <w:sz w:val="20"/>
                <w:lang w:val="es-MX"/>
              </w:rPr>
            </w:pPr>
            <w:r w:rsidRPr="000F7B77">
              <w:rPr>
                <w:color w:val="000000"/>
                <w:sz w:val="20"/>
                <w:lang w:val="es-MX"/>
              </w:rPr>
              <w:t>5</w:t>
            </w:r>
          </w:p>
        </w:tc>
        <w:tc>
          <w:tcPr>
            <w:tcW w:w="2043" w:type="dxa"/>
            <w:tcBorders>
              <w:top w:val="single" w:sz="6" w:space="0" w:color="auto"/>
              <w:left w:val="single" w:sz="6" w:space="0" w:color="auto"/>
              <w:bottom w:val="single" w:sz="6" w:space="0" w:color="auto"/>
              <w:right w:val="single" w:sz="6" w:space="0" w:color="auto"/>
            </w:tcBorders>
            <w:vAlign w:val="center"/>
          </w:tcPr>
          <w:p w14:paraId="3612932A" w14:textId="77777777" w:rsidR="00A66056" w:rsidRPr="000F7B77" w:rsidRDefault="00A66056" w:rsidP="00A66056">
            <w:pPr>
              <w:pStyle w:val="Texto"/>
              <w:spacing w:after="0" w:line="226" w:lineRule="exact"/>
              <w:ind w:firstLine="0"/>
              <w:jc w:val="center"/>
              <w:rPr>
                <w:color w:val="000000"/>
                <w:sz w:val="20"/>
                <w:lang w:val="es-MX"/>
              </w:rPr>
            </w:pPr>
            <w:r w:rsidRPr="000F7B77">
              <w:rPr>
                <w:color w:val="000000"/>
                <w:sz w:val="20"/>
                <w:lang w:val="es-MX"/>
              </w:rPr>
              <w:t>20</w:t>
            </w:r>
          </w:p>
        </w:tc>
      </w:tr>
      <w:tr w:rsidR="00A66056" w:rsidRPr="000F7B77" w14:paraId="3BF66968" w14:textId="77777777" w:rsidTr="00A66056">
        <w:trPr>
          <w:trHeight w:val="6"/>
          <w:jc w:val="center"/>
        </w:trPr>
        <w:tc>
          <w:tcPr>
            <w:tcW w:w="1372" w:type="dxa"/>
            <w:tcBorders>
              <w:top w:val="single" w:sz="6" w:space="0" w:color="auto"/>
              <w:left w:val="single" w:sz="6" w:space="0" w:color="auto"/>
              <w:bottom w:val="single" w:sz="6" w:space="0" w:color="auto"/>
              <w:right w:val="single" w:sz="6" w:space="0" w:color="auto"/>
            </w:tcBorders>
            <w:vAlign w:val="center"/>
          </w:tcPr>
          <w:p w14:paraId="2154849C" w14:textId="77777777" w:rsidR="00A66056" w:rsidRPr="000F7B77" w:rsidRDefault="00A66056" w:rsidP="00A66056">
            <w:pPr>
              <w:pStyle w:val="Texto"/>
              <w:spacing w:after="0" w:line="226" w:lineRule="exact"/>
              <w:ind w:firstLine="0"/>
              <w:rPr>
                <w:color w:val="000000"/>
                <w:sz w:val="20"/>
                <w:lang w:val="es-MX"/>
              </w:rPr>
            </w:pPr>
            <w:r w:rsidRPr="000F7B77">
              <w:rPr>
                <w:color w:val="000000"/>
                <w:sz w:val="20"/>
                <w:lang w:val="es-MX"/>
              </w:rPr>
              <w:t>1.2.4.4.5</w:t>
            </w:r>
          </w:p>
        </w:tc>
        <w:tc>
          <w:tcPr>
            <w:tcW w:w="4651" w:type="dxa"/>
            <w:tcBorders>
              <w:top w:val="single" w:sz="6" w:space="0" w:color="auto"/>
              <w:left w:val="single" w:sz="6" w:space="0" w:color="auto"/>
              <w:bottom w:val="single" w:sz="6" w:space="0" w:color="auto"/>
              <w:right w:val="single" w:sz="6" w:space="0" w:color="auto"/>
            </w:tcBorders>
            <w:vAlign w:val="center"/>
          </w:tcPr>
          <w:p w14:paraId="4270109E" w14:textId="77777777" w:rsidR="00A66056" w:rsidRPr="000F7B77" w:rsidRDefault="00A66056" w:rsidP="00A66056">
            <w:pPr>
              <w:pStyle w:val="Texto"/>
              <w:spacing w:after="0" w:line="226" w:lineRule="exact"/>
              <w:ind w:firstLine="0"/>
              <w:rPr>
                <w:color w:val="000000"/>
                <w:sz w:val="20"/>
                <w:lang w:val="es-MX"/>
              </w:rPr>
            </w:pPr>
            <w:r w:rsidRPr="000F7B77">
              <w:rPr>
                <w:color w:val="000000"/>
                <w:sz w:val="20"/>
                <w:lang w:val="es-MX"/>
              </w:rPr>
              <w:t>Embarcaciones</w:t>
            </w:r>
          </w:p>
        </w:tc>
        <w:tc>
          <w:tcPr>
            <w:tcW w:w="965" w:type="dxa"/>
            <w:tcBorders>
              <w:top w:val="single" w:sz="6" w:space="0" w:color="auto"/>
              <w:left w:val="single" w:sz="6" w:space="0" w:color="auto"/>
              <w:bottom w:val="single" w:sz="6" w:space="0" w:color="auto"/>
              <w:right w:val="single" w:sz="6" w:space="0" w:color="auto"/>
            </w:tcBorders>
            <w:vAlign w:val="center"/>
          </w:tcPr>
          <w:p w14:paraId="603A485D" w14:textId="77777777" w:rsidR="00A66056" w:rsidRPr="000F7B77" w:rsidRDefault="00A66056" w:rsidP="00A66056">
            <w:pPr>
              <w:pStyle w:val="Texto"/>
              <w:spacing w:after="0" w:line="226" w:lineRule="exact"/>
              <w:ind w:firstLine="0"/>
              <w:jc w:val="center"/>
              <w:rPr>
                <w:color w:val="000000"/>
                <w:sz w:val="20"/>
                <w:lang w:val="es-MX"/>
              </w:rPr>
            </w:pPr>
            <w:r w:rsidRPr="000F7B77">
              <w:rPr>
                <w:color w:val="000000"/>
                <w:sz w:val="20"/>
                <w:lang w:val="es-MX"/>
              </w:rPr>
              <w:t>5</w:t>
            </w:r>
          </w:p>
        </w:tc>
        <w:tc>
          <w:tcPr>
            <w:tcW w:w="2043" w:type="dxa"/>
            <w:tcBorders>
              <w:top w:val="single" w:sz="6" w:space="0" w:color="auto"/>
              <w:left w:val="single" w:sz="6" w:space="0" w:color="auto"/>
              <w:bottom w:val="single" w:sz="6" w:space="0" w:color="auto"/>
              <w:right w:val="single" w:sz="6" w:space="0" w:color="auto"/>
            </w:tcBorders>
            <w:vAlign w:val="center"/>
          </w:tcPr>
          <w:p w14:paraId="36F6FA8B" w14:textId="77777777" w:rsidR="00A66056" w:rsidRPr="000F7B77" w:rsidRDefault="00A66056" w:rsidP="00A66056">
            <w:pPr>
              <w:pStyle w:val="Texto"/>
              <w:spacing w:after="0" w:line="226" w:lineRule="exact"/>
              <w:ind w:firstLine="0"/>
              <w:jc w:val="center"/>
              <w:rPr>
                <w:color w:val="000000"/>
                <w:sz w:val="20"/>
                <w:lang w:val="es-MX"/>
              </w:rPr>
            </w:pPr>
            <w:r w:rsidRPr="000F7B77">
              <w:rPr>
                <w:color w:val="000000"/>
                <w:sz w:val="20"/>
                <w:lang w:val="es-MX"/>
              </w:rPr>
              <w:t>20</w:t>
            </w:r>
          </w:p>
        </w:tc>
      </w:tr>
      <w:tr w:rsidR="00A66056" w:rsidRPr="000F7B77" w14:paraId="5B4E5D4A" w14:textId="77777777" w:rsidTr="00A66056">
        <w:trPr>
          <w:trHeight w:val="6"/>
          <w:jc w:val="center"/>
        </w:trPr>
        <w:tc>
          <w:tcPr>
            <w:tcW w:w="1372" w:type="dxa"/>
            <w:tcBorders>
              <w:top w:val="single" w:sz="6" w:space="0" w:color="auto"/>
              <w:left w:val="single" w:sz="6" w:space="0" w:color="auto"/>
              <w:bottom w:val="single" w:sz="6" w:space="0" w:color="auto"/>
              <w:right w:val="single" w:sz="6" w:space="0" w:color="auto"/>
            </w:tcBorders>
            <w:vAlign w:val="center"/>
          </w:tcPr>
          <w:p w14:paraId="77369C7C" w14:textId="77777777" w:rsidR="00A66056" w:rsidRPr="000F7B77" w:rsidRDefault="00A66056" w:rsidP="00A66056">
            <w:pPr>
              <w:pStyle w:val="Texto"/>
              <w:spacing w:after="0" w:line="226" w:lineRule="exact"/>
              <w:ind w:firstLine="0"/>
              <w:rPr>
                <w:color w:val="000000"/>
                <w:sz w:val="20"/>
                <w:lang w:val="es-MX"/>
              </w:rPr>
            </w:pPr>
            <w:r w:rsidRPr="000F7B77">
              <w:rPr>
                <w:color w:val="000000"/>
                <w:sz w:val="20"/>
                <w:lang w:val="es-MX"/>
              </w:rPr>
              <w:t>1.2.4.4.9</w:t>
            </w:r>
          </w:p>
        </w:tc>
        <w:tc>
          <w:tcPr>
            <w:tcW w:w="4651" w:type="dxa"/>
            <w:tcBorders>
              <w:top w:val="single" w:sz="6" w:space="0" w:color="auto"/>
              <w:left w:val="single" w:sz="6" w:space="0" w:color="auto"/>
              <w:bottom w:val="single" w:sz="6" w:space="0" w:color="auto"/>
              <w:right w:val="single" w:sz="6" w:space="0" w:color="auto"/>
            </w:tcBorders>
            <w:vAlign w:val="center"/>
          </w:tcPr>
          <w:p w14:paraId="051E3BDC" w14:textId="77777777" w:rsidR="00A66056" w:rsidRPr="000F7B77" w:rsidRDefault="00A66056" w:rsidP="00A66056">
            <w:pPr>
              <w:pStyle w:val="Texto"/>
              <w:spacing w:after="0" w:line="226" w:lineRule="exact"/>
              <w:ind w:firstLine="0"/>
              <w:rPr>
                <w:color w:val="000000"/>
                <w:sz w:val="20"/>
                <w:lang w:val="es-MX"/>
              </w:rPr>
            </w:pPr>
            <w:r w:rsidRPr="000F7B77">
              <w:rPr>
                <w:color w:val="000000"/>
                <w:sz w:val="20"/>
                <w:lang w:val="es-MX"/>
              </w:rPr>
              <w:t>Otros Equipos de Transporte</w:t>
            </w:r>
          </w:p>
        </w:tc>
        <w:tc>
          <w:tcPr>
            <w:tcW w:w="965" w:type="dxa"/>
            <w:tcBorders>
              <w:top w:val="single" w:sz="6" w:space="0" w:color="auto"/>
              <w:left w:val="single" w:sz="6" w:space="0" w:color="auto"/>
              <w:bottom w:val="single" w:sz="6" w:space="0" w:color="auto"/>
              <w:right w:val="single" w:sz="6" w:space="0" w:color="auto"/>
            </w:tcBorders>
            <w:vAlign w:val="center"/>
          </w:tcPr>
          <w:p w14:paraId="73EB0F4E" w14:textId="77777777" w:rsidR="00A66056" w:rsidRPr="000F7B77" w:rsidRDefault="00A66056" w:rsidP="00A66056">
            <w:pPr>
              <w:pStyle w:val="Texto"/>
              <w:spacing w:after="0" w:line="226" w:lineRule="exact"/>
              <w:ind w:firstLine="0"/>
              <w:jc w:val="center"/>
              <w:rPr>
                <w:color w:val="000000"/>
                <w:sz w:val="20"/>
                <w:lang w:val="es-MX"/>
              </w:rPr>
            </w:pPr>
            <w:r w:rsidRPr="000F7B77">
              <w:rPr>
                <w:color w:val="000000"/>
                <w:sz w:val="20"/>
                <w:lang w:val="es-MX"/>
              </w:rPr>
              <w:t>5</w:t>
            </w:r>
          </w:p>
        </w:tc>
        <w:tc>
          <w:tcPr>
            <w:tcW w:w="2043" w:type="dxa"/>
            <w:tcBorders>
              <w:top w:val="single" w:sz="6" w:space="0" w:color="auto"/>
              <w:left w:val="single" w:sz="6" w:space="0" w:color="auto"/>
              <w:bottom w:val="single" w:sz="6" w:space="0" w:color="auto"/>
              <w:right w:val="single" w:sz="6" w:space="0" w:color="auto"/>
            </w:tcBorders>
            <w:vAlign w:val="center"/>
          </w:tcPr>
          <w:p w14:paraId="1BB71FDF" w14:textId="77777777" w:rsidR="00A66056" w:rsidRPr="000F7B77" w:rsidRDefault="00A66056" w:rsidP="00A66056">
            <w:pPr>
              <w:pStyle w:val="Texto"/>
              <w:spacing w:after="0" w:line="226" w:lineRule="exact"/>
              <w:ind w:firstLine="0"/>
              <w:jc w:val="center"/>
              <w:rPr>
                <w:color w:val="000000"/>
                <w:sz w:val="20"/>
                <w:lang w:val="es-MX"/>
              </w:rPr>
            </w:pPr>
            <w:r w:rsidRPr="000F7B77">
              <w:rPr>
                <w:color w:val="000000"/>
                <w:sz w:val="20"/>
                <w:lang w:val="es-MX"/>
              </w:rPr>
              <w:t>20</w:t>
            </w:r>
          </w:p>
        </w:tc>
      </w:tr>
      <w:tr w:rsidR="00A66056" w:rsidRPr="000F7B77" w14:paraId="1E1B5EF8" w14:textId="77777777" w:rsidTr="00A66056">
        <w:trPr>
          <w:trHeight w:val="6"/>
          <w:jc w:val="center"/>
        </w:trPr>
        <w:tc>
          <w:tcPr>
            <w:tcW w:w="1372" w:type="dxa"/>
            <w:tcBorders>
              <w:top w:val="single" w:sz="6" w:space="0" w:color="auto"/>
              <w:left w:val="single" w:sz="6" w:space="0" w:color="auto"/>
              <w:bottom w:val="single" w:sz="6" w:space="0" w:color="auto"/>
              <w:right w:val="single" w:sz="6" w:space="0" w:color="auto"/>
            </w:tcBorders>
            <w:vAlign w:val="center"/>
          </w:tcPr>
          <w:p w14:paraId="685DD152" w14:textId="77777777" w:rsidR="00A66056" w:rsidRPr="000F7B77" w:rsidRDefault="00A66056" w:rsidP="00A66056">
            <w:pPr>
              <w:pStyle w:val="Texto"/>
              <w:spacing w:after="0" w:line="226" w:lineRule="exact"/>
              <w:ind w:firstLine="0"/>
              <w:rPr>
                <w:b/>
                <w:color w:val="000000"/>
                <w:sz w:val="20"/>
                <w:lang w:val="es-MX"/>
              </w:rPr>
            </w:pPr>
            <w:r w:rsidRPr="000F7B77">
              <w:rPr>
                <w:b/>
                <w:color w:val="000000"/>
                <w:sz w:val="20"/>
                <w:lang w:val="es-MX"/>
              </w:rPr>
              <w:t>1.2.4.5</w:t>
            </w:r>
          </w:p>
        </w:tc>
        <w:tc>
          <w:tcPr>
            <w:tcW w:w="4651" w:type="dxa"/>
            <w:tcBorders>
              <w:top w:val="single" w:sz="6" w:space="0" w:color="auto"/>
              <w:left w:val="single" w:sz="6" w:space="0" w:color="auto"/>
              <w:bottom w:val="single" w:sz="6" w:space="0" w:color="auto"/>
              <w:right w:val="single" w:sz="6" w:space="0" w:color="auto"/>
            </w:tcBorders>
            <w:vAlign w:val="center"/>
          </w:tcPr>
          <w:p w14:paraId="72343723" w14:textId="77777777" w:rsidR="00A66056" w:rsidRPr="000F7B77" w:rsidRDefault="00A66056" w:rsidP="00A66056">
            <w:pPr>
              <w:pStyle w:val="Texto"/>
              <w:spacing w:after="0" w:line="226" w:lineRule="exact"/>
              <w:ind w:firstLine="0"/>
              <w:rPr>
                <w:b/>
                <w:color w:val="000000"/>
                <w:sz w:val="20"/>
                <w:lang w:val="es-MX"/>
              </w:rPr>
            </w:pPr>
            <w:r w:rsidRPr="000F7B77">
              <w:rPr>
                <w:b/>
                <w:color w:val="000000"/>
                <w:sz w:val="20"/>
                <w:lang w:val="es-MX"/>
              </w:rPr>
              <w:t>Equipo de Defensa y Seguridad</w:t>
            </w:r>
            <w:r w:rsidRPr="000F7B77">
              <w:rPr>
                <w:rStyle w:val="Refdenotaalpie"/>
                <w:sz w:val="20"/>
                <w:lang w:val="es-MX"/>
              </w:rPr>
              <w:footnoteReference w:customMarkFollows="1" w:id="1"/>
              <w:t>1</w:t>
            </w:r>
          </w:p>
        </w:tc>
        <w:tc>
          <w:tcPr>
            <w:tcW w:w="965" w:type="dxa"/>
            <w:tcBorders>
              <w:top w:val="single" w:sz="6" w:space="0" w:color="auto"/>
              <w:left w:val="single" w:sz="6" w:space="0" w:color="auto"/>
              <w:bottom w:val="single" w:sz="6" w:space="0" w:color="auto"/>
              <w:right w:val="single" w:sz="6" w:space="0" w:color="auto"/>
            </w:tcBorders>
            <w:vAlign w:val="center"/>
          </w:tcPr>
          <w:p w14:paraId="58343FAF" w14:textId="77777777" w:rsidR="00A66056" w:rsidRPr="000F7B77" w:rsidRDefault="00A66056" w:rsidP="00A66056">
            <w:pPr>
              <w:pStyle w:val="Texto"/>
              <w:spacing w:after="0" w:line="226" w:lineRule="exact"/>
              <w:ind w:firstLine="0"/>
              <w:jc w:val="center"/>
              <w:rPr>
                <w:color w:val="000000"/>
                <w:sz w:val="20"/>
                <w:lang w:val="es-MX"/>
              </w:rPr>
            </w:pPr>
            <w:r w:rsidRPr="000F7B77">
              <w:rPr>
                <w:color w:val="000000"/>
                <w:sz w:val="20"/>
                <w:lang w:val="es-MX"/>
              </w:rPr>
              <w:t>*</w:t>
            </w:r>
          </w:p>
        </w:tc>
        <w:tc>
          <w:tcPr>
            <w:tcW w:w="2043" w:type="dxa"/>
            <w:tcBorders>
              <w:top w:val="single" w:sz="6" w:space="0" w:color="auto"/>
              <w:left w:val="single" w:sz="6" w:space="0" w:color="auto"/>
              <w:bottom w:val="single" w:sz="6" w:space="0" w:color="auto"/>
              <w:right w:val="single" w:sz="6" w:space="0" w:color="auto"/>
            </w:tcBorders>
            <w:vAlign w:val="center"/>
          </w:tcPr>
          <w:p w14:paraId="677C1415" w14:textId="77777777" w:rsidR="00A66056" w:rsidRPr="000F7B77" w:rsidRDefault="00A66056" w:rsidP="00A66056">
            <w:pPr>
              <w:pStyle w:val="Texto"/>
              <w:spacing w:after="0" w:line="226" w:lineRule="exact"/>
              <w:ind w:firstLine="0"/>
              <w:jc w:val="center"/>
              <w:rPr>
                <w:color w:val="000000"/>
                <w:sz w:val="20"/>
                <w:lang w:val="es-MX"/>
              </w:rPr>
            </w:pPr>
            <w:r w:rsidRPr="000F7B77">
              <w:rPr>
                <w:color w:val="000000"/>
                <w:sz w:val="20"/>
                <w:lang w:val="es-MX"/>
              </w:rPr>
              <w:t>*</w:t>
            </w:r>
          </w:p>
        </w:tc>
      </w:tr>
      <w:tr w:rsidR="00A66056" w:rsidRPr="000F7B77" w14:paraId="5F85EBF7" w14:textId="77777777" w:rsidTr="00A66056">
        <w:trPr>
          <w:trHeight w:val="6"/>
          <w:jc w:val="center"/>
        </w:trPr>
        <w:tc>
          <w:tcPr>
            <w:tcW w:w="9031" w:type="dxa"/>
            <w:gridSpan w:val="4"/>
            <w:tcBorders>
              <w:top w:val="single" w:sz="6" w:space="0" w:color="auto"/>
              <w:left w:val="single" w:sz="6" w:space="0" w:color="auto"/>
              <w:bottom w:val="single" w:sz="6" w:space="0" w:color="auto"/>
              <w:right w:val="single" w:sz="6" w:space="0" w:color="auto"/>
            </w:tcBorders>
            <w:vAlign w:val="center"/>
          </w:tcPr>
          <w:p w14:paraId="1B1714CE" w14:textId="77777777" w:rsidR="00A66056" w:rsidRPr="000F7B77" w:rsidRDefault="00A66056" w:rsidP="00A66056">
            <w:pPr>
              <w:pStyle w:val="Texto"/>
              <w:spacing w:after="0" w:line="226" w:lineRule="exact"/>
              <w:ind w:firstLine="0"/>
              <w:rPr>
                <w:color w:val="000000"/>
                <w:sz w:val="20"/>
                <w:lang w:val="es-MX"/>
              </w:rPr>
            </w:pPr>
          </w:p>
        </w:tc>
      </w:tr>
      <w:tr w:rsidR="00A66056" w:rsidRPr="000F7B77" w14:paraId="604F75C3" w14:textId="77777777" w:rsidTr="00A66056">
        <w:trPr>
          <w:trHeight w:val="6"/>
          <w:jc w:val="center"/>
        </w:trPr>
        <w:tc>
          <w:tcPr>
            <w:tcW w:w="1372" w:type="dxa"/>
            <w:tcBorders>
              <w:top w:val="single" w:sz="6" w:space="0" w:color="auto"/>
              <w:left w:val="single" w:sz="6" w:space="0" w:color="auto"/>
              <w:bottom w:val="single" w:sz="6" w:space="0" w:color="auto"/>
              <w:right w:val="single" w:sz="6" w:space="0" w:color="auto"/>
            </w:tcBorders>
            <w:vAlign w:val="center"/>
          </w:tcPr>
          <w:p w14:paraId="2FBA475C" w14:textId="77777777" w:rsidR="00A66056" w:rsidRPr="000F7B77" w:rsidRDefault="00A66056" w:rsidP="00A66056">
            <w:pPr>
              <w:pStyle w:val="Texto"/>
              <w:spacing w:after="0" w:line="226" w:lineRule="exact"/>
              <w:ind w:firstLine="0"/>
              <w:rPr>
                <w:b/>
                <w:color w:val="000000"/>
                <w:sz w:val="20"/>
                <w:lang w:val="es-MX"/>
              </w:rPr>
            </w:pPr>
            <w:r w:rsidRPr="000F7B77">
              <w:rPr>
                <w:b/>
                <w:color w:val="000000"/>
                <w:sz w:val="20"/>
                <w:lang w:val="es-MX"/>
              </w:rPr>
              <w:t>1.2.4.6</w:t>
            </w:r>
          </w:p>
        </w:tc>
        <w:tc>
          <w:tcPr>
            <w:tcW w:w="7659" w:type="dxa"/>
            <w:gridSpan w:val="3"/>
            <w:tcBorders>
              <w:top w:val="single" w:sz="6" w:space="0" w:color="auto"/>
              <w:left w:val="single" w:sz="6" w:space="0" w:color="auto"/>
              <w:bottom w:val="single" w:sz="6" w:space="0" w:color="auto"/>
              <w:right w:val="single" w:sz="6" w:space="0" w:color="auto"/>
            </w:tcBorders>
            <w:vAlign w:val="center"/>
          </w:tcPr>
          <w:p w14:paraId="18506C17" w14:textId="77777777" w:rsidR="00A66056" w:rsidRPr="000F7B77" w:rsidRDefault="00A66056" w:rsidP="00A66056">
            <w:pPr>
              <w:pStyle w:val="Texto"/>
              <w:spacing w:after="0" w:line="226" w:lineRule="exact"/>
              <w:ind w:firstLine="0"/>
              <w:rPr>
                <w:color w:val="000000"/>
                <w:sz w:val="20"/>
                <w:lang w:val="es-MX"/>
              </w:rPr>
            </w:pPr>
            <w:r w:rsidRPr="000F7B77">
              <w:rPr>
                <w:b/>
                <w:color w:val="000000"/>
                <w:sz w:val="20"/>
                <w:lang w:val="es-MX"/>
              </w:rPr>
              <w:t>Maquinaria, Otros Equipos y Herramientas</w:t>
            </w:r>
          </w:p>
        </w:tc>
      </w:tr>
      <w:tr w:rsidR="00A66056" w:rsidRPr="000F7B77" w14:paraId="20B97850" w14:textId="77777777" w:rsidTr="00A66056">
        <w:trPr>
          <w:trHeight w:val="6"/>
          <w:jc w:val="center"/>
        </w:trPr>
        <w:tc>
          <w:tcPr>
            <w:tcW w:w="1372" w:type="dxa"/>
            <w:tcBorders>
              <w:top w:val="single" w:sz="6" w:space="0" w:color="auto"/>
              <w:left w:val="single" w:sz="6" w:space="0" w:color="auto"/>
              <w:bottom w:val="single" w:sz="6" w:space="0" w:color="auto"/>
              <w:right w:val="single" w:sz="6" w:space="0" w:color="auto"/>
            </w:tcBorders>
            <w:vAlign w:val="center"/>
          </w:tcPr>
          <w:p w14:paraId="636597A6" w14:textId="77777777" w:rsidR="00A66056" w:rsidRPr="000F7B77" w:rsidRDefault="00A66056" w:rsidP="00A66056">
            <w:pPr>
              <w:pStyle w:val="Texto"/>
              <w:spacing w:after="0" w:line="226" w:lineRule="exact"/>
              <w:ind w:firstLine="0"/>
              <w:rPr>
                <w:color w:val="000000"/>
                <w:sz w:val="20"/>
                <w:lang w:val="es-MX"/>
              </w:rPr>
            </w:pPr>
            <w:r w:rsidRPr="000F7B77">
              <w:rPr>
                <w:color w:val="000000"/>
                <w:sz w:val="20"/>
                <w:lang w:val="es-MX"/>
              </w:rPr>
              <w:t>1.2.4.6.1</w:t>
            </w:r>
          </w:p>
        </w:tc>
        <w:tc>
          <w:tcPr>
            <w:tcW w:w="4651" w:type="dxa"/>
            <w:tcBorders>
              <w:top w:val="single" w:sz="6" w:space="0" w:color="auto"/>
              <w:left w:val="single" w:sz="6" w:space="0" w:color="auto"/>
              <w:bottom w:val="single" w:sz="6" w:space="0" w:color="auto"/>
              <w:right w:val="single" w:sz="6" w:space="0" w:color="auto"/>
            </w:tcBorders>
            <w:vAlign w:val="center"/>
          </w:tcPr>
          <w:p w14:paraId="4B77A507" w14:textId="77777777" w:rsidR="00A66056" w:rsidRPr="000F7B77" w:rsidRDefault="00A66056" w:rsidP="00A66056">
            <w:pPr>
              <w:pStyle w:val="Texto"/>
              <w:spacing w:after="0" w:line="226" w:lineRule="exact"/>
              <w:ind w:firstLine="0"/>
              <w:rPr>
                <w:color w:val="000000"/>
                <w:sz w:val="20"/>
                <w:lang w:val="es-MX"/>
              </w:rPr>
            </w:pPr>
            <w:r w:rsidRPr="000F7B77">
              <w:rPr>
                <w:color w:val="000000"/>
                <w:sz w:val="20"/>
                <w:lang w:val="es-MX"/>
              </w:rPr>
              <w:t>Maquinaria y Equipo Agropecuario</w:t>
            </w:r>
          </w:p>
        </w:tc>
        <w:tc>
          <w:tcPr>
            <w:tcW w:w="965" w:type="dxa"/>
            <w:tcBorders>
              <w:top w:val="single" w:sz="6" w:space="0" w:color="auto"/>
              <w:left w:val="single" w:sz="6" w:space="0" w:color="auto"/>
              <w:bottom w:val="single" w:sz="6" w:space="0" w:color="auto"/>
              <w:right w:val="single" w:sz="6" w:space="0" w:color="auto"/>
            </w:tcBorders>
            <w:vAlign w:val="center"/>
          </w:tcPr>
          <w:p w14:paraId="4802E2B2" w14:textId="77777777" w:rsidR="00A66056" w:rsidRPr="000F7B77" w:rsidRDefault="00A66056" w:rsidP="00A66056">
            <w:pPr>
              <w:pStyle w:val="Texto"/>
              <w:spacing w:after="0" w:line="226" w:lineRule="exact"/>
              <w:ind w:firstLine="0"/>
              <w:jc w:val="center"/>
              <w:rPr>
                <w:color w:val="000000"/>
                <w:sz w:val="20"/>
                <w:lang w:val="es-MX"/>
              </w:rPr>
            </w:pPr>
            <w:r w:rsidRPr="000F7B77">
              <w:rPr>
                <w:color w:val="000000"/>
                <w:sz w:val="20"/>
                <w:lang w:val="es-MX"/>
              </w:rPr>
              <w:t>10</w:t>
            </w:r>
          </w:p>
        </w:tc>
        <w:tc>
          <w:tcPr>
            <w:tcW w:w="2043" w:type="dxa"/>
            <w:tcBorders>
              <w:top w:val="single" w:sz="6" w:space="0" w:color="auto"/>
              <w:left w:val="single" w:sz="6" w:space="0" w:color="auto"/>
              <w:bottom w:val="single" w:sz="6" w:space="0" w:color="auto"/>
              <w:right w:val="single" w:sz="6" w:space="0" w:color="auto"/>
            </w:tcBorders>
            <w:vAlign w:val="center"/>
          </w:tcPr>
          <w:p w14:paraId="31BFA8BF" w14:textId="77777777" w:rsidR="00A66056" w:rsidRPr="000F7B77" w:rsidRDefault="00A66056" w:rsidP="00A66056">
            <w:pPr>
              <w:pStyle w:val="Texto"/>
              <w:spacing w:after="0" w:line="226" w:lineRule="exact"/>
              <w:ind w:firstLine="0"/>
              <w:jc w:val="center"/>
              <w:rPr>
                <w:color w:val="000000"/>
                <w:sz w:val="20"/>
                <w:lang w:val="es-MX"/>
              </w:rPr>
            </w:pPr>
            <w:r w:rsidRPr="000F7B77">
              <w:rPr>
                <w:color w:val="000000"/>
                <w:sz w:val="20"/>
                <w:lang w:val="es-MX"/>
              </w:rPr>
              <w:t>10</w:t>
            </w:r>
          </w:p>
        </w:tc>
      </w:tr>
      <w:tr w:rsidR="00A66056" w:rsidRPr="000F7B77" w14:paraId="4BE215D5" w14:textId="77777777" w:rsidTr="00A66056">
        <w:trPr>
          <w:trHeight w:val="6"/>
          <w:jc w:val="center"/>
        </w:trPr>
        <w:tc>
          <w:tcPr>
            <w:tcW w:w="1372" w:type="dxa"/>
            <w:tcBorders>
              <w:top w:val="single" w:sz="6" w:space="0" w:color="auto"/>
              <w:left w:val="single" w:sz="6" w:space="0" w:color="auto"/>
              <w:bottom w:val="single" w:sz="6" w:space="0" w:color="auto"/>
              <w:right w:val="single" w:sz="6" w:space="0" w:color="auto"/>
            </w:tcBorders>
            <w:vAlign w:val="center"/>
          </w:tcPr>
          <w:p w14:paraId="06494F23" w14:textId="77777777" w:rsidR="00A66056" w:rsidRPr="000F7B77" w:rsidRDefault="00A66056" w:rsidP="00A66056">
            <w:pPr>
              <w:pStyle w:val="Texto"/>
              <w:spacing w:after="0" w:line="226" w:lineRule="exact"/>
              <w:ind w:firstLine="0"/>
              <w:rPr>
                <w:color w:val="000000"/>
                <w:sz w:val="20"/>
                <w:lang w:val="es-MX"/>
              </w:rPr>
            </w:pPr>
            <w:r w:rsidRPr="000F7B77">
              <w:rPr>
                <w:color w:val="000000"/>
                <w:sz w:val="20"/>
                <w:lang w:val="es-MX"/>
              </w:rPr>
              <w:t>1.2.4.6.2</w:t>
            </w:r>
          </w:p>
        </w:tc>
        <w:tc>
          <w:tcPr>
            <w:tcW w:w="4651" w:type="dxa"/>
            <w:tcBorders>
              <w:top w:val="single" w:sz="6" w:space="0" w:color="auto"/>
              <w:left w:val="single" w:sz="6" w:space="0" w:color="auto"/>
              <w:bottom w:val="single" w:sz="6" w:space="0" w:color="auto"/>
              <w:right w:val="single" w:sz="6" w:space="0" w:color="auto"/>
            </w:tcBorders>
            <w:vAlign w:val="center"/>
          </w:tcPr>
          <w:p w14:paraId="456D9C6D" w14:textId="77777777" w:rsidR="00A66056" w:rsidRPr="000F7B77" w:rsidRDefault="00A66056" w:rsidP="00A66056">
            <w:pPr>
              <w:pStyle w:val="Texto"/>
              <w:spacing w:after="0" w:line="226" w:lineRule="exact"/>
              <w:ind w:firstLine="0"/>
              <w:rPr>
                <w:color w:val="000000"/>
                <w:sz w:val="20"/>
                <w:lang w:val="es-MX"/>
              </w:rPr>
            </w:pPr>
            <w:r w:rsidRPr="000F7B77">
              <w:rPr>
                <w:color w:val="000000"/>
                <w:sz w:val="20"/>
                <w:lang w:val="es-MX"/>
              </w:rPr>
              <w:t xml:space="preserve">Maquinaria y Equipo Industrial </w:t>
            </w:r>
          </w:p>
        </w:tc>
        <w:tc>
          <w:tcPr>
            <w:tcW w:w="965" w:type="dxa"/>
            <w:tcBorders>
              <w:top w:val="single" w:sz="6" w:space="0" w:color="auto"/>
              <w:left w:val="single" w:sz="6" w:space="0" w:color="auto"/>
              <w:bottom w:val="single" w:sz="6" w:space="0" w:color="auto"/>
              <w:right w:val="single" w:sz="6" w:space="0" w:color="auto"/>
            </w:tcBorders>
            <w:vAlign w:val="center"/>
          </w:tcPr>
          <w:p w14:paraId="1916C99B" w14:textId="77777777" w:rsidR="00A66056" w:rsidRPr="000F7B77" w:rsidRDefault="00A66056" w:rsidP="00A66056">
            <w:pPr>
              <w:pStyle w:val="Texto"/>
              <w:spacing w:after="0" w:line="226" w:lineRule="exact"/>
              <w:ind w:firstLine="0"/>
              <w:jc w:val="center"/>
              <w:rPr>
                <w:color w:val="000000"/>
                <w:sz w:val="20"/>
                <w:lang w:val="es-MX"/>
              </w:rPr>
            </w:pPr>
            <w:r w:rsidRPr="000F7B77">
              <w:rPr>
                <w:color w:val="000000"/>
                <w:sz w:val="20"/>
                <w:lang w:val="es-MX"/>
              </w:rPr>
              <w:t>10</w:t>
            </w:r>
          </w:p>
        </w:tc>
        <w:tc>
          <w:tcPr>
            <w:tcW w:w="2043" w:type="dxa"/>
            <w:tcBorders>
              <w:top w:val="single" w:sz="6" w:space="0" w:color="auto"/>
              <w:left w:val="single" w:sz="6" w:space="0" w:color="auto"/>
              <w:bottom w:val="single" w:sz="6" w:space="0" w:color="auto"/>
              <w:right w:val="single" w:sz="6" w:space="0" w:color="auto"/>
            </w:tcBorders>
            <w:vAlign w:val="center"/>
          </w:tcPr>
          <w:p w14:paraId="1A410824" w14:textId="77777777" w:rsidR="00A66056" w:rsidRPr="000F7B77" w:rsidRDefault="00A66056" w:rsidP="00A66056">
            <w:pPr>
              <w:pStyle w:val="Texto"/>
              <w:spacing w:after="0" w:line="226" w:lineRule="exact"/>
              <w:ind w:firstLine="0"/>
              <w:jc w:val="center"/>
              <w:rPr>
                <w:color w:val="000000"/>
                <w:sz w:val="20"/>
                <w:lang w:val="es-MX"/>
              </w:rPr>
            </w:pPr>
            <w:r w:rsidRPr="000F7B77">
              <w:rPr>
                <w:color w:val="000000"/>
                <w:sz w:val="20"/>
                <w:lang w:val="es-MX"/>
              </w:rPr>
              <w:t>10</w:t>
            </w:r>
          </w:p>
        </w:tc>
      </w:tr>
      <w:tr w:rsidR="00A66056" w:rsidRPr="000F7B77" w14:paraId="55F4F9E5" w14:textId="77777777" w:rsidTr="00A66056">
        <w:trPr>
          <w:trHeight w:val="6"/>
          <w:jc w:val="center"/>
        </w:trPr>
        <w:tc>
          <w:tcPr>
            <w:tcW w:w="1372" w:type="dxa"/>
            <w:tcBorders>
              <w:top w:val="single" w:sz="6" w:space="0" w:color="auto"/>
              <w:left w:val="single" w:sz="6" w:space="0" w:color="auto"/>
              <w:bottom w:val="single" w:sz="6" w:space="0" w:color="auto"/>
              <w:right w:val="single" w:sz="6" w:space="0" w:color="auto"/>
            </w:tcBorders>
            <w:vAlign w:val="center"/>
          </w:tcPr>
          <w:p w14:paraId="3B6C7488" w14:textId="77777777" w:rsidR="00A66056" w:rsidRPr="000F7B77" w:rsidRDefault="00A66056" w:rsidP="00A66056">
            <w:pPr>
              <w:pStyle w:val="Texto"/>
              <w:spacing w:after="0" w:line="226" w:lineRule="exact"/>
              <w:ind w:firstLine="0"/>
              <w:rPr>
                <w:color w:val="000000"/>
                <w:sz w:val="20"/>
                <w:lang w:val="es-MX"/>
              </w:rPr>
            </w:pPr>
            <w:r w:rsidRPr="000F7B77">
              <w:rPr>
                <w:color w:val="000000"/>
                <w:sz w:val="20"/>
                <w:lang w:val="es-MX"/>
              </w:rPr>
              <w:t>1.2.4.6.3</w:t>
            </w:r>
          </w:p>
        </w:tc>
        <w:tc>
          <w:tcPr>
            <w:tcW w:w="4651" w:type="dxa"/>
            <w:tcBorders>
              <w:top w:val="single" w:sz="6" w:space="0" w:color="auto"/>
              <w:left w:val="single" w:sz="6" w:space="0" w:color="auto"/>
              <w:bottom w:val="single" w:sz="6" w:space="0" w:color="auto"/>
              <w:right w:val="single" w:sz="6" w:space="0" w:color="auto"/>
            </w:tcBorders>
            <w:vAlign w:val="center"/>
          </w:tcPr>
          <w:p w14:paraId="4ABF4B50" w14:textId="77777777" w:rsidR="00A66056" w:rsidRPr="000F7B77" w:rsidRDefault="00A66056" w:rsidP="00A66056">
            <w:pPr>
              <w:pStyle w:val="Texto"/>
              <w:spacing w:after="0" w:line="226" w:lineRule="exact"/>
              <w:ind w:firstLine="0"/>
              <w:rPr>
                <w:color w:val="000000"/>
                <w:sz w:val="20"/>
                <w:lang w:val="es-MX"/>
              </w:rPr>
            </w:pPr>
            <w:r w:rsidRPr="000F7B77">
              <w:rPr>
                <w:color w:val="000000"/>
                <w:sz w:val="20"/>
                <w:lang w:val="es-MX"/>
              </w:rPr>
              <w:t>Maquinaria y Equipo de Construcción</w:t>
            </w:r>
          </w:p>
        </w:tc>
        <w:tc>
          <w:tcPr>
            <w:tcW w:w="965" w:type="dxa"/>
            <w:tcBorders>
              <w:top w:val="single" w:sz="6" w:space="0" w:color="auto"/>
              <w:left w:val="single" w:sz="6" w:space="0" w:color="auto"/>
              <w:bottom w:val="single" w:sz="6" w:space="0" w:color="auto"/>
              <w:right w:val="single" w:sz="6" w:space="0" w:color="auto"/>
            </w:tcBorders>
            <w:vAlign w:val="center"/>
          </w:tcPr>
          <w:p w14:paraId="27B927F6" w14:textId="77777777" w:rsidR="00A66056" w:rsidRPr="000F7B77" w:rsidRDefault="00A66056" w:rsidP="00A66056">
            <w:pPr>
              <w:pStyle w:val="Texto"/>
              <w:spacing w:after="0" w:line="226" w:lineRule="exact"/>
              <w:ind w:firstLine="0"/>
              <w:jc w:val="center"/>
              <w:rPr>
                <w:color w:val="000000"/>
                <w:sz w:val="20"/>
                <w:lang w:val="es-MX"/>
              </w:rPr>
            </w:pPr>
            <w:r w:rsidRPr="000F7B77">
              <w:rPr>
                <w:color w:val="000000"/>
                <w:sz w:val="20"/>
                <w:lang w:val="es-MX"/>
              </w:rPr>
              <w:t>10</w:t>
            </w:r>
          </w:p>
        </w:tc>
        <w:tc>
          <w:tcPr>
            <w:tcW w:w="2043" w:type="dxa"/>
            <w:tcBorders>
              <w:top w:val="single" w:sz="6" w:space="0" w:color="auto"/>
              <w:left w:val="single" w:sz="6" w:space="0" w:color="auto"/>
              <w:bottom w:val="single" w:sz="6" w:space="0" w:color="auto"/>
              <w:right w:val="single" w:sz="6" w:space="0" w:color="auto"/>
            </w:tcBorders>
            <w:vAlign w:val="center"/>
          </w:tcPr>
          <w:p w14:paraId="053ED16D" w14:textId="77777777" w:rsidR="00A66056" w:rsidRPr="000F7B77" w:rsidRDefault="00A66056" w:rsidP="00A66056">
            <w:pPr>
              <w:pStyle w:val="Texto"/>
              <w:spacing w:after="0" w:line="226" w:lineRule="exact"/>
              <w:ind w:firstLine="0"/>
              <w:jc w:val="center"/>
              <w:rPr>
                <w:color w:val="000000"/>
                <w:sz w:val="20"/>
                <w:lang w:val="es-MX"/>
              </w:rPr>
            </w:pPr>
            <w:r w:rsidRPr="000F7B77">
              <w:rPr>
                <w:color w:val="000000"/>
                <w:sz w:val="20"/>
                <w:lang w:val="es-MX"/>
              </w:rPr>
              <w:t>10</w:t>
            </w:r>
          </w:p>
        </w:tc>
      </w:tr>
      <w:tr w:rsidR="00A66056" w:rsidRPr="000F7B77" w14:paraId="56230CD2" w14:textId="77777777" w:rsidTr="00A66056">
        <w:trPr>
          <w:trHeight w:val="6"/>
          <w:jc w:val="center"/>
        </w:trPr>
        <w:tc>
          <w:tcPr>
            <w:tcW w:w="1372" w:type="dxa"/>
            <w:tcBorders>
              <w:top w:val="single" w:sz="6" w:space="0" w:color="auto"/>
              <w:left w:val="single" w:sz="6" w:space="0" w:color="auto"/>
              <w:bottom w:val="single" w:sz="6" w:space="0" w:color="auto"/>
              <w:right w:val="single" w:sz="6" w:space="0" w:color="auto"/>
            </w:tcBorders>
            <w:vAlign w:val="center"/>
          </w:tcPr>
          <w:p w14:paraId="3223A1FB" w14:textId="77777777" w:rsidR="00A66056" w:rsidRPr="000F7B77" w:rsidRDefault="00A66056" w:rsidP="00A66056">
            <w:pPr>
              <w:pStyle w:val="Texto"/>
              <w:spacing w:after="0" w:line="226" w:lineRule="exact"/>
              <w:ind w:firstLine="0"/>
              <w:rPr>
                <w:color w:val="000000"/>
                <w:sz w:val="20"/>
                <w:lang w:val="es-MX"/>
              </w:rPr>
            </w:pPr>
            <w:r w:rsidRPr="000F7B77">
              <w:rPr>
                <w:color w:val="000000"/>
                <w:sz w:val="20"/>
                <w:lang w:val="es-MX"/>
              </w:rPr>
              <w:t>1.2.4.6.4</w:t>
            </w:r>
          </w:p>
        </w:tc>
        <w:tc>
          <w:tcPr>
            <w:tcW w:w="4651" w:type="dxa"/>
            <w:tcBorders>
              <w:top w:val="single" w:sz="6" w:space="0" w:color="auto"/>
              <w:left w:val="single" w:sz="6" w:space="0" w:color="auto"/>
              <w:bottom w:val="single" w:sz="6" w:space="0" w:color="auto"/>
              <w:right w:val="single" w:sz="6" w:space="0" w:color="auto"/>
            </w:tcBorders>
            <w:vAlign w:val="center"/>
          </w:tcPr>
          <w:p w14:paraId="1C09E138" w14:textId="77777777" w:rsidR="00A66056" w:rsidRPr="000F7B77" w:rsidRDefault="00A66056" w:rsidP="00A66056">
            <w:pPr>
              <w:pStyle w:val="Texto"/>
              <w:spacing w:after="0" w:line="226" w:lineRule="exact"/>
              <w:ind w:firstLine="0"/>
              <w:rPr>
                <w:color w:val="000000"/>
                <w:sz w:val="20"/>
                <w:lang w:val="es-MX"/>
              </w:rPr>
            </w:pPr>
            <w:r w:rsidRPr="000F7B77">
              <w:rPr>
                <w:color w:val="000000"/>
                <w:sz w:val="20"/>
                <w:lang w:val="es-MX"/>
              </w:rPr>
              <w:t>Sistemas de Aire Acondicionado, Calefacción y de Refrigeración Industrial y Comercial</w:t>
            </w:r>
          </w:p>
        </w:tc>
        <w:tc>
          <w:tcPr>
            <w:tcW w:w="965" w:type="dxa"/>
            <w:tcBorders>
              <w:top w:val="single" w:sz="6" w:space="0" w:color="auto"/>
              <w:left w:val="single" w:sz="6" w:space="0" w:color="auto"/>
              <w:bottom w:val="single" w:sz="6" w:space="0" w:color="auto"/>
              <w:right w:val="single" w:sz="6" w:space="0" w:color="auto"/>
            </w:tcBorders>
            <w:vAlign w:val="center"/>
          </w:tcPr>
          <w:p w14:paraId="4211DC50" w14:textId="77777777" w:rsidR="00A66056" w:rsidRPr="000F7B77" w:rsidRDefault="00A66056" w:rsidP="00A66056">
            <w:pPr>
              <w:pStyle w:val="Texto"/>
              <w:spacing w:after="0" w:line="226" w:lineRule="exact"/>
              <w:ind w:firstLine="0"/>
              <w:jc w:val="center"/>
              <w:rPr>
                <w:color w:val="000000"/>
                <w:sz w:val="20"/>
                <w:lang w:val="es-MX"/>
              </w:rPr>
            </w:pPr>
            <w:r w:rsidRPr="000F7B77">
              <w:rPr>
                <w:color w:val="000000"/>
                <w:sz w:val="20"/>
                <w:lang w:val="es-MX"/>
              </w:rPr>
              <w:t>10</w:t>
            </w:r>
          </w:p>
        </w:tc>
        <w:tc>
          <w:tcPr>
            <w:tcW w:w="2043" w:type="dxa"/>
            <w:tcBorders>
              <w:top w:val="single" w:sz="6" w:space="0" w:color="auto"/>
              <w:left w:val="single" w:sz="6" w:space="0" w:color="auto"/>
              <w:bottom w:val="single" w:sz="6" w:space="0" w:color="auto"/>
              <w:right w:val="single" w:sz="6" w:space="0" w:color="auto"/>
            </w:tcBorders>
            <w:vAlign w:val="center"/>
          </w:tcPr>
          <w:p w14:paraId="423DC107" w14:textId="77777777" w:rsidR="00A66056" w:rsidRPr="000F7B77" w:rsidRDefault="00A66056" w:rsidP="00A66056">
            <w:pPr>
              <w:pStyle w:val="Texto"/>
              <w:spacing w:after="0" w:line="226" w:lineRule="exact"/>
              <w:ind w:firstLine="0"/>
              <w:jc w:val="center"/>
              <w:rPr>
                <w:color w:val="000000"/>
                <w:sz w:val="20"/>
                <w:lang w:val="es-MX"/>
              </w:rPr>
            </w:pPr>
            <w:r w:rsidRPr="000F7B77">
              <w:rPr>
                <w:color w:val="000000"/>
                <w:sz w:val="20"/>
                <w:lang w:val="es-MX"/>
              </w:rPr>
              <w:t>10</w:t>
            </w:r>
          </w:p>
        </w:tc>
      </w:tr>
      <w:tr w:rsidR="00A66056" w:rsidRPr="000F7B77" w14:paraId="2332FCF2" w14:textId="77777777" w:rsidTr="00A66056">
        <w:trPr>
          <w:trHeight w:val="6"/>
          <w:jc w:val="center"/>
        </w:trPr>
        <w:tc>
          <w:tcPr>
            <w:tcW w:w="1372" w:type="dxa"/>
            <w:tcBorders>
              <w:top w:val="single" w:sz="6" w:space="0" w:color="auto"/>
              <w:left w:val="single" w:sz="6" w:space="0" w:color="auto"/>
              <w:bottom w:val="single" w:sz="6" w:space="0" w:color="auto"/>
              <w:right w:val="single" w:sz="6" w:space="0" w:color="auto"/>
            </w:tcBorders>
            <w:vAlign w:val="center"/>
          </w:tcPr>
          <w:p w14:paraId="19AFC7FB" w14:textId="77777777" w:rsidR="00A66056" w:rsidRPr="000F7B77" w:rsidRDefault="00A66056" w:rsidP="00A66056">
            <w:pPr>
              <w:pStyle w:val="Texto"/>
              <w:spacing w:after="0" w:line="226" w:lineRule="exact"/>
              <w:ind w:firstLine="0"/>
              <w:rPr>
                <w:color w:val="000000"/>
                <w:sz w:val="20"/>
                <w:lang w:val="es-MX"/>
              </w:rPr>
            </w:pPr>
            <w:r w:rsidRPr="000F7B77">
              <w:rPr>
                <w:color w:val="000000"/>
                <w:sz w:val="20"/>
                <w:lang w:val="es-MX"/>
              </w:rPr>
              <w:t>1.2.4.6.5</w:t>
            </w:r>
          </w:p>
        </w:tc>
        <w:tc>
          <w:tcPr>
            <w:tcW w:w="4651" w:type="dxa"/>
            <w:tcBorders>
              <w:top w:val="single" w:sz="6" w:space="0" w:color="auto"/>
              <w:left w:val="single" w:sz="6" w:space="0" w:color="auto"/>
              <w:bottom w:val="single" w:sz="6" w:space="0" w:color="auto"/>
              <w:right w:val="single" w:sz="6" w:space="0" w:color="auto"/>
            </w:tcBorders>
            <w:vAlign w:val="center"/>
          </w:tcPr>
          <w:p w14:paraId="0797AD0C" w14:textId="77777777" w:rsidR="00A66056" w:rsidRPr="000F7B77" w:rsidRDefault="00A66056" w:rsidP="00A66056">
            <w:pPr>
              <w:pStyle w:val="Texto"/>
              <w:spacing w:after="0" w:line="226" w:lineRule="exact"/>
              <w:ind w:firstLine="0"/>
              <w:rPr>
                <w:color w:val="000000"/>
                <w:sz w:val="20"/>
                <w:lang w:val="es-MX"/>
              </w:rPr>
            </w:pPr>
            <w:r w:rsidRPr="000F7B77">
              <w:rPr>
                <w:color w:val="000000"/>
                <w:sz w:val="20"/>
                <w:lang w:val="es-MX"/>
              </w:rPr>
              <w:t>Equipo de Comunicación y Telecomunicación</w:t>
            </w:r>
          </w:p>
        </w:tc>
        <w:tc>
          <w:tcPr>
            <w:tcW w:w="965" w:type="dxa"/>
            <w:tcBorders>
              <w:top w:val="single" w:sz="6" w:space="0" w:color="auto"/>
              <w:left w:val="single" w:sz="6" w:space="0" w:color="auto"/>
              <w:bottom w:val="single" w:sz="6" w:space="0" w:color="auto"/>
              <w:right w:val="single" w:sz="6" w:space="0" w:color="auto"/>
            </w:tcBorders>
            <w:vAlign w:val="center"/>
          </w:tcPr>
          <w:p w14:paraId="60D65610" w14:textId="77777777" w:rsidR="00A66056" w:rsidRPr="000F7B77" w:rsidRDefault="00A66056" w:rsidP="00A66056">
            <w:pPr>
              <w:pStyle w:val="Texto"/>
              <w:spacing w:after="0" w:line="226" w:lineRule="exact"/>
              <w:ind w:firstLine="0"/>
              <w:jc w:val="center"/>
              <w:rPr>
                <w:color w:val="000000"/>
                <w:sz w:val="20"/>
                <w:lang w:val="es-MX"/>
              </w:rPr>
            </w:pPr>
            <w:r w:rsidRPr="000F7B77">
              <w:rPr>
                <w:color w:val="000000"/>
                <w:sz w:val="20"/>
                <w:lang w:val="es-MX"/>
              </w:rPr>
              <w:t>10</w:t>
            </w:r>
          </w:p>
        </w:tc>
        <w:tc>
          <w:tcPr>
            <w:tcW w:w="2043" w:type="dxa"/>
            <w:tcBorders>
              <w:top w:val="single" w:sz="6" w:space="0" w:color="auto"/>
              <w:left w:val="single" w:sz="6" w:space="0" w:color="auto"/>
              <w:bottom w:val="single" w:sz="6" w:space="0" w:color="auto"/>
              <w:right w:val="single" w:sz="6" w:space="0" w:color="auto"/>
            </w:tcBorders>
            <w:vAlign w:val="center"/>
          </w:tcPr>
          <w:p w14:paraId="19B08034" w14:textId="77777777" w:rsidR="00A66056" w:rsidRPr="000F7B77" w:rsidRDefault="00A66056" w:rsidP="00A66056">
            <w:pPr>
              <w:pStyle w:val="Texto"/>
              <w:spacing w:after="0" w:line="226" w:lineRule="exact"/>
              <w:ind w:firstLine="0"/>
              <w:jc w:val="center"/>
              <w:rPr>
                <w:color w:val="000000"/>
                <w:sz w:val="20"/>
                <w:lang w:val="es-MX"/>
              </w:rPr>
            </w:pPr>
            <w:r w:rsidRPr="000F7B77">
              <w:rPr>
                <w:color w:val="000000"/>
                <w:sz w:val="20"/>
                <w:lang w:val="es-MX"/>
              </w:rPr>
              <w:t>10</w:t>
            </w:r>
          </w:p>
        </w:tc>
      </w:tr>
      <w:tr w:rsidR="00A66056" w:rsidRPr="000F7B77" w14:paraId="25385697" w14:textId="77777777" w:rsidTr="00A66056">
        <w:trPr>
          <w:trHeight w:val="6"/>
          <w:jc w:val="center"/>
        </w:trPr>
        <w:tc>
          <w:tcPr>
            <w:tcW w:w="1372" w:type="dxa"/>
            <w:tcBorders>
              <w:top w:val="single" w:sz="6" w:space="0" w:color="auto"/>
              <w:left w:val="single" w:sz="6" w:space="0" w:color="auto"/>
              <w:bottom w:val="single" w:sz="6" w:space="0" w:color="auto"/>
              <w:right w:val="single" w:sz="6" w:space="0" w:color="auto"/>
            </w:tcBorders>
            <w:vAlign w:val="center"/>
          </w:tcPr>
          <w:p w14:paraId="761E9046" w14:textId="77777777" w:rsidR="00A66056" w:rsidRPr="000F7B77" w:rsidRDefault="00A66056" w:rsidP="00A66056">
            <w:pPr>
              <w:pStyle w:val="Texto"/>
              <w:spacing w:after="0" w:line="226" w:lineRule="exact"/>
              <w:ind w:firstLine="0"/>
              <w:rPr>
                <w:color w:val="000000"/>
                <w:sz w:val="20"/>
                <w:lang w:val="es-MX"/>
              </w:rPr>
            </w:pPr>
            <w:r w:rsidRPr="000F7B77">
              <w:rPr>
                <w:color w:val="000000"/>
                <w:sz w:val="20"/>
                <w:lang w:val="es-MX"/>
              </w:rPr>
              <w:t>1.2.4.6.6</w:t>
            </w:r>
          </w:p>
        </w:tc>
        <w:tc>
          <w:tcPr>
            <w:tcW w:w="4651" w:type="dxa"/>
            <w:tcBorders>
              <w:top w:val="single" w:sz="6" w:space="0" w:color="auto"/>
              <w:left w:val="single" w:sz="6" w:space="0" w:color="auto"/>
              <w:bottom w:val="single" w:sz="6" w:space="0" w:color="auto"/>
              <w:right w:val="single" w:sz="6" w:space="0" w:color="auto"/>
            </w:tcBorders>
            <w:vAlign w:val="center"/>
          </w:tcPr>
          <w:p w14:paraId="0D91CEC2" w14:textId="77777777" w:rsidR="00A66056" w:rsidRPr="000F7B77" w:rsidRDefault="00A66056" w:rsidP="00A66056">
            <w:pPr>
              <w:pStyle w:val="Texto"/>
              <w:spacing w:after="0" w:line="226" w:lineRule="exact"/>
              <w:ind w:firstLine="0"/>
              <w:rPr>
                <w:color w:val="000000"/>
                <w:sz w:val="20"/>
                <w:lang w:val="es-MX"/>
              </w:rPr>
            </w:pPr>
            <w:r w:rsidRPr="000F7B77">
              <w:rPr>
                <w:color w:val="000000"/>
                <w:sz w:val="20"/>
                <w:lang w:val="es-MX"/>
              </w:rPr>
              <w:t xml:space="preserve">Equipos de Generación Eléctrica, Aparatos y Accesorios Eléctricos </w:t>
            </w:r>
          </w:p>
        </w:tc>
        <w:tc>
          <w:tcPr>
            <w:tcW w:w="965" w:type="dxa"/>
            <w:tcBorders>
              <w:top w:val="single" w:sz="6" w:space="0" w:color="auto"/>
              <w:left w:val="single" w:sz="6" w:space="0" w:color="auto"/>
              <w:bottom w:val="single" w:sz="6" w:space="0" w:color="auto"/>
              <w:right w:val="single" w:sz="6" w:space="0" w:color="auto"/>
            </w:tcBorders>
            <w:vAlign w:val="center"/>
          </w:tcPr>
          <w:p w14:paraId="2DB5AFBC" w14:textId="77777777" w:rsidR="00A66056" w:rsidRPr="000F7B77" w:rsidRDefault="00A66056" w:rsidP="00A66056">
            <w:pPr>
              <w:pStyle w:val="Texto"/>
              <w:spacing w:after="0" w:line="226" w:lineRule="exact"/>
              <w:ind w:firstLine="0"/>
              <w:jc w:val="center"/>
              <w:rPr>
                <w:color w:val="000000"/>
                <w:sz w:val="20"/>
                <w:lang w:val="es-MX"/>
              </w:rPr>
            </w:pPr>
            <w:r w:rsidRPr="000F7B77">
              <w:rPr>
                <w:color w:val="000000"/>
                <w:sz w:val="20"/>
                <w:lang w:val="es-MX"/>
              </w:rPr>
              <w:t>10</w:t>
            </w:r>
          </w:p>
        </w:tc>
        <w:tc>
          <w:tcPr>
            <w:tcW w:w="2043" w:type="dxa"/>
            <w:tcBorders>
              <w:top w:val="single" w:sz="6" w:space="0" w:color="auto"/>
              <w:left w:val="single" w:sz="6" w:space="0" w:color="auto"/>
              <w:bottom w:val="single" w:sz="6" w:space="0" w:color="auto"/>
              <w:right w:val="single" w:sz="6" w:space="0" w:color="auto"/>
            </w:tcBorders>
            <w:vAlign w:val="center"/>
          </w:tcPr>
          <w:p w14:paraId="2E238F2C" w14:textId="77777777" w:rsidR="00A66056" w:rsidRPr="000F7B77" w:rsidRDefault="00A66056" w:rsidP="00A66056">
            <w:pPr>
              <w:pStyle w:val="Texto"/>
              <w:spacing w:after="0" w:line="226" w:lineRule="exact"/>
              <w:ind w:firstLine="0"/>
              <w:jc w:val="center"/>
              <w:rPr>
                <w:color w:val="000000"/>
                <w:sz w:val="20"/>
                <w:lang w:val="es-MX"/>
              </w:rPr>
            </w:pPr>
            <w:r w:rsidRPr="000F7B77">
              <w:rPr>
                <w:color w:val="000000"/>
                <w:sz w:val="20"/>
                <w:lang w:val="es-MX"/>
              </w:rPr>
              <w:t>10</w:t>
            </w:r>
          </w:p>
        </w:tc>
      </w:tr>
      <w:tr w:rsidR="00A66056" w:rsidRPr="000F7B77" w14:paraId="09670204" w14:textId="77777777" w:rsidTr="00A66056">
        <w:trPr>
          <w:trHeight w:val="6"/>
          <w:jc w:val="center"/>
        </w:trPr>
        <w:tc>
          <w:tcPr>
            <w:tcW w:w="1372" w:type="dxa"/>
            <w:tcBorders>
              <w:top w:val="single" w:sz="6" w:space="0" w:color="auto"/>
              <w:left w:val="single" w:sz="6" w:space="0" w:color="auto"/>
              <w:bottom w:val="single" w:sz="6" w:space="0" w:color="auto"/>
              <w:right w:val="single" w:sz="6" w:space="0" w:color="auto"/>
            </w:tcBorders>
            <w:vAlign w:val="center"/>
          </w:tcPr>
          <w:p w14:paraId="7D5E9CE5" w14:textId="77777777" w:rsidR="00A66056" w:rsidRPr="000F7B77" w:rsidRDefault="00A66056" w:rsidP="00A66056">
            <w:pPr>
              <w:pStyle w:val="Texto"/>
              <w:spacing w:after="0" w:line="226" w:lineRule="exact"/>
              <w:ind w:firstLine="0"/>
              <w:rPr>
                <w:color w:val="000000"/>
                <w:sz w:val="20"/>
                <w:lang w:val="es-MX"/>
              </w:rPr>
            </w:pPr>
            <w:r w:rsidRPr="000F7B77">
              <w:rPr>
                <w:color w:val="000000"/>
                <w:sz w:val="20"/>
                <w:lang w:val="es-MX"/>
              </w:rPr>
              <w:t>1.2.4.6.7</w:t>
            </w:r>
          </w:p>
        </w:tc>
        <w:tc>
          <w:tcPr>
            <w:tcW w:w="4651" w:type="dxa"/>
            <w:tcBorders>
              <w:top w:val="single" w:sz="6" w:space="0" w:color="auto"/>
              <w:left w:val="single" w:sz="6" w:space="0" w:color="auto"/>
              <w:bottom w:val="single" w:sz="6" w:space="0" w:color="auto"/>
              <w:right w:val="single" w:sz="6" w:space="0" w:color="auto"/>
            </w:tcBorders>
            <w:vAlign w:val="center"/>
          </w:tcPr>
          <w:p w14:paraId="31B5E651" w14:textId="77777777" w:rsidR="00A66056" w:rsidRPr="000F7B77" w:rsidRDefault="00A66056" w:rsidP="00A66056">
            <w:pPr>
              <w:pStyle w:val="Texto"/>
              <w:spacing w:after="0" w:line="226" w:lineRule="exact"/>
              <w:ind w:firstLine="0"/>
              <w:rPr>
                <w:color w:val="000000"/>
                <w:sz w:val="20"/>
                <w:lang w:val="es-MX"/>
              </w:rPr>
            </w:pPr>
            <w:r w:rsidRPr="000F7B77">
              <w:rPr>
                <w:color w:val="000000"/>
                <w:sz w:val="20"/>
                <w:lang w:val="es-MX"/>
              </w:rPr>
              <w:t xml:space="preserve">Herramientas y Máquinas-Herramienta </w:t>
            </w:r>
          </w:p>
        </w:tc>
        <w:tc>
          <w:tcPr>
            <w:tcW w:w="965" w:type="dxa"/>
            <w:tcBorders>
              <w:top w:val="single" w:sz="6" w:space="0" w:color="auto"/>
              <w:left w:val="single" w:sz="6" w:space="0" w:color="auto"/>
              <w:bottom w:val="single" w:sz="6" w:space="0" w:color="auto"/>
              <w:right w:val="single" w:sz="6" w:space="0" w:color="auto"/>
            </w:tcBorders>
            <w:vAlign w:val="center"/>
          </w:tcPr>
          <w:p w14:paraId="2A518546" w14:textId="77777777" w:rsidR="00A66056" w:rsidRPr="000F7B77" w:rsidRDefault="00A66056" w:rsidP="00A66056">
            <w:pPr>
              <w:pStyle w:val="Texto"/>
              <w:spacing w:after="0" w:line="226" w:lineRule="exact"/>
              <w:ind w:firstLine="0"/>
              <w:jc w:val="center"/>
              <w:rPr>
                <w:color w:val="000000"/>
                <w:sz w:val="20"/>
                <w:lang w:val="es-MX"/>
              </w:rPr>
            </w:pPr>
            <w:r w:rsidRPr="000F7B77">
              <w:rPr>
                <w:color w:val="000000"/>
                <w:sz w:val="20"/>
                <w:lang w:val="es-MX"/>
              </w:rPr>
              <w:t>10</w:t>
            </w:r>
          </w:p>
        </w:tc>
        <w:tc>
          <w:tcPr>
            <w:tcW w:w="2043" w:type="dxa"/>
            <w:tcBorders>
              <w:top w:val="single" w:sz="6" w:space="0" w:color="auto"/>
              <w:left w:val="single" w:sz="6" w:space="0" w:color="auto"/>
              <w:bottom w:val="single" w:sz="6" w:space="0" w:color="auto"/>
              <w:right w:val="single" w:sz="6" w:space="0" w:color="auto"/>
            </w:tcBorders>
            <w:vAlign w:val="center"/>
          </w:tcPr>
          <w:p w14:paraId="14728BB9" w14:textId="77777777" w:rsidR="00A66056" w:rsidRPr="000F7B77" w:rsidRDefault="00A66056" w:rsidP="00A66056">
            <w:pPr>
              <w:pStyle w:val="Texto"/>
              <w:spacing w:after="0" w:line="226" w:lineRule="exact"/>
              <w:ind w:firstLine="0"/>
              <w:jc w:val="center"/>
              <w:rPr>
                <w:color w:val="000000"/>
                <w:sz w:val="20"/>
                <w:lang w:val="es-MX"/>
              </w:rPr>
            </w:pPr>
            <w:r w:rsidRPr="000F7B77">
              <w:rPr>
                <w:color w:val="000000"/>
                <w:sz w:val="20"/>
                <w:lang w:val="es-MX"/>
              </w:rPr>
              <w:t>10</w:t>
            </w:r>
          </w:p>
        </w:tc>
      </w:tr>
      <w:tr w:rsidR="00A66056" w:rsidRPr="000F7B77" w14:paraId="0DB48C24" w14:textId="77777777" w:rsidTr="00A66056">
        <w:trPr>
          <w:trHeight w:val="6"/>
          <w:jc w:val="center"/>
        </w:trPr>
        <w:tc>
          <w:tcPr>
            <w:tcW w:w="1372" w:type="dxa"/>
            <w:tcBorders>
              <w:top w:val="single" w:sz="6" w:space="0" w:color="auto"/>
              <w:left w:val="single" w:sz="6" w:space="0" w:color="auto"/>
              <w:bottom w:val="single" w:sz="6" w:space="0" w:color="auto"/>
              <w:right w:val="single" w:sz="6" w:space="0" w:color="auto"/>
            </w:tcBorders>
            <w:vAlign w:val="center"/>
          </w:tcPr>
          <w:p w14:paraId="4FC503B5" w14:textId="77777777" w:rsidR="00A66056" w:rsidRPr="000F7B77" w:rsidRDefault="00A66056" w:rsidP="00A66056">
            <w:pPr>
              <w:pStyle w:val="Texto"/>
              <w:spacing w:after="0" w:line="226" w:lineRule="exact"/>
              <w:ind w:firstLine="0"/>
              <w:rPr>
                <w:color w:val="000000"/>
                <w:sz w:val="20"/>
                <w:lang w:val="es-MX"/>
              </w:rPr>
            </w:pPr>
            <w:r w:rsidRPr="000F7B77">
              <w:rPr>
                <w:color w:val="000000"/>
                <w:sz w:val="20"/>
                <w:lang w:val="es-MX"/>
              </w:rPr>
              <w:t>1.2.4.6.9</w:t>
            </w:r>
          </w:p>
        </w:tc>
        <w:tc>
          <w:tcPr>
            <w:tcW w:w="4651" w:type="dxa"/>
            <w:tcBorders>
              <w:top w:val="single" w:sz="6" w:space="0" w:color="auto"/>
              <w:left w:val="single" w:sz="6" w:space="0" w:color="auto"/>
              <w:bottom w:val="single" w:sz="6" w:space="0" w:color="auto"/>
              <w:right w:val="single" w:sz="6" w:space="0" w:color="auto"/>
            </w:tcBorders>
            <w:vAlign w:val="center"/>
          </w:tcPr>
          <w:p w14:paraId="542C0FB1" w14:textId="77777777" w:rsidR="00A66056" w:rsidRPr="000F7B77" w:rsidRDefault="00A66056" w:rsidP="00A66056">
            <w:pPr>
              <w:pStyle w:val="Texto"/>
              <w:spacing w:after="0" w:line="226" w:lineRule="exact"/>
              <w:ind w:firstLine="0"/>
              <w:rPr>
                <w:color w:val="000000"/>
                <w:sz w:val="20"/>
                <w:lang w:val="es-MX"/>
              </w:rPr>
            </w:pPr>
            <w:r w:rsidRPr="000F7B77">
              <w:rPr>
                <w:color w:val="000000"/>
                <w:sz w:val="20"/>
                <w:lang w:val="es-MX"/>
              </w:rPr>
              <w:t>Otros Equipos</w:t>
            </w:r>
          </w:p>
        </w:tc>
        <w:tc>
          <w:tcPr>
            <w:tcW w:w="965" w:type="dxa"/>
            <w:tcBorders>
              <w:top w:val="single" w:sz="6" w:space="0" w:color="auto"/>
              <w:left w:val="single" w:sz="6" w:space="0" w:color="auto"/>
              <w:bottom w:val="single" w:sz="6" w:space="0" w:color="auto"/>
              <w:right w:val="single" w:sz="6" w:space="0" w:color="auto"/>
            </w:tcBorders>
            <w:vAlign w:val="center"/>
          </w:tcPr>
          <w:p w14:paraId="3962EA71" w14:textId="77777777" w:rsidR="00A66056" w:rsidRPr="000F7B77" w:rsidRDefault="00A66056" w:rsidP="00A66056">
            <w:pPr>
              <w:pStyle w:val="Texto"/>
              <w:spacing w:after="0" w:line="226" w:lineRule="exact"/>
              <w:ind w:firstLine="0"/>
              <w:jc w:val="center"/>
              <w:rPr>
                <w:color w:val="000000"/>
                <w:sz w:val="20"/>
                <w:lang w:val="es-MX"/>
              </w:rPr>
            </w:pPr>
            <w:r w:rsidRPr="000F7B77">
              <w:rPr>
                <w:color w:val="000000"/>
                <w:sz w:val="20"/>
                <w:lang w:val="es-MX"/>
              </w:rPr>
              <w:t>10</w:t>
            </w:r>
          </w:p>
        </w:tc>
        <w:tc>
          <w:tcPr>
            <w:tcW w:w="2043" w:type="dxa"/>
            <w:tcBorders>
              <w:top w:val="single" w:sz="6" w:space="0" w:color="auto"/>
              <w:left w:val="single" w:sz="6" w:space="0" w:color="auto"/>
              <w:bottom w:val="single" w:sz="6" w:space="0" w:color="auto"/>
              <w:right w:val="single" w:sz="6" w:space="0" w:color="auto"/>
            </w:tcBorders>
            <w:vAlign w:val="center"/>
          </w:tcPr>
          <w:p w14:paraId="22C8D588" w14:textId="77777777" w:rsidR="00A66056" w:rsidRPr="000F7B77" w:rsidRDefault="00A66056" w:rsidP="00A66056">
            <w:pPr>
              <w:pStyle w:val="Texto"/>
              <w:spacing w:after="0" w:line="226" w:lineRule="exact"/>
              <w:ind w:firstLine="0"/>
              <w:jc w:val="center"/>
              <w:rPr>
                <w:color w:val="000000"/>
                <w:sz w:val="20"/>
                <w:lang w:val="es-MX"/>
              </w:rPr>
            </w:pPr>
            <w:r w:rsidRPr="000F7B77">
              <w:rPr>
                <w:color w:val="000000"/>
                <w:sz w:val="20"/>
                <w:lang w:val="es-MX"/>
              </w:rPr>
              <w:t>10</w:t>
            </w:r>
          </w:p>
        </w:tc>
      </w:tr>
      <w:tr w:rsidR="00A66056" w:rsidRPr="000F7B77" w14:paraId="20DBCED9" w14:textId="77777777" w:rsidTr="00A66056">
        <w:trPr>
          <w:trHeight w:val="6"/>
          <w:jc w:val="center"/>
        </w:trPr>
        <w:tc>
          <w:tcPr>
            <w:tcW w:w="9031" w:type="dxa"/>
            <w:gridSpan w:val="4"/>
            <w:tcBorders>
              <w:top w:val="single" w:sz="6" w:space="0" w:color="auto"/>
              <w:left w:val="single" w:sz="6" w:space="0" w:color="auto"/>
              <w:bottom w:val="single" w:sz="6" w:space="0" w:color="auto"/>
              <w:right w:val="single" w:sz="6" w:space="0" w:color="auto"/>
            </w:tcBorders>
            <w:vAlign w:val="center"/>
          </w:tcPr>
          <w:p w14:paraId="6270EA5D" w14:textId="77777777" w:rsidR="00A66056" w:rsidRPr="000F7B77" w:rsidRDefault="00A66056" w:rsidP="00A66056">
            <w:pPr>
              <w:pStyle w:val="Texto"/>
              <w:spacing w:after="0" w:line="226" w:lineRule="exact"/>
              <w:ind w:firstLine="0"/>
              <w:rPr>
                <w:color w:val="000000"/>
                <w:sz w:val="20"/>
                <w:lang w:val="es-MX"/>
              </w:rPr>
            </w:pPr>
          </w:p>
        </w:tc>
      </w:tr>
      <w:tr w:rsidR="00A66056" w:rsidRPr="000F7B77" w14:paraId="143EAE72" w14:textId="77777777" w:rsidTr="00A66056">
        <w:trPr>
          <w:trHeight w:val="6"/>
          <w:jc w:val="center"/>
        </w:trPr>
        <w:tc>
          <w:tcPr>
            <w:tcW w:w="1372" w:type="dxa"/>
            <w:tcBorders>
              <w:top w:val="single" w:sz="6" w:space="0" w:color="auto"/>
              <w:left w:val="single" w:sz="6" w:space="0" w:color="auto"/>
              <w:bottom w:val="single" w:sz="6" w:space="0" w:color="auto"/>
              <w:right w:val="single" w:sz="6" w:space="0" w:color="auto"/>
            </w:tcBorders>
            <w:vAlign w:val="center"/>
          </w:tcPr>
          <w:p w14:paraId="2B9B253D" w14:textId="77777777" w:rsidR="00A66056" w:rsidRPr="000F7B77" w:rsidRDefault="00A66056" w:rsidP="00A66056">
            <w:pPr>
              <w:pStyle w:val="Texto"/>
              <w:spacing w:after="0" w:line="226" w:lineRule="exact"/>
              <w:ind w:firstLine="0"/>
              <w:rPr>
                <w:b/>
                <w:color w:val="000000"/>
                <w:sz w:val="20"/>
                <w:lang w:val="es-MX"/>
              </w:rPr>
            </w:pPr>
            <w:r w:rsidRPr="000F7B77">
              <w:rPr>
                <w:b/>
                <w:color w:val="000000"/>
                <w:sz w:val="20"/>
                <w:lang w:val="es-MX"/>
              </w:rPr>
              <w:t>1.2.4.8</w:t>
            </w:r>
          </w:p>
        </w:tc>
        <w:tc>
          <w:tcPr>
            <w:tcW w:w="7659" w:type="dxa"/>
            <w:gridSpan w:val="3"/>
            <w:tcBorders>
              <w:top w:val="single" w:sz="6" w:space="0" w:color="auto"/>
              <w:left w:val="single" w:sz="6" w:space="0" w:color="auto"/>
              <w:bottom w:val="single" w:sz="6" w:space="0" w:color="auto"/>
              <w:right w:val="single" w:sz="6" w:space="0" w:color="auto"/>
            </w:tcBorders>
            <w:vAlign w:val="center"/>
          </w:tcPr>
          <w:p w14:paraId="79F056CB" w14:textId="77777777" w:rsidR="00A66056" w:rsidRPr="000F7B77" w:rsidRDefault="00A66056" w:rsidP="00A66056">
            <w:pPr>
              <w:pStyle w:val="Texto"/>
              <w:spacing w:after="0" w:line="226" w:lineRule="exact"/>
              <w:ind w:firstLine="0"/>
              <w:rPr>
                <w:color w:val="000000"/>
                <w:sz w:val="20"/>
                <w:lang w:val="es-MX"/>
              </w:rPr>
            </w:pPr>
            <w:r w:rsidRPr="000F7B77">
              <w:rPr>
                <w:b/>
                <w:color w:val="000000"/>
                <w:sz w:val="20"/>
                <w:lang w:val="es-MX"/>
              </w:rPr>
              <w:t>Activos Biológicos</w:t>
            </w:r>
          </w:p>
        </w:tc>
      </w:tr>
      <w:tr w:rsidR="00A66056" w:rsidRPr="000F7B77" w14:paraId="54F044B9" w14:textId="77777777" w:rsidTr="00A66056">
        <w:trPr>
          <w:trHeight w:val="6"/>
          <w:jc w:val="center"/>
        </w:trPr>
        <w:tc>
          <w:tcPr>
            <w:tcW w:w="1372" w:type="dxa"/>
            <w:tcBorders>
              <w:top w:val="single" w:sz="6" w:space="0" w:color="auto"/>
              <w:left w:val="single" w:sz="6" w:space="0" w:color="auto"/>
              <w:bottom w:val="single" w:sz="6" w:space="0" w:color="auto"/>
              <w:right w:val="single" w:sz="6" w:space="0" w:color="auto"/>
            </w:tcBorders>
            <w:vAlign w:val="center"/>
          </w:tcPr>
          <w:p w14:paraId="43B71944" w14:textId="77777777" w:rsidR="00A66056" w:rsidRPr="000F7B77" w:rsidRDefault="00A66056" w:rsidP="00A66056">
            <w:pPr>
              <w:pStyle w:val="Texto"/>
              <w:spacing w:after="0" w:line="226" w:lineRule="exact"/>
              <w:ind w:firstLine="0"/>
              <w:rPr>
                <w:sz w:val="20"/>
                <w:lang w:val="es-MX"/>
              </w:rPr>
            </w:pPr>
            <w:r w:rsidRPr="000F7B77">
              <w:rPr>
                <w:sz w:val="20"/>
                <w:lang w:val="es-MX"/>
              </w:rPr>
              <w:t>1.2.4.8.1</w:t>
            </w:r>
          </w:p>
        </w:tc>
        <w:tc>
          <w:tcPr>
            <w:tcW w:w="4651" w:type="dxa"/>
            <w:tcBorders>
              <w:top w:val="single" w:sz="6" w:space="0" w:color="auto"/>
              <w:left w:val="single" w:sz="6" w:space="0" w:color="auto"/>
              <w:bottom w:val="single" w:sz="6" w:space="0" w:color="auto"/>
              <w:right w:val="single" w:sz="6" w:space="0" w:color="auto"/>
            </w:tcBorders>
            <w:vAlign w:val="center"/>
          </w:tcPr>
          <w:p w14:paraId="625114FA" w14:textId="77777777" w:rsidR="00A66056" w:rsidRPr="000F7B77" w:rsidRDefault="00A66056" w:rsidP="00A66056">
            <w:pPr>
              <w:pStyle w:val="Texto"/>
              <w:spacing w:after="0" w:line="226" w:lineRule="exact"/>
              <w:ind w:firstLine="0"/>
              <w:rPr>
                <w:sz w:val="20"/>
                <w:lang w:val="es-MX"/>
              </w:rPr>
            </w:pPr>
            <w:r w:rsidRPr="000F7B77">
              <w:rPr>
                <w:sz w:val="20"/>
                <w:lang w:val="es-MX"/>
              </w:rPr>
              <w:t>Bovinos</w:t>
            </w:r>
          </w:p>
        </w:tc>
        <w:tc>
          <w:tcPr>
            <w:tcW w:w="965" w:type="dxa"/>
            <w:tcBorders>
              <w:top w:val="single" w:sz="6" w:space="0" w:color="auto"/>
              <w:left w:val="single" w:sz="6" w:space="0" w:color="auto"/>
              <w:bottom w:val="single" w:sz="6" w:space="0" w:color="auto"/>
              <w:right w:val="single" w:sz="6" w:space="0" w:color="auto"/>
            </w:tcBorders>
            <w:vAlign w:val="center"/>
          </w:tcPr>
          <w:p w14:paraId="5B9E9B67" w14:textId="77777777" w:rsidR="00A66056" w:rsidRPr="000F7B77" w:rsidRDefault="00A66056" w:rsidP="00A66056">
            <w:pPr>
              <w:pStyle w:val="Texto"/>
              <w:spacing w:after="0" w:line="226" w:lineRule="exact"/>
              <w:ind w:firstLine="0"/>
              <w:jc w:val="center"/>
              <w:rPr>
                <w:color w:val="000000"/>
                <w:sz w:val="20"/>
                <w:lang w:val="es-MX"/>
              </w:rPr>
            </w:pPr>
            <w:r w:rsidRPr="000F7B77">
              <w:rPr>
                <w:color w:val="000000"/>
                <w:sz w:val="20"/>
                <w:lang w:val="es-MX"/>
              </w:rPr>
              <w:t>5</w:t>
            </w:r>
          </w:p>
        </w:tc>
        <w:tc>
          <w:tcPr>
            <w:tcW w:w="2043" w:type="dxa"/>
            <w:tcBorders>
              <w:top w:val="single" w:sz="6" w:space="0" w:color="auto"/>
              <w:left w:val="single" w:sz="6" w:space="0" w:color="auto"/>
              <w:bottom w:val="single" w:sz="6" w:space="0" w:color="auto"/>
              <w:right w:val="single" w:sz="6" w:space="0" w:color="auto"/>
            </w:tcBorders>
            <w:vAlign w:val="center"/>
          </w:tcPr>
          <w:p w14:paraId="6EBC9D6D" w14:textId="77777777" w:rsidR="00A66056" w:rsidRPr="000F7B77" w:rsidRDefault="00A66056" w:rsidP="00A66056">
            <w:pPr>
              <w:pStyle w:val="Texto"/>
              <w:spacing w:after="0" w:line="226" w:lineRule="exact"/>
              <w:ind w:firstLine="0"/>
              <w:jc w:val="center"/>
              <w:rPr>
                <w:color w:val="000000"/>
                <w:sz w:val="20"/>
                <w:lang w:val="es-MX"/>
              </w:rPr>
            </w:pPr>
            <w:r w:rsidRPr="000F7B77">
              <w:rPr>
                <w:color w:val="000000"/>
                <w:sz w:val="20"/>
                <w:lang w:val="es-MX"/>
              </w:rPr>
              <w:t>20</w:t>
            </w:r>
          </w:p>
        </w:tc>
      </w:tr>
      <w:tr w:rsidR="00A66056" w:rsidRPr="000F7B77" w14:paraId="1D7628B8" w14:textId="77777777" w:rsidTr="00A66056">
        <w:trPr>
          <w:trHeight w:val="6"/>
          <w:jc w:val="center"/>
        </w:trPr>
        <w:tc>
          <w:tcPr>
            <w:tcW w:w="1372" w:type="dxa"/>
            <w:tcBorders>
              <w:top w:val="single" w:sz="6" w:space="0" w:color="auto"/>
              <w:left w:val="single" w:sz="6" w:space="0" w:color="auto"/>
              <w:bottom w:val="single" w:sz="6" w:space="0" w:color="auto"/>
              <w:right w:val="single" w:sz="6" w:space="0" w:color="auto"/>
            </w:tcBorders>
            <w:vAlign w:val="center"/>
          </w:tcPr>
          <w:p w14:paraId="20895D3A" w14:textId="77777777" w:rsidR="00A66056" w:rsidRPr="000F7B77" w:rsidRDefault="00A66056" w:rsidP="00A66056">
            <w:pPr>
              <w:pStyle w:val="Texto"/>
              <w:spacing w:after="0" w:line="226" w:lineRule="exact"/>
              <w:ind w:firstLine="0"/>
              <w:rPr>
                <w:sz w:val="20"/>
                <w:lang w:val="es-MX"/>
              </w:rPr>
            </w:pPr>
            <w:r w:rsidRPr="000F7B77">
              <w:rPr>
                <w:sz w:val="20"/>
                <w:lang w:val="es-MX"/>
              </w:rPr>
              <w:t>1.2.4.8.2</w:t>
            </w:r>
          </w:p>
        </w:tc>
        <w:tc>
          <w:tcPr>
            <w:tcW w:w="4651" w:type="dxa"/>
            <w:tcBorders>
              <w:top w:val="single" w:sz="6" w:space="0" w:color="auto"/>
              <w:left w:val="single" w:sz="6" w:space="0" w:color="auto"/>
              <w:bottom w:val="single" w:sz="6" w:space="0" w:color="auto"/>
              <w:right w:val="single" w:sz="6" w:space="0" w:color="auto"/>
            </w:tcBorders>
            <w:vAlign w:val="center"/>
          </w:tcPr>
          <w:p w14:paraId="50CA42C0" w14:textId="77777777" w:rsidR="00A66056" w:rsidRPr="000F7B77" w:rsidRDefault="00A66056" w:rsidP="00A66056">
            <w:pPr>
              <w:pStyle w:val="Texto"/>
              <w:spacing w:after="0" w:line="226" w:lineRule="exact"/>
              <w:ind w:firstLine="0"/>
              <w:rPr>
                <w:sz w:val="20"/>
                <w:lang w:val="es-MX"/>
              </w:rPr>
            </w:pPr>
            <w:r w:rsidRPr="000F7B77">
              <w:rPr>
                <w:sz w:val="20"/>
                <w:lang w:val="es-MX"/>
              </w:rPr>
              <w:t>Porcinos</w:t>
            </w:r>
          </w:p>
        </w:tc>
        <w:tc>
          <w:tcPr>
            <w:tcW w:w="965" w:type="dxa"/>
            <w:tcBorders>
              <w:top w:val="single" w:sz="6" w:space="0" w:color="auto"/>
              <w:left w:val="single" w:sz="6" w:space="0" w:color="auto"/>
              <w:bottom w:val="single" w:sz="6" w:space="0" w:color="auto"/>
              <w:right w:val="single" w:sz="6" w:space="0" w:color="auto"/>
            </w:tcBorders>
            <w:vAlign w:val="center"/>
          </w:tcPr>
          <w:p w14:paraId="7A6FA0EE" w14:textId="77777777" w:rsidR="00A66056" w:rsidRPr="000F7B77" w:rsidRDefault="00A66056" w:rsidP="00A66056">
            <w:pPr>
              <w:pStyle w:val="Texto"/>
              <w:spacing w:after="0" w:line="226" w:lineRule="exact"/>
              <w:ind w:firstLine="0"/>
              <w:jc w:val="center"/>
              <w:rPr>
                <w:color w:val="000000"/>
                <w:sz w:val="20"/>
                <w:lang w:val="es-MX"/>
              </w:rPr>
            </w:pPr>
            <w:r w:rsidRPr="000F7B77">
              <w:rPr>
                <w:color w:val="000000"/>
                <w:sz w:val="20"/>
                <w:lang w:val="es-MX"/>
              </w:rPr>
              <w:t>5</w:t>
            </w:r>
          </w:p>
        </w:tc>
        <w:tc>
          <w:tcPr>
            <w:tcW w:w="2043" w:type="dxa"/>
            <w:tcBorders>
              <w:top w:val="single" w:sz="6" w:space="0" w:color="auto"/>
              <w:left w:val="single" w:sz="6" w:space="0" w:color="auto"/>
              <w:bottom w:val="single" w:sz="6" w:space="0" w:color="auto"/>
              <w:right w:val="single" w:sz="6" w:space="0" w:color="auto"/>
            </w:tcBorders>
            <w:vAlign w:val="center"/>
          </w:tcPr>
          <w:p w14:paraId="277DBADB" w14:textId="77777777" w:rsidR="00A66056" w:rsidRPr="000F7B77" w:rsidRDefault="00A66056" w:rsidP="00A66056">
            <w:pPr>
              <w:pStyle w:val="Texto"/>
              <w:spacing w:after="0" w:line="226" w:lineRule="exact"/>
              <w:ind w:firstLine="0"/>
              <w:jc w:val="center"/>
              <w:rPr>
                <w:color w:val="000000"/>
                <w:sz w:val="20"/>
                <w:lang w:val="es-MX"/>
              </w:rPr>
            </w:pPr>
            <w:r w:rsidRPr="000F7B77">
              <w:rPr>
                <w:color w:val="000000"/>
                <w:sz w:val="20"/>
                <w:lang w:val="es-MX"/>
              </w:rPr>
              <w:t>20</w:t>
            </w:r>
          </w:p>
        </w:tc>
      </w:tr>
      <w:tr w:rsidR="00A66056" w:rsidRPr="000F7B77" w14:paraId="0BFD9243" w14:textId="77777777" w:rsidTr="00A66056">
        <w:trPr>
          <w:trHeight w:val="6"/>
          <w:jc w:val="center"/>
        </w:trPr>
        <w:tc>
          <w:tcPr>
            <w:tcW w:w="1372" w:type="dxa"/>
            <w:tcBorders>
              <w:top w:val="single" w:sz="6" w:space="0" w:color="auto"/>
              <w:left w:val="single" w:sz="6" w:space="0" w:color="auto"/>
              <w:bottom w:val="single" w:sz="6" w:space="0" w:color="auto"/>
              <w:right w:val="single" w:sz="6" w:space="0" w:color="auto"/>
            </w:tcBorders>
            <w:vAlign w:val="center"/>
          </w:tcPr>
          <w:p w14:paraId="5904E76B" w14:textId="77777777" w:rsidR="00A66056" w:rsidRPr="000F7B77" w:rsidRDefault="00A66056" w:rsidP="00A66056">
            <w:pPr>
              <w:pStyle w:val="Texto"/>
              <w:spacing w:after="0" w:line="226" w:lineRule="exact"/>
              <w:ind w:firstLine="0"/>
              <w:rPr>
                <w:sz w:val="20"/>
                <w:lang w:val="es-MX"/>
              </w:rPr>
            </w:pPr>
            <w:r w:rsidRPr="000F7B77">
              <w:rPr>
                <w:sz w:val="20"/>
                <w:lang w:val="es-MX"/>
              </w:rPr>
              <w:t>1.2.4.8.3</w:t>
            </w:r>
          </w:p>
        </w:tc>
        <w:tc>
          <w:tcPr>
            <w:tcW w:w="4651" w:type="dxa"/>
            <w:tcBorders>
              <w:top w:val="single" w:sz="6" w:space="0" w:color="auto"/>
              <w:left w:val="single" w:sz="6" w:space="0" w:color="auto"/>
              <w:bottom w:val="single" w:sz="6" w:space="0" w:color="auto"/>
              <w:right w:val="single" w:sz="6" w:space="0" w:color="auto"/>
            </w:tcBorders>
            <w:vAlign w:val="center"/>
          </w:tcPr>
          <w:p w14:paraId="2C2EE623" w14:textId="77777777" w:rsidR="00A66056" w:rsidRPr="000F7B77" w:rsidRDefault="00A66056" w:rsidP="00A66056">
            <w:pPr>
              <w:pStyle w:val="Texto"/>
              <w:spacing w:after="0" w:line="226" w:lineRule="exact"/>
              <w:ind w:firstLine="0"/>
              <w:rPr>
                <w:sz w:val="20"/>
                <w:lang w:val="es-MX"/>
              </w:rPr>
            </w:pPr>
            <w:r w:rsidRPr="000F7B77">
              <w:rPr>
                <w:sz w:val="20"/>
                <w:lang w:val="es-MX"/>
              </w:rPr>
              <w:t>Aves</w:t>
            </w:r>
          </w:p>
        </w:tc>
        <w:tc>
          <w:tcPr>
            <w:tcW w:w="965" w:type="dxa"/>
            <w:tcBorders>
              <w:top w:val="single" w:sz="6" w:space="0" w:color="auto"/>
              <w:left w:val="single" w:sz="6" w:space="0" w:color="auto"/>
              <w:bottom w:val="single" w:sz="6" w:space="0" w:color="auto"/>
              <w:right w:val="single" w:sz="6" w:space="0" w:color="auto"/>
            </w:tcBorders>
            <w:vAlign w:val="center"/>
          </w:tcPr>
          <w:p w14:paraId="1E3FA6A2" w14:textId="77777777" w:rsidR="00A66056" w:rsidRPr="000F7B77" w:rsidRDefault="00A66056" w:rsidP="00A66056">
            <w:pPr>
              <w:pStyle w:val="Texto"/>
              <w:spacing w:after="0" w:line="226" w:lineRule="exact"/>
              <w:ind w:firstLine="0"/>
              <w:jc w:val="center"/>
              <w:rPr>
                <w:color w:val="000000"/>
                <w:sz w:val="20"/>
                <w:lang w:val="es-MX"/>
              </w:rPr>
            </w:pPr>
            <w:r w:rsidRPr="000F7B77">
              <w:rPr>
                <w:color w:val="000000"/>
                <w:sz w:val="20"/>
                <w:lang w:val="es-MX"/>
              </w:rPr>
              <w:t>5</w:t>
            </w:r>
          </w:p>
        </w:tc>
        <w:tc>
          <w:tcPr>
            <w:tcW w:w="2043" w:type="dxa"/>
            <w:tcBorders>
              <w:top w:val="single" w:sz="6" w:space="0" w:color="auto"/>
              <w:left w:val="single" w:sz="6" w:space="0" w:color="auto"/>
              <w:bottom w:val="single" w:sz="6" w:space="0" w:color="auto"/>
              <w:right w:val="single" w:sz="6" w:space="0" w:color="auto"/>
            </w:tcBorders>
            <w:vAlign w:val="center"/>
          </w:tcPr>
          <w:p w14:paraId="0AE84722" w14:textId="77777777" w:rsidR="00A66056" w:rsidRPr="000F7B77" w:rsidRDefault="00A66056" w:rsidP="00A66056">
            <w:pPr>
              <w:pStyle w:val="Texto"/>
              <w:spacing w:after="0" w:line="226" w:lineRule="exact"/>
              <w:ind w:firstLine="0"/>
              <w:jc w:val="center"/>
              <w:rPr>
                <w:color w:val="000000"/>
                <w:sz w:val="20"/>
                <w:lang w:val="es-MX"/>
              </w:rPr>
            </w:pPr>
            <w:r w:rsidRPr="000F7B77">
              <w:rPr>
                <w:color w:val="000000"/>
                <w:sz w:val="20"/>
                <w:lang w:val="es-MX"/>
              </w:rPr>
              <w:t>20</w:t>
            </w:r>
          </w:p>
        </w:tc>
      </w:tr>
      <w:tr w:rsidR="00A66056" w:rsidRPr="000F7B77" w14:paraId="499E55FA" w14:textId="77777777" w:rsidTr="00A66056">
        <w:trPr>
          <w:trHeight w:val="6"/>
          <w:jc w:val="center"/>
        </w:trPr>
        <w:tc>
          <w:tcPr>
            <w:tcW w:w="1372" w:type="dxa"/>
            <w:tcBorders>
              <w:top w:val="single" w:sz="6" w:space="0" w:color="auto"/>
              <w:left w:val="single" w:sz="6" w:space="0" w:color="auto"/>
              <w:bottom w:val="single" w:sz="6" w:space="0" w:color="auto"/>
              <w:right w:val="single" w:sz="6" w:space="0" w:color="auto"/>
            </w:tcBorders>
            <w:vAlign w:val="center"/>
          </w:tcPr>
          <w:p w14:paraId="19E0BC94" w14:textId="77777777" w:rsidR="00A66056" w:rsidRPr="000F7B77" w:rsidRDefault="00A66056" w:rsidP="00A66056">
            <w:pPr>
              <w:pStyle w:val="Texto"/>
              <w:spacing w:after="0" w:line="226" w:lineRule="exact"/>
              <w:ind w:firstLine="0"/>
              <w:rPr>
                <w:sz w:val="20"/>
                <w:lang w:val="es-MX"/>
              </w:rPr>
            </w:pPr>
            <w:r w:rsidRPr="000F7B77">
              <w:rPr>
                <w:sz w:val="20"/>
                <w:lang w:val="es-MX"/>
              </w:rPr>
              <w:t>1.2.4.8.4</w:t>
            </w:r>
          </w:p>
        </w:tc>
        <w:tc>
          <w:tcPr>
            <w:tcW w:w="4651" w:type="dxa"/>
            <w:tcBorders>
              <w:top w:val="single" w:sz="6" w:space="0" w:color="auto"/>
              <w:left w:val="single" w:sz="6" w:space="0" w:color="auto"/>
              <w:bottom w:val="single" w:sz="6" w:space="0" w:color="auto"/>
              <w:right w:val="single" w:sz="6" w:space="0" w:color="auto"/>
            </w:tcBorders>
            <w:vAlign w:val="center"/>
          </w:tcPr>
          <w:p w14:paraId="5DAF41FF" w14:textId="77777777" w:rsidR="00A66056" w:rsidRPr="000F7B77" w:rsidRDefault="00A66056" w:rsidP="00A66056">
            <w:pPr>
              <w:pStyle w:val="Texto"/>
              <w:spacing w:after="0" w:line="226" w:lineRule="exact"/>
              <w:ind w:firstLine="0"/>
              <w:rPr>
                <w:sz w:val="20"/>
                <w:lang w:val="es-MX"/>
              </w:rPr>
            </w:pPr>
            <w:r w:rsidRPr="000F7B77">
              <w:rPr>
                <w:sz w:val="20"/>
                <w:lang w:val="es-MX"/>
              </w:rPr>
              <w:t>Ovinos y Caprinos</w:t>
            </w:r>
          </w:p>
        </w:tc>
        <w:tc>
          <w:tcPr>
            <w:tcW w:w="965" w:type="dxa"/>
            <w:tcBorders>
              <w:top w:val="single" w:sz="6" w:space="0" w:color="auto"/>
              <w:left w:val="single" w:sz="6" w:space="0" w:color="auto"/>
              <w:bottom w:val="single" w:sz="6" w:space="0" w:color="auto"/>
              <w:right w:val="single" w:sz="6" w:space="0" w:color="auto"/>
            </w:tcBorders>
            <w:vAlign w:val="center"/>
          </w:tcPr>
          <w:p w14:paraId="2783B160" w14:textId="77777777" w:rsidR="00A66056" w:rsidRPr="000F7B77" w:rsidRDefault="00A66056" w:rsidP="00A66056">
            <w:pPr>
              <w:pStyle w:val="Texto"/>
              <w:spacing w:after="0" w:line="226" w:lineRule="exact"/>
              <w:ind w:firstLine="0"/>
              <w:jc w:val="center"/>
              <w:rPr>
                <w:color w:val="000000"/>
                <w:sz w:val="20"/>
                <w:lang w:val="es-MX"/>
              </w:rPr>
            </w:pPr>
            <w:r w:rsidRPr="000F7B77">
              <w:rPr>
                <w:color w:val="000000"/>
                <w:sz w:val="20"/>
                <w:lang w:val="es-MX"/>
              </w:rPr>
              <w:t>5</w:t>
            </w:r>
          </w:p>
        </w:tc>
        <w:tc>
          <w:tcPr>
            <w:tcW w:w="2043" w:type="dxa"/>
            <w:tcBorders>
              <w:top w:val="single" w:sz="6" w:space="0" w:color="auto"/>
              <w:left w:val="single" w:sz="6" w:space="0" w:color="auto"/>
              <w:bottom w:val="single" w:sz="6" w:space="0" w:color="auto"/>
              <w:right w:val="single" w:sz="6" w:space="0" w:color="auto"/>
            </w:tcBorders>
            <w:vAlign w:val="center"/>
          </w:tcPr>
          <w:p w14:paraId="02386C45" w14:textId="77777777" w:rsidR="00A66056" w:rsidRPr="000F7B77" w:rsidRDefault="00A66056" w:rsidP="00A66056">
            <w:pPr>
              <w:pStyle w:val="Texto"/>
              <w:spacing w:after="0" w:line="226" w:lineRule="exact"/>
              <w:ind w:firstLine="0"/>
              <w:jc w:val="center"/>
              <w:rPr>
                <w:color w:val="000000"/>
                <w:sz w:val="20"/>
                <w:lang w:val="es-MX"/>
              </w:rPr>
            </w:pPr>
            <w:r w:rsidRPr="000F7B77">
              <w:rPr>
                <w:color w:val="000000"/>
                <w:sz w:val="20"/>
                <w:lang w:val="es-MX"/>
              </w:rPr>
              <w:t>20</w:t>
            </w:r>
          </w:p>
        </w:tc>
      </w:tr>
      <w:tr w:rsidR="00A66056" w:rsidRPr="000F7B77" w14:paraId="34F95CAA" w14:textId="77777777" w:rsidTr="00A66056">
        <w:trPr>
          <w:trHeight w:val="6"/>
          <w:jc w:val="center"/>
        </w:trPr>
        <w:tc>
          <w:tcPr>
            <w:tcW w:w="1372" w:type="dxa"/>
            <w:tcBorders>
              <w:top w:val="single" w:sz="6" w:space="0" w:color="auto"/>
              <w:left w:val="single" w:sz="6" w:space="0" w:color="auto"/>
              <w:bottom w:val="single" w:sz="6" w:space="0" w:color="auto"/>
              <w:right w:val="single" w:sz="6" w:space="0" w:color="auto"/>
            </w:tcBorders>
            <w:vAlign w:val="center"/>
          </w:tcPr>
          <w:p w14:paraId="5A553987" w14:textId="77777777" w:rsidR="00A66056" w:rsidRPr="000F7B77" w:rsidRDefault="00A66056" w:rsidP="00A66056">
            <w:pPr>
              <w:pStyle w:val="Texto"/>
              <w:spacing w:after="0" w:line="226" w:lineRule="exact"/>
              <w:ind w:firstLine="0"/>
              <w:rPr>
                <w:sz w:val="20"/>
                <w:lang w:val="es-MX"/>
              </w:rPr>
            </w:pPr>
            <w:r w:rsidRPr="000F7B77">
              <w:rPr>
                <w:sz w:val="20"/>
                <w:lang w:val="es-MX"/>
              </w:rPr>
              <w:t>1.2.4.8.5</w:t>
            </w:r>
          </w:p>
        </w:tc>
        <w:tc>
          <w:tcPr>
            <w:tcW w:w="4651" w:type="dxa"/>
            <w:tcBorders>
              <w:top w:val="single" w:sz="6" w:space="0" w:color="auto"/>
              <w:left w:val="single" w:sz="6" w:space="0" w:color="auto"/>
              <w:bottom w:val="single" w:sz="6" w:space="0" w:color="auto"/>
              <w:right w:val="single" w:sz="6" w:space="0" w:color="auto"/>
            </w:tcBorders>
            <w:vAlign w:val="center"/>
          </w:tcPr>
          <w:p w14:paraId="128CDB7E" w14:textId="77777777" w:rsidR="00A66056" w:rsidRPr="000F7B77" w:rsidRDefault="00A66056" w:rsidP="00A66056">
            <w:pPr>
              <w:pStyle w:val="Texto"/>
              <w:spacing w:after="0" w:line="226" w:lineRule="exact"/>
              <w:ind w:firstLine="0"/>
              <w:rPr>
                <w:sz w:val="20"/>
                <w:lang w:val="es-MX"/>
              </w:rPr>
            </w:pPr>
            <w:r w:rsidRPr="000F7B77">
              <w:rPr>
                <w:sz w:val="20"/>
                <w:lang w:val="es-MX"/>
              </w:rPr>
              <w:t>Peces y Acuicultura</w:t>
            </w:r>
          </w:p>
        </w:tc>
        <w:tc>
          <w:tcPr>
            <w:tcW w:w="965" w:type="dxa"/>
            <w:tcBorders>
              <w:top w:val="single" w:sz="6" w:space="0" w:color="auto"/>
              <w:left w:val="single" w:sz="6" w:space="0" w:color="auto"/>
              <w:bottom w:val="single" w:sz="6" w:space="0" w:color="auto"/>
              <w:right w:val="single" w:sz="6" w:space="0" w:color="auto"/>
            </w:tcBorders>
            <w:vAlign w:val="center"/>
          </w:tcPr>
          <w:p w14:paraId="40CD3662" w14:textId="77777777" w:rsidR="00A66056" w:rsidRPr="000F7B77" w:rsidRDefault="00A66056" w:rsidP="00A66056">
            <w:pPr>
              <w:pStyle w:val="Texto"/>
              <w:spacing w:after="0" w:line="226" w:lineRule="exact"/>
              <w:ind w:firstLine="0"/>
              <w:jc w:val="center"/>
              <w:rPr>
                <w:color w:val="000000"/>
                <w:sz w:val="20"/>
                <w:lang w:val="es-MX"/>
              </w:rPr>
            </w:pPr>
            <w:r w:rsidRPr="000F7B77">
              <w:rPr>
                <w:color w:val="000000"/>
                <w:sz w:val="20"/>
                <w:lang w:val="es-MX"/>
              </w:rPr>
              <w:t>5</w:t>
            </w:r>
          </w:p>
        </w:tc>
        <w:tc>
          <w:tcPr>
            <w:tcW w:w="2043" w:type="dxa"/>
            <w:tcBorders>
              <w:top w:val="single" w:sz="6" w:space="0" w:color="auto"/>
              <w:left w:val="single" w:sz="6" w:space="0" w:color="auto"/>
              <w:bottom w:val="single" w:sz="6" w:space="0" w:color="auto"/>
              <w:right w:val="single" w:sz="6" w:space="0" w:color="auto"/>
            </w:tcBorders>
            <w:vAlign w:val="center"/>
          </w:tcPr>
          <w:p w14:paraId="1BAC1DA1" w14:textId="77777777" w:rsidR="00A66056" w:rsidRPr="000F7B77" w:rsidRDefault="00A66056" w:rsidP="00A66056">
            <w:pPr>
              <w:pStyle w:val="Texto"/>
              <w:spacing w:after="0" w:line="226" w:lineRule="exact"/>
              <w:ind w:firstLine="0"/>
              <w:jc w:val="center"/>
              <w:rPr>
                <w:color w:val="000000"/>
                <w:sz w:val="20"/>
                <w:lang w:val="es-MX"/>
              </w:rPr>
            </w:pPr>
            <w:r w:rsidRPr="000F7B77">
              <w:rPr>
                <w:color w:val="000000"/>
                <w:sz w:val="20"/>
                <w:lang w:val="es-MX"/>
              </w:rPr>
              <w:t>20</w:t>
            </w:r>
          </w:p>
        </w:tc>
      </w:tr>
      <w:tr w:rsidR="00A66056" w:rsidRPr="000F7B77" w14:paraId="4DC55E0C" w14:textId="77777777" w:rsidTr="00A66056">
        <w:trPr>
          <w:trHeight w:val="6"/>
          <w:jc w:val="center"/>
        </w:trPr>
        <w:tc>
          <w:tcPr>
            <w:tcW w:w="1372" w:type="dxa"/>
            <w:tcBorders>
              <w:top w:val="single" w:sz="6" w:space="0" w:color="auto"/>
              <w:left w:val="single" w:sz="6" w:space="0" w:color="auto"/>
              <w:bottom w:val="single" w:sz="6" w:space="0" w:color="auto"/>
              <w:right w:val="single" w:sz="6" w:space="0" w:color="auto"/>
            </w:tcBorders>
            <w:vAlign w:val="center"/>
          </w:tcPr>
          <w:p w14:paraId="5D64C1EB" w14:textId="77777777" w:rsidR="00A66056" w:rsidRPr="000F7B77" w:rsidRDefault="00A66056" w:rsidP="00A66056">
            <w:pPr>
              <w:pStyle w:val="Texto"/>
              <w:spacing w:after="0" w:line="226" w:lineRule="exact"/>
              <w:ind w:firstLine="0"/>
              <w:rPr>
                <w:sz w:val="20"/>
                <w:lang w:val="es-MX"/>
              </w:rPr>
            </w:pPr>
            <w:r w:rsidRPr="000F7B77">
              <w:rPr>
                <w:sz w:val="20"/>
                <w:lang w:val="es-MX"/>
              </w:rPr>
              <w:t>1.2.4.8.6</w:t>
            </w:r>
          </w:p>
        </w:tc>
        <w:tc>
          <w:tcPr>
            <w:tcW w:w="4651" w:type="dxa"/>
            <w:tcBorders>
              <w:top w:val="single" w:sz="6" w:space="0" w:color="auto"/>
              <w:left w:val="single" w:sz="6" w:space="0" w:color="auto"/>
              <w:bottom w:val="single" w:sz="6" w:space="0" w:color="auto"/>
              <w:right w:val="single" w:sz="6" w:space="0" w:color="auto"/>
            </w:tcBorders>
            <w:vAlign w:val="center"/>
          </w:tcPr>
          <w:p w14:paraId="7D703E3E" w14:textId="77777777" w:rsidR="00A66056" w:rsidRPr="000F7B77" w:rsidRDefault="00A66056" w:rsidP="00A66056">
            <w:pPr>
              <w:pStyle w:val="Texto"/>
              <w:spacing w:after="0" w:line="226" w:lineRule="exact"/>
              <w:ind w:firstLine="0"/>
              <w:rPr>
                <w:sz w:val="20"/>
                <w:lang w:val="es-MX"/>
              </w:rPr>
            </w:pPr>
            <w:r w:rsidRPr="000F7B77">
              <w:rPr>
                <w:sz w:val="20"/>
                <w:lang w:val="es-MX"/>
              </w:rPr>
              <w:t>Equinos</w:t>
            </w:r>
          </w:p>
        </w:tc>
        <w:tc>
          <w:tcPr>
            <w:tcW w:w="965" w:type="dxa"/>
            <w:tcBorders>
              <w:top w:val="single" w:sz="6" w:space="0" w:color="auto"/>
              <w:left w:val="single" w:sz="6" w:space="0" w:color="auto"/>
              <w:bottom w:val="single" w:sz="6" w:space="0" w:color="auto"/>
              <w:right w:val="single" w:sz="6" w:space="0" w:color="auto"/>
            </w:tcBorders>
            <w:vAlign w:val="center"/>
          </w:tcPr>
          <w:p w14:paraId="5610C39D" w14:textId="77777777" w:rsidR="00A66056" w:rsidRPr="000F7B77" w:rsidRDefault="00A66056" w:rsidP="00A66056">
            <w:pPr>
              <w:pStyle w:val="Texto"/>
              <w:spacing w:after="0" w:line="226" w:lineRule="exact"/>
              <w:ind w:firstLine="0"/>
              <w:jc w:val="center"/>
              <w:rPr>
                <w:color w:val="000000"/>
                <w:sz w:val="20"/>
                <w:lang w:val="es-MX"/>
              </w:rPr>
            </w:pPr>
            <w:r w:rsidRPr="000F7B77">
              <w:rPr>
                <w:color w:val="000000"/>
                <w:sz w:val="20"/>
                <w:lang w:val="es-MX"/>
              </w:rPr>
              <w:t>5</w:t>
            </w:r>
          </w:p>
        </w:tc>
        <w:tc>
          <w:tcPr>
            <w:tcW w:w="2043" w:type="dxa"/>
            <w:tcBorders>
              <w:top w:val="single" w:sz="6" w:space="0" w:color="auto"/>
              <w:left w:val="single" w:sz="6" w:space="0" w:color="auto"/>
              <w:bottom w:val="single" w:sz="6" w:space="0" w:color="auto"/>
              <w:right w:val="single" w:sz="6" w:space="0" w:color="auto"/>
            </w:tcBorders>
            <w:vAlign w:val="center"/>
          </w:tcPr>
          <w:p w14:paraId="5C2D37DF" w14:textId="77777777" w:rsidR="00A66056" w:rsidRPr="000F7B77" w:rsidRDefault="00A66056" w:rsidP="00A66056">
            <w:pPr>
              <w:pStyle w:val="Texto"/>
              <w:spacing w:after="0" w:line="226" w:lineRule="exact"/>
              <w:ind w:firstLine="0"/>
              <w:jc w:val="center"/>
              <w:rPr>
                <w:color w:val="000000"/>
                <w:sz w:val="20"/>
                <w:lang w:val="es-MX"/>
              </w:rPr>
            </w:pPr>
            <w:r w:rsidRPr="000F7B77">
              <w:rPr>
                <w:color w:val="000000"/>
                <w:sz w:val="20"/>
                <w:lang w:val="es-MX"/>
              </w:rPr>
              <w:t>20</w:t>
            </w:r>
          </w:p>
        </w:tc>
      </w:tr>
      <w:tr w:rsidR="00A66056" w:rsidRPr="000F7B77" w14:paraId="71037D45" w14:textId="77777777" w:rsidTr="00A66056">
        <w:trPr>
          <w:trHeight w:val="6"/>
          <w:jc w:val="center"/>
        </w:trPr>
        <w:tc>
          <w:tcPr>
            <w:tcW w:w="1372" w:type="dxa"/>
            <w:tcBorders>
              <w:top w:val="single" w:sz="6" w:space="0" w:color="auto"/>
              <w:left w:val="single" w:sz="6" w:space="0" w:color="auto"/>
              <w:bottom w:val="single" w:sz="6" w:space="0" w:color="auto"/>
              <w:right w:val="single" w:sz="6" w:space="0" w:color="auto"/>
            </w:tcBorders>
            <w:vAlign w:val="center"/>
          </w:tcPr>
          <w:p w14:paraId="27B5CBC0" w14:textId="77777777" w:rsidR="00A66056" w:rsidRPr="000F7B77" w:rsidRDefault="00A66056" w:rsidP="00A66056">
            <w:pPr>
              <w:pStyle w:val="Texto"/>
              <w:spacing w:after="0" w:line="226" w:lineRule="exact"/>
              <w:ind w:firstLine="0"/>
              <w:rPr>
                <w:sz w:val="20"/>
                <w:lang w:val="es-MX"/>
              </w:rPr>
            </w:pPr>
            <w:r w:rsidRPr="000F7B77">
              <w:rPr>
                <w:sz w:val="20"/>
                <w:lang w:val="es-MX"/>
              </w:rPr>
              <w:t>1.2.4.8.7</w:t>
            </w:r>
          </w:p>
        </w:tc>
        <w:tc>
          <w:tcPr>
            <w:tcW w:w="4651" w:type="dxa"/>
            <w:tcBorders>
              <w:top w:val="single" w:sz="6" w:space="0" w:color="auto"/>
              <w:left w:val="single" w:sz="6" w:space="0" w:color="auto"/>
              <w:bottom w:val="single" w:sz="6" w:space="0" w:color="auto"/>
              <w:right w:val="single" w:sz="6" w:space="0" w:color="auto"/>
            </w:tcBorders>
            <w:vAlign w:val="center"/>
          </w:tcPr>
          <w:p w14:paraId="045652FB" w14:textId="77777777" w:rsidR="00A66056" w:rsidRPr="000F7B77" w:rsidRDefault="00A66056" w:rsidP="00A66056">
            <w:pPr>
              <w:pStyle w:val="Texto"/>
              <w:spacing w:after="0" w:line="226" w:lineRule="exact"/>
              <w:ind w:firstLine="0"/>
              <w:rPr>
                <w:sz w:val="20"/>
                <w:lang w:val="es-MX"/>
              </w:rPr>
            </w:pPr>
            <w:r w:rsidRPr="000F7B77">
              <w:rPr>
                <w:sz w:val="20"/>
                <w:lang w:val="es-MX"/>
              </w:rPr>
              <w:t>Especies Menores y de Zoológico</w:t>
            </w:r>
          </w:p>
        </w:tc>
        <w:tc>
          <w:tcPr>
            <w:tcW w:w="965" w:type="dxa"/>
            <w:tcBorders>
              <w:top w:val="single" w:sz="6" w:space="0" w:color="auto"/>
              <w:left w:val="single" w:sz="6" w:space="0" w:color="auto"/>
              <w:bottom w:val="single" w:sz="6" w:space="0" w:color="auto"/>
              <w:right w:val="single" w:sz="6" w:space="0" w:color="auto"/>
            </w:tcBorders>
            <w:vAlign w:val="center"/>
          </w:tcPr>
          <w:p w14:paraId="7EBA0C92" w14:textId="77777777" w:rsidR="00A66056" w:rsidRPr="000F7B77" w:rsidRDefault="00A66056" w:rsidP="00A66056">
            <w:pPr>
              <w:pStyle w:val="Texto"/>
              <w:spacing w:after="0" w:line="226" w:lineRule="exact"/>
              <w:ind w:firstLine="0"/>
              <w:jc w:val="center"/>
              <w:rPr>
                <w:color w:val="000000"/>
                <w:sz w:val="20"/>
                <w:lang w:val="es-MX"/>
              </w:rPr>
            </w:pPr>
            <w:r w:rsidRPr="000F7B77">
              <w:rPr>
                <w:color w:val="000000"/>
                <w:sz w:val="20"/>
                <w:lang w:val="es-MX"/>
              </w:rPr>
              <w:t>5</w:t>
            </w:r>
          </w:p>
        </w:tc>
        <w:tc>
          <w:tcPr>
            <w:tcW w:w="2043" w:type="dxa"/>
            <w:tcBorders>
              <w:top w:val="single" w:sz="6" w:space="0" w:color="auto"/>
              <w:left w:val="single" w:sz="6" w:space="0" w:color="auto"/>
              <w:bottom w:val="single" w:sz="6" w:space="0" w:color="auto"/>
              <w:right w:val="single" w:sz="6" w:space="0" w:color="auto"/>
            </w:tcBorders>
            <w:vAlign w:val="center"/>
          </w:tcPr>
          <w:p w14:paraId="42812F61" w14:textId="77777777" w:rsidR="00A66056" w:rsidRPr="000F7B77" w:rsidRDefault="00A66056" w:rsidP="00A66056">
            <w:pPr>
              <w:pStyle w:val="Texto"/>
              <w:spacing w:after="0" w:line="226" w:lineRule="exact"/>
              <w:ind w:firstLine="0"/>
              <w:jc w:val="center"/>
              <w:rPr>
                <w:color w:val="000000"/>
                <w:sz w:val="20"/>
                <w:lang w:val="es-MX"/>
              </w:rPr>
            </w:pPr>
            <w:r w:rsidRPr="000F7B77">
              <w:rPr>
                <w:color w:val="000000"/>
                <w:sz w:val="20"/>
                <w:lang w:val="es-MX"/>
              </w:rPr>
              <w:t>20</w:t>
            </w:r>
          </w:p>
        </w:tc>
      </w:tr>
      <w:tr w:rsidR="00A66056" w:rsidRPr="000F7B77" w14:paraId="0AD66CB0" w14:textId="77777777" w:rsidTr="00A66056">
        <w:trPr>
          <w:trHeight w:val="6"/>
          <w:jc w:val="center"/>
        </w:trPr>
        <w:tc>
          <w:tcPr>
            <w:tcW w:w="1372" w:type="dxa"/>
            <w:tcBorders>
              <w:top w:val="single" w:sz="6" w:space="0" w:color="auto"/>
              <w:left w:val="single" w:sz="6" w:space="0" w:color="auto"/>
              <w:bottom w:val="single" w:sz="6" w:space="0" w:color="auto"/>
              <w:right w:val="single" w:sz="6" w:space="0" w:color="auto"/>
            </w:tcBorders>
            <w:vAlign w:val="center"/>
          </w:tcPr>
          <w:p w14:paraId="2DE9A286" w14:textId="77777777" w:rsidR="00A66056" w:rsidRPr="000F7B77" w:rsidRDefault="00A66056" w:rsidP="00A66056">
            <w:pPr>
              <w:pStyle w:val="Texto"/>
              <w:spacing w:after="0" w:line="226" w:lineRule="exact"/>
              <w:ind w:firstLine="0"/>
              <w:rPr>
                <w:sz w:val="20"/>
                <w:lang w:val="es-MX"/>
              </w:rPr>
            </w:pPr>
            <w:r w:rsidRPr="000F7B77">
              <w:rPr>
                <w:sz w:val="20"/>
                <w:lang w:val="es-MX"/>
              </w:rPr>
              <w:t xml:space="preserve">1.2.4.8.8 </w:t>
            </w:r>
          </w:p>
        </w:tc>
        <w:tc>
          <w:tcPr>
            <w:tcW w:w="4651" w:type="dxa"/>
            <w:tcBorders>
              <w:top w:val="single" w:sz="6" w:space="0" w:color="auto"/>
              <w:left w:val="single" w:sz="6" w:space="0" w:color="auto"/>
              <w:bottom w:val="single" w:sz="6" w:space="0" w:color="auto"/>
              <w:right w:val="single" w:sz="6" w:space="0" w:color="auto"/>
            </w:tcBorders>
            <w:vAlign w:val="center"/>
          </w:tcPr>
          <w:p w14:paraId="770CBC3A" w14:textId="77777777" w:rsidR="00A66056" w:rsidRPr="000F7B77" w:rsidRDefault="00A66056" w:rsidP="00A66056">
            <w:pPr>
              <w:pStyle w:val="Texto"/>
              <w:spacing w:after="0" w:line="226" w:lineRule="exact"/>
              <w:ind w:firstLine="0"/>
              <w:rPr>
                <w:sz w:val="20"/>
                <w:lang w:val="es-MX"/>
              </w:rPr>
            </w:pPr>
            <w:r w:rsidRPr="000F7B77">
              <w:rPr>
                <w:sz w:val="20"/>
                <w:lang w:val="es-MX"/>
              </w:rPr>
              <w:t>Árboles y Plantas</w:t>
            </w:r>
          </w:p>
        </w:tc>
        <w:tc>
          <w:tcPr>
            <w:tcW w:w="965" w:type="dxa"/>
            <w:tcBorders>
              <w:top w:val="single" w:sz="6" w:space="0" w:color="auto"/>
              <w:left w:val="single" w:sz="6" w:space="0" w:color="auto"/>
              <w:bottom w:val="single" w:sz="6" w:space="0" w:color="auto"/>
              <w:right w:val="single" w:sz="6" w:space="0" w:color="auto"/>
            </w:tcBorders>
            <w:vAlign w:val="center"/>
          </w:tcPr>
          <w:p w14:paraId="3E9DFD33" w14:textId="77777777" w:rsidR="00A66056" w:rsidRPr="000F7B77" w:rsidRDefault="00A66056" w:rsidP="00A66056">
            <w:pPr>
              <w:pStyle w:val="Texto"/>
              <w:spacing w:after="0" w:line="226" w:lineRule="exact"/>
              <w:ind w:firstLine="0"/>
              <w:jc w:val="center"/>
              <w:rPr>
                <w:color w:val="000000"/>
                <w:sz w:val="20"/>
                <w:lang w:val="es-MX"/>
              </w:rPr>
            </w:pPr>
            <w:r w:rsidRPr="000F7B77">
              <w:rPr>
                <w:color w:val="000000"/>
                <w:sz w:val="20"/>
                <w:lang w:val="es-MX"/>
              </w:rPr>
              <w:t>5</w:t>
            </w:r>
          </w:p>
        </w:tc>
        <w:tc>
          <w:tcPr>
            <w:tcW w:w="2043" w:type="dxa"/>
            <w:tcBorders>
              <w:top w:val="single" w:sz="6" w:space="0" w:color="auto"/>
              <w:left w:val="single" w:sz="6" w:space="0" w:color="auto"/>
              <w:bottom w:val="single" w:sz="6" w:space="0" w:color="auto"/>
              <w:right w:val="single" w:sz="6" w:space="0" w:color="auto"/>
            </w:tcBorders>
            <w:vAlign w:val="center"/>
          </w:tcPr>
          <w:p w14:paraId="4E075861" w14:textId="77777777" w:rsidR="00A66056" w:rsidRPr="000F7B77" w:rsidRDefault="00A66056" w:rsidP="00A66056">
            <w:pPr>
              <w:pStyle w:val="Texto"/>
              <w:spacing w:after="0" w:line="226" w:lineRule="exact"/>
              <w:ind w:firstLine="0"/>
              <w:jc w:val="center"/>
              <w:rPr>
                <w:color w:val="000000"/>
                <w:sz w:val="20"/>
                <w:lang w:val="es-MX"/>
              </w:rPr>
            </w:pPr>
            <w:r w:rsidRPr="000F7B77">
              <w:rPr>
                <w:color w:val="000000"/>
                <w:sz w:val="20"/>
                <w:lang w:val="es-MX"/>
              </w:rPr>
              <w:t>20</w:t>
            </w:r>
          </w:p>
        </w:tc>
      </w:tr>
      <w:tr w:rsidR="00A66056" w:rsidRPr="000F7B77" w14:paraId="42286189" w14:textId="77777777" w:rsidTr="00A66056">
        <w:trPr>
          <w:trHeight w:val="6"/>
          <w:jc w:val="center"/>
        </w:trPr>
        <w:tc>
          <w:tcPr>
            <w:tcW w:w="1372" w:type="dxa"/>
            <w:tcBorders>
              <w:top w:val="single" w:sz="6" w:space="0" w:color="auto"/>
              <w:left w:val="single" w:sz="6" w:space="0" w:color="auto"/>
              <w:bottom w:val="single" w:sz="6" w:space="0" w:color="auto"/>
              <w:right w:val="single" w:sz="6" w:space="0" w:color="auto"/>
            </w:tcBorders>
            <w:vAlign w:val="center"/>
          </w:tcPr>
          <w:p w14:paraId="5F14618B" w14:textId="77777777" w:rsidR="00A66056" w:rsidRPr="000F7B77" w:rsidRDefault="00A66056" w:rsidP="00A66056">
            <w:pPr>
              <w:pStyle w:val="Texto"/>
              <w:spacing w:after="0" w:line="226" w:lineRule="exact"/>
              <w:ind w:firstLine="0"/>
              <w:rPr>
                <w:sz w:val="20"/>
                <w:lang w:val="es-MX"/>
              </w:rPr>
            </w:pPr>
            <w:r w:rsidRPr="000F7B77">
              <w:rPr>
                <w:sz w:val="20"/>
                <w:lang w:val="es-MX"/>
              </w:rPr>
              <w:t>1.2.4.8.9</w:t>
            </w:r>
          </w:p>
        </w:tc>
        <w:tc>
          <w:tcPr>
            <w:tcW w:w="4651" w:type="dxa"/>
            <w:tcBorders>
              <w:top w:val="single" w:sz="6" w:space="0" w:color="auto"/>
              <w:left w:val="single" w:sz="6" w:space="0" w:color="auto"/>
              <w:bottom w:val="single" w:sz="6" w:space="0" w:color="auto"/>
              <w:right w:val="single" w:sz="6" w:space="0" w:color="auto"/>
            </w:tcBorders>
            <w:vAlign w:val="center"/>
          </w:tcPr>
          <w:p w14:paraId="2BEF07E2" w14:textId="77777777" w:rsidR="00A66056" w:rsidRPr="000F7B77" w:rsidRDefault="00A66056" w:rsidP="00A66056">
            <w:pPr>
              <w:pStyle w:val="Texto"/>
              <w:spacing w:after="0" w:line="226" w:lineRule="exact"/>
              <w:ind w:firstLine="0"/>
              <w:rPr>
                <w:sz w:val="20"/>
                <w:lang w:val="es-MX"/>
              </w:rPr>
            </w:pPr>
            <w:r w:rsidRPr="000F7B77">
              <w:rPr>
                <w:sz w:val="20"/>
                <w:lang w:val="es-MX"/>
              </w:rPr>
              <w:t>Otros Activos Biológicos</w:t>
            </w:r>
          </w:p>
        </w:tc>
        <w:tc>
          <w:tcPr>
            <w:tcW w:w="965" w:type="dxa"/>
            <w:tcBorders>
              <w:top w:val="single" w:sz="6" w:space="0" w:color="auto"/>
              <w:left w:val="single" w:sz="6" w:space="0" w:color="auto"/>
              <w:bottom w:val="single" w:sz="6" w:space="0" w:color="auto"/>
              <w:right w:val="single" w:sz="6" w:space="0" w:color="auto"/>
            </w:tcBorders>
            <w:vAlign w:val="center"/>
          </w:tcPr>
          <w:p w14:paraId="0C0E42A5" w14:textId="77777777" w:rsidR="00A66056" w:rsidRPr="000F7B77" w:rsidRDefault="00A66056" w:rsidP="00A66056">
            <w:pPr>
              <w:pStyle w:val="Texto"/>
              <w:spacing w:after="0" w:line="226" w:lineRule="exact"/>
              <w:ind w:firstLine="0"/>
              <w:jc w:val="center"/>
              <w:rPr>
                <w:color w:val="000000"/>
                <w:sz w:val="20"/>
                <w:lang w:val="es-MX"/>
              </w:rPr>
            </w:pPr>
            <w:r w:rsidRPr="000F7B77">
              <w:rPr>
                <w:color w:val="000000"/>
                <w:sz w:val="20"/>
                <w:lang w:val="es-MX"/>
              </w:rPr>
              <w:t>5</w:t>
            </w:r>
          </w:p>
        </w:tc>
        <w:tc>
          <w:tcPr>
            <w:tcW w:w="2043" w:type="dxa"/>
            <w:tcBorders>
              <w:top w:val="single" w:sz="6" w:space="0" w:color="auto"/>
              <w:left w:val="single" w:sz="6" w:space="0" w:color="auto"/>
              <w:bottom w:val="single" w:sz="6" w:space="0" w:color="auto"/>
              <w:right w:val="single" w:sz="6" w:space="0" w:color="auto"/>
            </w:tcBorders>
            <w:vAlign w:val="center"/>
          </w:tcPr>
          <w:p w14:paraId="1A1F69BE" w14:textId="77777777" w:rsidR="00A66056" w:rsidRPr="000F7B77" w:rsidRDefault="00A66056" w:rsidP="00A66056">
            <w:pPr>
              <w:pStyle w:val="Texto"/>
              <w:spacing w:after="0" w:line="226" w:lineRule="exact"/>
              <w:ind w:firstLine="0"/>
              <w:jc w:val="center"/>
              <w:rPr>
                <w:color w:val="000000"/>
                <w:sz w:val="20"/>
                <w:lang w:val="es-MX"/>
              </w:rPr>
            </w:pPr>
            <w:r w:rsidRPr="000F7B77">
              <w:rPr>
                <w:color w:val="000000"/>
                <w:sz w:val="20"/>
                <w:lang w:val="es-MX"/>
              </w:rPr>
              <w:t>20</w:t>
            </w:r>
          </w:p>
        </w:tc>
      </w:tr>
    </w:tbl>
    <w:p w14:paraId="64B26706" w14:textId="4E1B2720" w:rsidR="00A66056" w:rsidRDefault="00A66056" w:rsidP="00CB41C4">
      <w:pPr>
        <w:tabs>
          <w:tab w:val="left" w:leader="underscore" w:pos="9639"/>
        </w:tabs>
        <w:spacing w:after="0" w:line="240" w:lineRule="auto"/>
        <w:jc w:val="both"/>
        <w:rPr>
          <w:rFonts w:cs="Calibri"/>
        </w:rPr>
      </w:pPr>
    </w:p>
    <w:p w14:paraId="6DCB5549" w14:textId="77777777" w:rsidR="00A66056" w:rsidRDefault="00A66056" w:rsidP="00A66056">
      <w:pPr>
        <w:tabs>
          <w:tab w:val="left" w:leader="underscore" w:pos="9639"/>
        </w:tabs>
        <w:spacing w:after="0" w:line="240" w:lineRule="auto"/>
        <w:jc w:val="both"/>
        <w:rPr>
          <w:rFonts w:cs="Calibri"/>
          <w:b/>
        </w:rPr>
      </w:pPr>
      <w:r w:rsidRPr="000F7B77">
        <w:rPr>
          <w:rFonts w:ascii="Arial" w:hAnsi="Arial" w:cs="Arial"/>
          <w:sz w:val="20"/>
          <w:szCs w:val="20"/>
        </w:rPr>
        <w:t>Se establecieron Lineamientos para el Registro Correcto de los Activos, los cuales son aplicables a partir de 2018</w:t>
      </w:r>
    </w:p>
    <w:p w14:paraId="2C93C85B" w14:textId="77777777" w:rsidR="00A66056" w:rsidRPr="00E74967" w:rsidRDefault="00A66056" w:rsidP="00A66056">
      <w:pPr>
        <w:tabs>
          <w:tab w:val="left" w:leader="underscore" w:pos="9639"/>
        </w:tabs>
        <w:spacing w:after="0" w:line="240" w:lineRule="auto"/>
        <w:jc w:val="both"/>
        <w:rPr>
          <w:rFonts w:cs="Calibri"/>
        </w:rPr>
      </w:pPr>
    </w:p>
    <w:p w14:paraId="540BC5E7" w14:textId="3D9609EF" w:rsidR="00A66056" w:rsidRPr="00B7659F" w:rsidRDefault="00A66056" w:rsidP="00A66056">
      <w:pPr>
        <w:jc w:val="both"/>
        <w:rPr>
          <w:rFonts w:ascii="Arial" w:hAnsi="Arial" w:cs="Arial"/>
          <w:sz w:val="20"/>
          <w:szCs w:val="20"/>
        </w:rPr>
      </w:pPr>
      <w:r w:rsidRPr="000D0FF0">
        <w:rPr>
          <w:rFonts w:ascii="Arial" w:hAnsi="Arial" w:cs="Arial"/>
          <w:sz w:val="20"/>
          <w:szCs w:val="20"/>
        </w:rPr>
        <w:t>No se han efectuado gastos para la actualización y capitalización de los activos.</w:t>
      </w:r>
    </w:p>
    <w:p w14:paraId="35E1ED42" w14:textId="77777777" w:rsidR="00A66056" w:rsidRPr="00E74967" w:rsidRDefault="00A66056" w:rsidP="00A66056">
      <w:pPr>
        <w:tabs>
          <w:tab w:val="left" w:leader="underscore" w:pos="9639"/>
        </w:tabs>
        <w:spacing w:after="0" w:line="240" w:lineRule="auto"/>
        <w:jc w:val="both"/>
        <w:rPr>
          <w:rFonts w:cs="Calibri"/>
        </w:rPr>
      </w:pPr>
      <w:r w:rsidRPr="000D0FF0">
        <w:rPr>
          <w:rFonts w:ascii="Arial" w:hAnsi="Arial" w:cs="Arial"/>
          <w:sz w:val="20"/>
          <w:szCs w:val="20"/>
        </w:rPr>
        <w:t>No se tienen inversiones financieras</w:t>
      </w:r>
      <w:r>
        <w:rPr>
          <w:rFonts w:ascii="Arial" w:hAnsi="Arial" w:cs="Arial"/>
          <w:sz w:val="20"/>
          <w:szCs w:val="20"/>
        </w:rPr>
        <w:t>.</w:t>
      </w:r>
    </w:p>
    <w:p w14:paraId="1883BF45" w14:textId="77777777" w:rsidR="007D1E76" w:rsidRPr="00E74967" w:rsidRDefault="007D1E76" w:rsidP="00CB41C4">
      <w:pPr>
        <w:tabs>
          <w:tab w:val="left" w:leader="underscore" w:pos="9639"/>
        </w:tabs>
        <w:spacing w:after="0" w:line="240" w:lineRule="auto"/>
        <w:jc w:val="both"/>
        <w:rPr>
          <w:rFonts w:cs="Calibri"/>
        </w:rPr>
      </w:pPr>
    </w:p>
    <w:p w14:paraId="334BD157" w14:textId="371F8B91" w:rsidR="00A66056" w:rsidRPr="000D0FF0" w:rsidRDefault="00A66056" w:rsidP="00A66056">
      <w:pPr>
        <w:spacing w:after="0"/>
        <w:jc w:val="both"/>
        <w:rPr>
          <w:rFonts w:ascii="Arial" w:hAnsi="Arial" w:cs="Arial"/>
          <w:sz w:val="20"/>
          <w:szCs w:val="20"/>
        </w:rPr>
      </w:pPr>
      <w:r w:rsidRPr="000D0FF0">
        <w:rPr>
          <w:rFonts w:ascii="Arial" w:hAnsi="Arial" w:cs="Arial"/>
          <w:sz w:val="20"/>
          <w:szCs w:val="20"/>
        </w:rPr>
        <w:t xml:space="preserve">No se </w:t>
      </w:r>
      <w:r w:rsidR="00E94CA9">
        <w:rPr>
          <w:rFonts w:ascii="Arial" w:hAnsi="Arial" w:cs="Arial"/>
          <w:sz w:val="20"/>
          <w:szCs w:val="20"/>
        </w:rPr>
        <w:t xml:space="preserve">ha </w:t>
      </w:r>
      <w:r w:rsidRPr="000D0FF0">
        <w:rPr>
          <w:rFonts w:ascii="Arial" w:hAnsi="Arial" w:cs="Arial"/>
          <w:sz w:val="20"/>
          <w:szCs w:val="20"/>
        </w:rPr>
        <w:t>efectuado e</w:t>
      </w:r>
      <w:r w:rsidR="00E94CA9">
        <w:rPr>
          <w:rFonts w:ascii="Arial" w:hAnsi="Arial" w:cs="Arial"/>
          <w:sz w:val="20"/>
          <w:szCs w:val="20"/>
        </w:rPr>
        <w:t>l</w:t>
      </w:r>
      <w:r w:rsidRPr="000D0FF0">
        <w:rPr>
          <w:rFonts w:ascii="Arial" w:hAnsi="Arial" w:cs="Arial"/>
          <w:sz w:val="20"/>
          <w:szCs w:val="20"/>
        </w:rPr>
        <w:t xml:space="preserve"> procedimiento</w:t>
      </w:r>
      <w:r w:rsidR="00E94CA9">
        <w:rPr>
          <w:rFonts w:ascii="Arial" w:hAnsi="Arial" w:cs="Arial"/>
          <w:sz w:val="20"/>
          <w:szCs w:val="20"/>
        </w:rPr>
        <w:t xml:space="preserve"> de valor activado en el ejercicio de los bienes construidos por la entidad</w:t>
      </w:r>
      <w:r>
        <w:rPr>
          <w:rFonts w:ascii="Arial" w:hAnsi="Arial" w:cs="Arial"/>
          <w:sz w:val="20"/>
          <w:szCs w:val="20"/>
        </w:rPr>
        <w:t>.</w:t>
      </w:r>
    </w:p>
    <w:p w14:paraId="2868C9B4" w14:textId="77777777" w:rsidR="00A66056" w:rsidRPr="00B7659F" w:rsidRDefault="00A66056" w:rsidP="00A66056">
      <w:pPr>
        <w:jc w:val="both"/>
        <w:rPr>
          <w:rFonts w:ascii="Arial" w:hAnsi="Arial" w:cs="Arial"/>
          <w:sz w:val="20"/>
          <w:szCs w:val="20"/>
        </w:rPr>
      </w:pPr>
      <w:r w:rsidRPr="000D0FF0">
        <w:rPr>
          <w:rFonts w:ascii="Arial" w:hAnsi="Arial" w:cs="Arial"/>
          <w:sz w:val="20"/>
          <w:szCs w:val="20"/>
        </w:rPr>
        <w:lastRenderedPageBreak/>
        <w:t>No se tienen a la fecha bienes embargados, ni inversiones entregadas en garantía.</w:t>
      </w:r>
    </w:p>
    <w:p w14:paraId="7B86B136" w14:textId="77777777" w:rsidR="00A66056" w:rsidRPr="00331DD8" w:rsidRDefault="00A66056" w:rsidP="00A66056">
      <w:pPr>
        <w:spacing w:after="0"/>
        <w:jc w:val="both"/>
        <w:rPr>
          <w:rFonts w:ascii="Arial" w:hAnsi="Arial" w:cs="Arial"/>
          <w:sz w:val="20"/>
          <w:szCs w:val="20"/>
        </w:rPr>
      </w:pPr>
      <w:r w:rsidRPr="00B2237A">
        <w:rPr>
          <w:rFonts w:ascii="Arial" w:hAnsi="Arial" w:cs="Arial"/>
          <w:sz w:val="20"/>
          <w:szCs w:val="20"/>
        </w:rPr>
        <w:t>No se tiene desmantelamiento de bienes</w:t>
      </w:r>
      <w:r>
        <w:rPr>
          <w:rFonts w:ascii="Arial" w:hAnsi="Arial" w:cs="Arial"/>
          <w:sz w:val="20"/>
          <w:szCs w:val="20"/>
        </w:rPr>
        <w:t>.</w:t>
      </w:r>
    </w:p>
    <w:p w14:paraId="09B5FC91" w14:textId="77777777" w:rsidR="00E94CA9" w:rsidRDefault="00E94CA9" w:rsidP="00A66056">
      <w:pPr>
        <w:spacing w:after="0"/>
        <w:jc w:val="both"/>
        <w:rPr>
          <w:rFonts w:cs="Calibri"/>
        </w:rPr>
      </w:pPr>
    </w:p>
    <w:p w14:paraId="009CADB1" w14:textId="6BE34AB5" w:rsidR="00A66056" w:rsidRPr="00331DD8" w:rsidRDefault="00A66056" w:rsidP="00A66056">
      <w:pPr>
        <w:spacing w:after="0"/>
        <w:jc w:val="both"/>
        <w:rPr>
          <w:rFonts w:ascii="Arial" w:hAnsi="Arial" w:cs="Arial"/>
          <w:sz w:val="20"/>
          <w:szCs w:val="20"/>
        </w:rPr>
      </w:pPr>
      <w:r>
        <w:rPr>
          <w:rFonts w:ascii="Arial" w:hAnsi="Arial" w:cs="Arial"/>
          <w:sz w:val="20"/>
          <w:szCs w:val="20"/>
        </w:rPr>
        <w:t>E</w:t>
      </w:r>
      <w:r w:rsidRPr="00B2237A">
        <w:rPr>
          <w:rFonts w:ascii="Arial" w:hAnsi="Arial" w:cs="Arial"/>
          <w:sz w:val="20"/>
          <w:szCs w:val="20"/>
        </w:rPr>
        <w:t>n vehículos se tiene control por parte de la Oficialía Mayor, para que llegada la hora de termino de actividades laborales diarias y fines de semana, se resguarden en el edificio de Presidencia Municipal todos aquellos vehículos que después de las 4:00 de la tarde no se utilicen y entregando las llaves de los mismos al personal encargado; esto para evitar el deterioro innecesario de los bienes.</w:t>
      </w:r>
    </w:p>
    <w:p w14:paraId="23376542" w14:textId="77777777" w:rsidR="005E231E" w:rsidRPr="00E74967" w:rsidRDefault="005E231E" w:rsidP="00CB41C4">
      <w:pPr>
        <w:tabs>
          <w:tab w:val="left" w:leader="underscore" w:pos="9639"/>
        </w:tabs>
        <w:spacing w:after="0" w:line="240" w:lineRule="auto"/>
        <w:jc w:val="both"/>
        <w:rPr>
          <w:rFonts w:cs="Calibri"/>
        </w:rPr>
      </w:pPr>
    </w:p>
    <w:p w14:paraId="1F344FA6" w14:textId="43944C7B"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w:t>
      </w:r>
      <w:r w:rsidR="005E231E" w:rsidRPr="00E74967">
        <w:rPr>
          <w:rFonts w:cs="Calibri"/>
        </w:rPr>
        <w:t>:</w:t>
      </w:r>
    </w:p>
    <w:p w14:paraId="47FAE4D3" w14:textId="613E31C3" w:rsidR="007D1E76" w:rsidRPr="00C03C70" w:rsidRDefault="00E94CA9" w:rsidP="00C03C70">
      <w:pPr>
        <w:jc w:val="both"/>
        <w:rPr>
          <w:rFonts w:ascii="Arial" w:hAnsi="Arial" w:cs="Arial"/>
          <w:sz w:val="20"/>
          <w:szCs w:val="20"/>
        </w:rPr>
      </w:pPr>
      <w:r>
        <w:rPr>
          <w:rFonts w:ascii="Arial" w:hAnsi="Arial" w:cs="Arial"/>
          <w:sz w:val="20"/>
          <w:szCs w:val="20"/>
        </w:rPr>
        <w:t>No e</w:t>
      </w:r>
      <w:r w:rsidR="00C03C70" w:rsidRPr="000D0FF0">
        <w:rPr>
          <w:rFonts w:ascii="Arial" w:hAnsi="Arial" w:cs="Arial"/>
          <w:sz w:val="20"/>
          <w:szCs w:val="20"/>
        </w:rPr>
        <w:t>xisten variaciones</w:t>
      </w:r>
      <w:r>
        <w:rPr>
          <w:rFonts w:ascii="Arial" w:hAnsi="Arial" w:cs="Arial"/>
          <w:sz w:val="20"/>
          <w:szCs w:val="20"/>
        </w:rPr>
        <w:t xml:space="preserve"> en </w:t>
      </w:r>
      <w:r>
        <w:rPr>
          <w:rFonts w:cs="Calibri"/>
        </w:rPr>
        <w:t>i</w:t>
      </w:r>
      <w:r w:rsidRPr="00E74967">
        <w:rPr>
          <w:rFonts w:cs="Calibri"/>
        </w:rPr>
        <w:t>nversiones en valores</w:t>
      </w:r>
      <w:r w:rsidR="00C03C70">
        <w:rPr>
          <w:rFonts w:ascii="Arial" w:hAnsi="Arial" w:cs="Arial"/>
          <w:sz w:val="20"/>
          <w:szCs w:val="20"/>
        </w:rPr>
        <w:t>.</w:t>
      </w:r>
    </w:p>
    <w:p w14:paraId="0EB0F410" w14:textId="77777777" w:rsidR="00C03C70" w:rsidRPr="00331DD8" w:rsidRDefault="00C03C70" w:rsidP="00C03C70">
      <w:pPr>
        <w:spacing w:after="0"/>
        <w:jc w:val="both"/>
        <w:rPr>
          <w:rFonts w:ascii="Arial" w:hAnsi="Arial" w:cs="Arial"/>
          <w:sz w:val="20"/>
          <w:szCs w:val="20"/>
        </w:rPr>
      </w:pPr>
      <w:r w:rsidRPr="00331DD8">
        <w:rPr>
          <w:rFonts w:ascii="Arial" w:hAnsi="Arial" w:cs="Arial"/>
          <w:sz w:val="20"/>
          <w:szCs w:val="20"/>
        </w:rPr>
        <w:t>No contamos con el control presupuestario indirecto de organismo descentralizados.</w:t>
      </w:r>
    </w:p>
    <w:p w14:paraId="7F76C39C" w14:textId="77777777" w:rsidR="007D1E76" w:rsidRPr="00E74967" w:rsidRDefault="007D1E76" w:rsidP="00CB41C4">
      <w:pPr>
        <w:tabs>
          <w:tab w:val="left" w:leader="underscore" w:pos="9639"/>
        </w:tabs>
        <w:spacing w:after="0" w:line="240" w:lineRule="auto"/>
        <w:jc w:val="both"/>
        <w:rPr>
          <w:rFonts w:cs="Calibri"/>
        </w:rPr>
      </w:pPr>
    </w:p>
    <w:p w14:paraId="301F2FA1" w14:textId="77777777" w:rsidR="00C03C70" w:rsidRPr="00331DD8" w:rsidRDefault="00C03C70" w:rsidP="00C03C70">
      <w:pPr>
        <w:spacing w:after="0"/>
        <w:jc w:val="both"/>
        <w:rPr>
          <w:rFonts w:ascii="Arial" w:hAnsi="Arial" w:cs="Arial"/>
          <w:sz w:val="20"/>
          <w:szCs w:val="20"/>
        </w:rPr>
      </w:pPr>
      <w:r w:rsidRPr="00331DD8">
        <w:rPr>
          <w:rFonts w:ascii="Arial" w:hAnsi="Arial" w:cs="Arial"/>
          <w:sz w:val="20"/>
          <w:szCs w:val="20"/>
        </w:rPr>
        <w:t>No contamos con inversiones en empresas de participación mayoritaria.</w:t>
      </w:r>
    </w:p>
    <w:p w14:paraId="3772FCFE" w14:textId="77777777" w:rsidR="00C03C70" w:rsidRPr="00E74967" w:rsidRDefault="00C03C70" w:rsidP="00C03C70">
      <w:pPr>
        <w:tabs>
          <w:tab w:val="left" w:leader="underscore" w:pos="9639"/>
        </w:tabs>
        <w:spacing w:after="0" w:line="240" w:lineRule="auto"/>
        <w:jc w:val="both"/>
        <w:rPr>
          <w:rFonts w:cs="Calibri"/>
        </w:rPr>
      </w:pPr>
    </w:p>
    <w:p w14:paraId="43132C55" w14:textId="77777777" w:rsidR="00C03C70" w:rsidRPr="00331DD8" w:rsidRDefault="00C03C70" w:rsidP="00C03C70">
      <w:pPr>
        <w:spacing w:after="0"/>
        <w:jc w:val="both"/>
        <w:rPr>
          <w:rFonts w:ascii="Arial" w:hAnsi="Arial" w:cs="Arial"/>
          <w:sz w:val="20"/>
          <w:szCs w:val="20"/>
        </w:rPr>
      </w:pPr>
      <w:r w:rsidRPr="00331DD8">
        <w:rPr>
          <w:rFonts w:ascii="Arial" w:hAnsi="Arial" w:cs="Arial"/>
          <w:sz w:val="20"/>
          <w:szCs w:val="20"/>
        </w:rPr>
        <w:t>No contamos con inversiones en empresas de participación minoritaria</w:t>
      </w:r>
      <w:r>
        <w:rPr>
          <w:rFonts w:ascii="Arial" w:hAnsi="Arial" w:cs="Arial"/>
          <w:sz w:val="20"/>
          <w:szCs w:val="20"/>
        </w:rPr>
        <w:t>.</w:t>
      </w:r>
    </w:p>
    <w:p w14:paraId="05A46BBB" w14:textId="3F265857" w:rsidR="007D1E76" w:rsidRPr="00E74967" w:rsidRDefault="007D1E76" w:rsidP="00CB41C4">
      <w:pPr>
        <w:tabs>
          <w:tab w:val="left" w:leader="underscore" w:pos="9639"/>
        </w:tabs>
        <w:spacing w:after="0" w:line="240" w:lineRule="auto"/>
        <w:jc w:val="both"/>
        <w:rPr>
          <w:rFonts w:cs="Calibri"/>
        </w:rPr>
      </w:pPr>
    </w:p>
    <w:p w14:paraId="01B02653" w14:textId="77777777" w:rsidR="00C03C70" w:rsidRPr="00331DD8" w:rsidRDefault="00C03C70" w:rsidP="00C03C70">
      <w:pPr>
        <w:spacing w:after="0"/>
        <w:jc w:val="both"/>
        <w:rPr>
          <w:rFonts w:ascii="Arial" w:hAnsi="Arial" w:cs="Arial"/>
          <w:b/>
          <w:sz w:val="20"/>
          <w:szCs w:val="20"/>
        </w:rPr>
      </w:pPr>
      <w:r w:rsidRPr="00331DD8">
        <w:rPr>
          <w:rFonts w:ascii="Arial" w:hAnsi="Arial" w:cs="Arial"/>
          <w:sz w:val="20"/>
          <w:szCs w:val="20"/>
        </w:rPr>
        <w:t>No contamos con el control presupuestario directo de organismo descentralizados</w:t>
      </w:r>
      <w:r>
        <w:rPr>
          <w:rFonts w:ascii="Arial" w:hAnsi="Arial" w:cs="Arial"/>
          <w:sz w:val="20"/>
          <w:szCs w:val="20"/>
        </w:rPr>
        <w:t>.</w:t>
      </w:r>
    </w:p>
    <w:p w14:paraId="56C3B8CD" w14:textId="77777777" w:rsidR="007D1E76" w:rsidRPr="00E74967" w:rsidRDefault="007D1E76" w:rsidP="00CB41C4">
      <w:pPr>
        <w:tabs>
          <w:tab w:val="left" w:leader="underscore" w:pos="9639"/>
        </w:tabs>
        <w:spacing w:after="0" w:line="240" w:lineRule="auto"/>
        <w:jc w:val="both"/>
        <w:rPr>
          <w:rFonts w:cs="Calibri"/>
        </w:rPr>
      </w:pPr>
    </w:p>
    <w:p w14:paraId="2D957F4B" w14:textId="6AD73354" w:rsidR="007D1E76" w:rsidRPr="000C3365" w:rsidRDefault="002722DD" w:rsidP="000C3365">
      <w:pPr>
        <w:pStyle w:val="Ttulo2"/>
        <w:rPr>
          <w:rFonts w:asciiTheme="minorHAnsi" w:hAnsiTheme="minorHAnsi" w:cstheme="minorHAnsi"/>
          <w:b/>
          <w:color w:val="auto"/>
          <w:sz w:val="22"/>
        </w:rPr>
      </w:pPr>
      <w:bookmarkStart w:id="8" w:name="_Toc212131002"/>
      <w:r>
        <w:rPr>
          <w:rFonts w:asciiTheme="minorHAnsi" w:hAnsiTheme="minorHAnsi" w:cstheme="minorHAnsi"/>
          <w:b/>
          <w:color w:val="auto"/>
          <w:sz w:val="22"/>
        </w:rPr>
        <w:t>8</w:t>
      </w:r>
      <w:r w:rsidR="007D1E76" w:rsidRPr="000C3365">
        <w:rPr>
          <w:rFonts w:asciiTheme="minorHAnsi" w:hAnsiTheme="minorHAnsi" w:cstheme="minorHAnsi"/>
          <w:b/>
          <w:color w:val="auto"/>
          <w:sz w:val="22"/>
        </w:rPr>
        <w:t>. Fidei</w:t>
      </w:r>
      <w:r w:rsidR="005E231E" w:rsidRPr="000C3365">
        <w:rPr>
          <w:rFonts w:asciiTheme="minorHAnsi" w:hAnsiTheme="minorHAnsi" w:cstheme="minorHAnsi"/>
          <w:b/>
          <w:color w:val="auto"/>
          <w:sz w:val="22"/>
        </w:rPr>
        <w:t>comisos, Mandatos y Análogos:</w:t>
      </w:r>
      <w:bookmarkEnd w:id="8"/>
    </w:p>
    <w:p w14:paraId="76711383" w14:textId="34DD03D4" w:rsidR="00C03C70" w:rsidRPr="00E74967" w:rsidRDefault="00C03C70" w:rsidP="00C03C70">
      <w:pPr>
        <w:tabs>
          <w:tab w:val="left" w:leader="underscore" w:pos="9639"/>
        </w:tabs>
        <w:spacing w:after="0" w:line="240" w:lineRule="auto"/>
        <w:jc w:val="both"/>
        <w:rPr>
          <w:rFonts w:cs="Calibri"/>
        </w:rPr>
      </w:pPr>
      <w:r w:rsidRPr="000D0FF0">
        <w:rPr>
          <w:rFonts w:cs="Calibri"/>
        </w:rPr>
        <w:t xml:space="preserve">No </w:t>
      </w:r>
      <w:r>
        <w:rPr>
          <w:rFonts w:cs="Calibri"/>
        </w:rPr>
        <w:t>se tienen</w:t>
      </w:r>
      <w:r w:rsidR="00E94CA9">
        <w:rPr>
          <w:rFonts w:cs="Calibri"/>
        </w:rPr>
        <w:t xml:space="preserve"> fideicomisos, mandatos y análogos</w:t>
      </w:r>
      <w:r>
        <w:rPr>
          <w:rFonts w:cs="Calibri"/>
        </w:rPr>
        <w:t>.</w:t>
      </w:r>
    </w:p>
    <w:p w14:paraId="5AE57259" w14:textId="4C492073" w:rsidR="007D1E76" w:rsidRPr="00E74967" w:rsidRDefault="007D1E76" w:rsidP="00CB41C4">
      <w:pPr>
        <w:tabs>
          <w:tab w:val="left" w:leader="underscore" w:pos="9639"/>
        </w:tabs>
        <w:spacing w:after="0" w:line="240" w:lineRule="auto"/>
        <w:jc w:val="both"/>
        <w:rPr>
          <w:rFonts w:cs="Calibri"/>
        </w:rPr>
      </w:pPr>
    </w:p>
    <w:p w14:paraId="2F60B1C6" w14:textId="47BAD216" w:rsidR="007D1E76" w:rsidRPr="000C3365" w:rsidRDefault="002722DD" w:rsidP="000C3365">
      <w:pPr>
        <w:pStyle w:val="Ttulo2"/>
        <w:rPr>
          <w:rFonts w:asciiTheme="minorHAnsi" w:hAnsiTheme="minorHAnsi" w:cstheme="minorHAnsi"/>
          <w:b/>
          <w:color w:val="auto"/>
          <w:sz w:val="22"/>
        </w:rPr>
      </w:pPr>
      <w:bookmarkStart w:id="9" w:name="_Toc212131003"/>
      <w:r>
        <w:rPr>
          <w:rFonts w:asciiTheme="minorHAnsi" w:hAnsiTheme="minorHAnsi" w:cstheme="minorHAnsi"/>
          <w:b/>
          <w:color w:val="auto"/>
          <w:sz w:val="22"/>
        </w:rPr>
        <w:t>9</w:t>
      </w:r>
      <w:r w:rsidR="007D1E76" w:rsidRPr="000C3365">
        <w:rPr>
          <w:rFonts w:asciiTheme="minorHAnsi" w:hAnsiTheme="minorHAnsi" w:cstheme="minorHAnsi"/>
          <w:b/>
          <w:color w:val="auto"/>
          <w:sz w:val="22"/>
        </w:rPr>
        <w:t>. Reporte de la Recaudación:</w:t>
      </w:r>
      <w:bookmarkEnd w:id="9"/>
    </w:p>
    <w:p w14:paraId="2B90D2EC" w14:textId="77777777" w:rsidR="007D1E76" w:rsidRPr="00E74967" w:rsidRDefault="007D1E76" w:rsidP="00CB41C4">
      <w:pPr>
        <w:tabs>
          <w:tab w:val="left" w:leader="underscore" w:pos="9639"/>
        </w:tabs>
        <w:spacing w:after="0" w:line="240" w:lineRule="auto"/>
        <w:jc w:val="both"/>
        <w:rPr>
          <w:rFonts w:cs="Calibri"/>
        </w:rPr>
      </w:pPr>
    </w:p>
    <w:p w14:paraId="261A045C" w14:textId="77C71DE5" w:rsidR="00DC08F7" w:rsidRDefault="000924CD" w:rsidP="00CB41C4">
      <w:pPr>
        <w:tabs>
          <w:tab w:val="left" w:leader="underscore" w:pos="9639"/>
        </w:tabs>
        <w:spacing w:after="0" w:line="240" w:lineRule="auto"/>
        <w:jc w:val="both"/>
        <w:rPr>
          <w:rFonts w:cs="Calibri"/>
        </w:rPr>
      </w:pPr>
      <w:r>
        <w:rPr>
          <w:noProof/>
          <w:lang w:val="en-US"/>
        </w:rPr>
        <w:drawing>
          <wp:inline distT="0" distB="0" distL="0" distR="0" wp14:anchorId="2CD2CD95" wp14:editId="2E259C7B">
            <wp:extent cx="4844643" cy="3069507"/>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pic:cNvPicPr>
                  </pic:nvPicPr>
                  <pic:blipFill>
                    <a:blip r:embed="rId13"/>
                    <a:stretch>
                      <a:fillRect/>
                    </a:stretch>
                  </pic:blipFill>
                  <pic:spPr>
                    <a:xfrm>
                      <a:off x="0" y="0"/>
                      <a:ext cx="4844643" cy="3069507"/>
                    </a:xfrm>
                    <a:prstGeom prst="rect">
                      <a:avLst/>
                    </a:prstGeom>
                  </pic:spPr>
                </pic:pic>
              </a:graphicData>
            </a:graphic>
          </wp:inline>
        </w:drawing>
      </w:r>
    </w:p>
    <w:p w14:paraId="3C59FCCA" w14:textId="211C7C3D" w:rsidR="00145177" w:rsidRDefault="00145177" w:rsidP="00CB41C4">
      <w:pPr>
        <w:tabs>
          <w:tab w:val="left" w:leader="underscore" w:pos="9639"/>
        </w:tabs>
        <w:spacing w:after="0" w:line="240" w:lineRule="auto"/>
        <w:jc w:val="both"/>
        <w:rPr>
          <w:rFonts w:cs="Calibri"/>
        </w:rPr>
      </w:pPr>
    </w:p>
    <w:p w14:paraId="60776055" w14:textId="77777777" w:rsidR="00D74013" w:rsidRDefault="00D74013" w:rsidP="000E051C">
      <w:pPr>
        <w:spacing w:line="240" w:lineRule="auto"/>
        <w:jc w:val="center"/>
        <w:rPr>
          <w:rFonts w:ascii="Arial" w:eastAsia="Times New Roman" w:hAnsi="Arial" w:cs="Arial"/>
          <w:b/>
          <w:bCs/>
          <w:color w:val="16365C"/>
          <w:sz w:val="18"/>
          <w:lang w:eastAsia="es-MX"/>
        </w:rPr>
      </w:pPr>
    </w:p>
    <w:p w14:paraId="7666346D" w14:textId="277F79FB" w:rsidR="000E051C" w:rsidRDefault="000E051C" w:rsidP="000E051C">
      <w:pPr>
        <w:spacing w:line="240" w:lineRule="auto"/>
        <w:jc w:val="center"/>
        <w:rPr>
          <w:rFonts w:ascii="Arial" w:eastAsia="Times New Roman" w:hAnsi="Arial" w:cs="Arial"/>
          <w:b/>
          <w:bCs/>
          <w:color w:val="16365C"/>
          <w:sz w:val="18"/>
          <w:lang w:eastAsia="es-MX"/>
        </w:rPr>
      </w:pPr>
      <w:r>
        <w:rPr>
          <w:noProof/>
          <w:lang w:val="en-US"/>
        </w:rPr>
        <w:lastRenderedPageBreak/>
        <w:drawing>
          <wp:anchor distT="0" distB="0" distL="114300" distR="114300" simplePos="0" relativeHeight="251659264" behindDoc="0" locked="0" layoutInCell="1" allowOverlap="1" wp14:anchorId="1B35D59C" wp14:editId="7B508CF9">
            <wp:simplePos x="0" y="0"/>
            <wp:positionH relativeFrom="column">
              <wp:posOffset>5377815</wp:posOffset>
            </wp:positionH>
            <wp:positionV relativeFrom="paragraph">
              <wp:posOffset>61595</wp:posOffset>
            </wp:positionV>
            <wp:extent cx="721360" cy="514985"/>
            <wp:effectExtent l="0" t="0" r="2540" b="0"/>
            <wp:wrapSquare wrapText="bothSides"/>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pic:cNvPicPr>
                      <a:picLocks noChangeAspect="1"/>
                    </pic:cNvPicPr>
                  </pic:nvPicPr>
                  <pic:blipFill rotWithShape="1">
                    <a:blip r:embed="rId14" cstate="print">
                      <a:extLst>
                        <a:ext uri="{28A0092B-C50C-407E-A947-70E740481C1C}">
                          <a14:useLocalDpi xmlns:a14="http://schemas.microsoft.com/office/drawing/2010/main" val="0"/>
                        </a:ext>
                      </a:extLst>
                    </a:blip>
                    <a:srcRect t="56313"/>
                    <a:stretch/>
                  </pic:blipFill>
                  <pic:spPr>
                    <a:xfrm>
                      <a:off x="0" y="0"/>
                      <a:ext cx="721360" cy="514985"/>
                    </a:xfrm>
                    <a:prstGeom prst="rect">
                      <a:avLst/>
                    </a:prstGeom>
                  </pic:spPr>
                </pic:pic>
              </a:graphicData>
            </a:graphic>
            <wp14:sizeRelH relativeFrom="page">
              <wp14:pctWidth>0</wp14:pctWidth>
            </wp14:sizeRelH>
            <wp14:sizeRelV relativeFrom="page">
              <wp14:pctHeight>0</wp14:pctHeight>
            </wp14:sizeRelV>
          </wp:anchor>
        </w:drawing>
      </w:r>
      <w:r w:rsidRPr="001E37B9">
        <w:rPr>
          <w:rFonts w:ascii="Arial" w:eastAsia="Times New Roman" w:hAnsi="Arial" w:cs="Arial"/>
          <w:b/>
          <w:bCs/>
          <w:color w:val="16365C"/>
          <w:sz w:val="18"/>
          <w:lang w:eastAsia="es-MX"/>
        </w:rPr>
        <w:t>MUNICIPIO DE DOLORES HIDALGO, CUNA DE LA INDEPENDENCIA NACIONAL, GTO.</w:t>
      </w:r>
    </w:p>
    <w:p w14:paraId="49F623D9" w14:textId="77777777" w:rsidR="000E051C" w:rsidRDefault="000E051C" w:rsidP="000E051C">
      <w:pPr>
        <w:spacing w:line="240" w:lineRule="auto"/>
        <w:jc w:val="center"/>
        <w:rPr>
          <w:rFonts w:ascii="Arial" w:eastAsia="Times New Roman" w:hAnsi="Arial" w:cs="Arial"/>
          <w:b/>
          <w:bCs/>
          <w:color w:val="16365C"/>
          <w:sz w:val="18"/>
          <w:lang w:eastAsia="es-MX"/>
        </w:rPr>
      </w:pPr>
      <w:r>
        <w:rPr>
          <w:rFonts w:ascii="Arial" w:eastAsia="Times New Roman" w:hAnsi="Arial" w:cs="Arial"/>
          <w:b/>
          <w:bCs/>
          <w:color w:val="16365C"/>
          <w:sz w:val="18"/>
          <w:lang w:eastAsia="es-MX"/>
        </w:rPr>
        <w:t>TESORERIA MUNICIPAL</w:t>
      </w:r>
    </w:p>
    <w:p w14:paraId="02CA0531" w14:textId="582DB1DB" w:rsidR="000E051C" w:rsidRDefault="000924CD" w:rsidP="000E051C">
      <w:pPr>
        <w:spacing w:after="0" w:line="240" w:lineRule="auto"/>
        <w:jc w:val="center"/>
        <w:rPr>
          <w:rFonts w:ascii="Arial" w:eastAsia="Times New Roman" w:hAnsi="Arial" w:cs="Arial"/>
          <w:b/>
          <w:bCs/>
          <w:color w:val="16365C"/>
          <w:sz w:val="18"/>
          <w:lang w:eastAsia="es-MX"/>
        </w:rPr>
      </w:pPr>
      <w:r>
        <w:rPr>
          <w:rFonts w:ascii="Arial" w:eastAsia="Times New Roman" w:hAnsi="Arial" w:cs="Arial"/>
          <w:b/>
          <w:bCs/>
          <w:color w:val="16365C"/>
          <w:sz w:val="18"/>
          <w:lang w:eastAsia="es-MX"/>
        </w:rPr>
        <w:t>3R</w:t>
      </w:r>
      <w:r w:rsidR="000E051C">
        <w:rPr>
          <w:rFonts w:ascii="Arial" w:eastAsia="Times New Roman" w:hAnsi="Arial" w:cs="Arial"/>
          <w:b/>
          <w:bCs/>
          <w:color w:val="16365C"/>
          <w:sz w:val="18"/>
          <w:lang w:eastAsia="es-MX"/>
        </w:rPr>
        <w:t>A</w:t>
      </w:r>
      <w:r w:rsidR="000E051C" w:rsidRPr="006C1F18">
        <w:rPr>
          <w:rFonts w:ascii="Arial" w:eastAsia="Times New Roman" w:hAnsi="Arial" w:cs="Arial"/>
          <w:b/>
          <w:bCs/>
          <w:color w:val="16365C"/>
          <w:sz w:val="18"/>
          <w:lang w:eastAsia="es-MX"/>
        </w:rPr>
        <w:t>. MOD</w:t>
      </w:r>
      <w:r w:rsidR="000E051C">
        <w:rPr>
          <w:rFonts w:ascii="Arial" w:eastAsia="Times New Roman" w:hAnsi="Arial" w:cs="Arial"/>
          <w:b/>
          <w:bCs/>
          <w:color w:val="16365C"/>
          <w:sz w:val="18"/>
          <w:lang w:eastAsia="es-MX"/>
        </w:rPr>
        <w:t>IFICACION</w:t>
      </w:r>
      <w:r w:rsidR="000E051C" w:rsidRPr="006C1F18">
        <w:rPr>
          <w:rFonts w:ascii="Arial" w:eastAsia="Times New Roman" w:hAnsi="Arial" w:cs="Arial"/>
          <w:b/>
          <w:bCs/>
          <w:color w:val="16365C"/>
          <w:sz w:val="18"/>
          <w:lang w:eastAsia="es-MX"/>
        </w:rPr>
        <w:t xml:space="preserve"> DE PROYECCION DE INGRESOS PARA EL EJERCICIO 202</w:t>
      </w:r>
      <w:r w:rsidR="000E051C">
        <w:rPr>
          <w:rFonts w:ascii="Arial" w:eastAsia="Times New Roman" w:hAnsi="Arial" w:cs="Arial"/>
          <w:b/>
          <w:bCs/>
          <w:color w:val="16365C"/>
          <w:sz w:val="18"/>
          <w:lang w:eastAsia="es-MX"/>
        </w:rPr>
        <w:t>5</w:t>
      </w:r>
    </w:p>
    <w:p w14:paraId="7E5BE11B" w14:textId="2EB1472A" w:rsidR="000E051C" w:rsidRDefault="00D96C33" w:rsidP="00CB41C4">
      <w:pPr>
        <w:tabs>
          <w:tab w:val="left" w:leader="underscore" w:pos="9639"/>
        </w:tabs>
        <w:spacing w:after="0" w:line="240" w:lineRule="auto"/>
        <w:jc w:val="both"/>
        <w:rPr>
          <w:rFonts w:cs="Calibri"/>
        </w:rPr>
      </w:pPr>
      <w:r w:rsidRPr="00D96C33">
        <w:rPr>
          <w:rFonts w:cs="Calibri"/>
        </w:rPr>
        <w:drawing>
          <wp:inline distT="0" distB="0" distL="0" distR="0" wp14:anchorId="6203CFF3" wp14:editId="073C78D0">
            <wp:extent cx="6151880" cy="1826260"/>
            <wp:effectExtent l="0" t="0" r="1270" b="254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51880" cy="1826260"/>
                    </a:xfrm>
                    <a:prstGeom prst="rect">
                      <a:avLst/>
                    </a:prstGeom>
                  </pic:spPr>
                </pic:pic>
              </a:graphicData>
            </a:graphic>
          </wp:inline>
        </w:drawing>
      </w:r>
    </w:p>
    <w:p w14:paraId="5EEFB7F2" w14:textId="16E86432" w:rsidR="000E051C" w:rsidRDefault="000E051C" w:rsidP="00CB41C4">
      <w:pPr>
        <w:tabs>
          <w:tab w:val="left" w:leader="underscore" w:pos="9639"/>
        </w:tabs>
        <w:spacing w:after="0" w:line="240" w:lineRule="auto"/>
        <w:jc w:val="both"/>
        <w:rPr>
          <w:rFonts w:cs="Calibri"/>
        </w:rPr>
      </w:pPr>
    </w:p>
    <w:p w14:paraId="2D68C3FC" w14:textId="7BAEB103" w:rsidR="007D1E76" w:rsidRPr="000C3365" w:rsidRDefault="007D1E76" w:rsidP="000C3365">
      <w:pPr>
        <w:pStyle w:val="Ttulo2"/>
        <w:rPr>
          <w:rFonts w:asciiTheme="minorHAnsi" w:hAnsiTheme="minorHAnsi" w:cstheme="minorHAnsi"/>
          <w:b/>
          <w:color w:val="auto"/>
          <w:sz w:val="22"/>
        </w:rPr>
      </w:pPr>
      <w:bookmarkStart w:id="10" w:name="_Toc212131004"/>
      <w:r w:rsidRPr="000C3365">
        <w:rPr>
          <w:rFonts w:asciiTheme="minorHAnsi" w:hAnsiTheme="minorHAnsi" w:cstheme="minorHAnsi"/>
          <w:b/>
          <w:color w:val="auto"/>
          <w:sz w:val="22"/>
        </w:rPr>
        <w:t>1</w:t>
      </w:r>
      <w:r w:rsidR="00106EE9">
        <w:rPr>
          <w:rFonts w:asciiTheme="minorHAnsi" w:hAnsiTheme="minorHAnsi" w:cstheme="minorHAnsi"/>
          <w:b/>
          <w:color w:val="auto"/>
          <w:sz w:val="22"/>
        </w:rPr>
        <w:t>0</w:t>
      </w:r>
      <w:r w:rsidRPr="000C3365">
        <w:rPr>
          <w:rFonts w:asciiTheme="minorHAnsi" w:hAnsiTheme="minorHAnsi" w:cstheme="minorHAnsi"/>
          <w:b/>
          <w:color w:val="auto"/>
          <w:sz w:val="22"/>
        </w:rPr>
        <w:t>. Información sobre la Deuda y el R</w:t>
      </w:r>
      <w:r w:rsidR="005E231E" w:rsidRPr="000C3365">
        <w:rPr>
          <w:rFonts w:asciiTheme="minorHAnsi" w:hAnsiTheme="minorHAnsi" w:cstheme="minorHAnsi"/>
          <w:b/>
          <w:color w:val="auto"/>
          <w:sz w:val="22"/>
        </w:rPr>
        <w:t>eporte Analítico de la Deuda:</w:t>
      </w:r>
      <w:bookmarkEnd w:id="10"/>
    </w:p>
    <w:p w14:paraId="23F7A38F" w14:textId="77777777" w:rsidR="00D74013" w:rsidRDefault="00D74013" w:rsidP="00D900F0">
      <w:pPr>
        <w:tabs>
          <w:tab w:val="left" w:leader="underscore" w:pos="9639"/>
        </w:tabs>
        <w:spacing w:after="0" w:line="240" w:lineRule="auto"/>
        <w:jc w:val="both"/>
        <w:rPr>
          <w:rFonts w:cs="Calibri"/>
        </w:rPr>
      </w:pPr>
    </w:p>
    <w:p w14:paraId="6C061609" w14:textId="31584FBC" w:rsidR="00D900F0" w:rsidRPr="00E74967" w:rsidRDefault="00D900F0" w:rsidP="00D900F0">
      <w:pPr>
        <w:tabs>
          <w:tab w:val="left" w:leader="underscore" w:pos="9639"/>
        </w:tabs>
        <w:spacing w:after="0" w:line="240" w:lineRule="auto"/>
        <w:jc w:val="both"/>
        <w:rPr>
          <w:rFonts w:cs="Calibri"/>
        </w:rPr>
      </w:pPr>
      <w:r>
        <w:rPr>
          <w:rFonts w:cs="Calibri"/>
        </w:rPr>
        <w:t>Durante el periodo el Municipio No contrato deuda viene del año pasado un anticipo de participaciones.</w:t>
      </w:r>
    </w:p>
    <w:p w14:paraId="40F9357A" w14:textId="77777777" w:rsidR="00E94CA9" w:rsidRDefault="00E94CA9" w:rsidP="00D900F0">
      <w:pPr>
        <w:tabs>
          <w:tab w:val="left" w:leader="underscore" w:pos="9639"/>
        </w:tabs>
        <w:spacing w:after="0" w:line="240" w:lineRule="auto"/>
        <w:jc w:val="both"/>
        <w:rPr>
          <w:rFonts w:cs="Calibri"/>
        </w:rPr>
      </w:pPr>
    </w:p>
    <w:p w14:paraId="43295BDB" w14:textId="040EA5BF" w:rsidR="00D900F0" w:rsidRDefault="00D900F0" w:rsidP="00D900F0">
      <w:pPr>
        <w:tabs>
          <w:tab w:val="left" w:leader="underscore" w:pos="9639"/>
        </w:tabs>
        <w:spacing w:after="0" w:line="240" w:lineRule="auto"/>
        <w:jc w:val="both"/>
        <w:rPr>
          <w:rFonts w:cs="Calibri"/>
        </w:rPr>
      </w:pPr>
      <w:r>
        <w:rPr>
          <w:rFonts w:cs="Calibri"/>
        </w:rPr>
        <w:t>Durante el trimestre del año pasado el Municipio contrato un Anticipo de participaciones.</w:t>
      </w:r>
    </w:p>
    <w:p w14:paraId="24B5B1B5" w14:textId="77777777" w:rsidR="00D900F0" w:rsidRPr="008C3361" w:rsidRDefault="00D900F0" w:rsidP="00D900F0">
      <w:pPr>
        <w:spacing w:after="0" w:line="240" w:lineRule="auto"/>
        <w:jc w:val="both"/>
        <w:rPr>
          <w:rFonts w:ascii="Arial" w:eastAsia="Times New Roman" w:hAnsi="Arial" w:cs="Arial"/>
          <w:color w:val="000000"/>
          <w:sz w:val="16"/>
          <w:szCs w:val="16"/>
          <w:lang w:val="es-ES"/>
        </w:rPr>
      </w:pPr>
      <w:r w:rsidRPr="008C3361">
        <w:rPr>
          <w:rFonts w:ascii="Arial" w:eastAsia="Times New Roman" w:hAnsi="Arial" w:cs="Arial"/>
          <w:color w:val="000000"/>
          <w:sz w:val="16"/>
          <w:szCs w:val="16"/>
          <w:lang w:val="es-ES"/>
        </w:rPr>
        <w:t>Anticipo de participaciones de 49'400,000.00 a pagar en 30 p</w:t>
      </w:r>
      <w:r>
        <w:rPr>
          <w:rFonts w:ascii="Arial" w:eastAsia="Times New Roman" w:hAnsi="Arial" w:cs="Arial"/>
          <w:color w:val="000000"/>
          <w:sz w:val="16"/>
          <w:szCs w:val="16"/>
          <w:lang w:val="es-ES"/>
        </w:rPr>
        <w:t xml:space="preserve">agos mensuales de 1,646,000.00 </w:t>
      </w:r>
      <w:r w:rsidRPr="008C3361">
        <w:rPr>
          <w:rFonts w:ascii="Arial" w:eastAsia="Times New Roman" w:hAnsi="Arial" w:cs="Arial"/>
          <w:color w:val="000000"/>
          <w:sz w:val="16"/>
          <w:szCs w:val="16"/>
          <w:lang w:val="es-ES"/>
        </w:rPr>
        <w:t>de enero 2025 a mayo 2027 1 1,666,000.00 en junio 2027 a descontarse del Fondo General de Participaciones Federales, el costo fina</w:t>
      </w:r>
      <w:r>
        <w:rPr>
          <w:rFonts w:ascii="Arial" w:eastAsia="Times New Roman" w:hAnsi="Arial" w:cs="Arial"/>
          <w:color w:val="000000"/>
          <w:sz w:val="16"/>
          <w:szCs w:val="16"/>
          <w:lang w:val="es-ES"/>
        </w:rPr>
        <w:t>n</w:t>
      </w:r>
      <w:r w:rsidRPr="008C3361">
        <w:rPr>
          <w:rFonts w:ascii="Arial" w:eastAsia="Times New Roman" w:hAnsi="Arial" w:cs="Arial"/>
          <w:color w:val="000000"/>
          <w:sz w:val="16"/>
          <w:szCs w:val="16"/>
          <w:lang w:val="es-ES"/>
        </w:rPr>
        <w:t xml:space="preserve">ciero será el </w:t>
      </w:r>
      <w:r>
        <w:rPr>
          <w:rFonts w:ascii="Arial" w:eastAsia="Times New Roman" w:hAnsi="Arial" w:cs="Arial"/>
          <w:color w:val="000000"/>
          <w:sz w:val="16"/>
          <w:szCs w:val="16"/>
          <w:lang w:val="es-ES"/>
        </w:rPr>
        <w:t xml:space="preserve">que equivale al 0.84% mensual </w:t>
      </w:r>
      <w:r w:rsidRPr="008C3361">
        <w:rPr>
          <w:rFonts w:ascii="Arial" w:eastAsia="Times New Roman" w:hAnsi="Arial" w:cs="Arial"/>
          <w:color w:val="000000"/>
          <w:sz w:val="16"/>
          <w:szCs w:val="16"/>
          <w:lang w:val="es-ES"/>
        </w:rPr>
        <w:t>Se destinará para la obra Rehabilitación de la calle Rivera del Río, segunda etapa; Remodelación de la Unidad Deportiva, segunda etapa y erogaciones propias de la Administración Municipal.</w:t>
      </w:r>
    </w:p>
    <w:p w14:paraId="47A92FC9" w14:textId="77777777" w:rsidR="007D1E76" w:rsidRPr="00D900F0" w:rsidRDefault="007D1E76" w:rsidP="00CB41C4">
      <w:pPr>
        <w:tabs>
          <w:tab w:val="left" w:leader="underscore" w:pos="9639"/>
        </w:tabs>
        <w:spacing w:after="0" w:line="240" w:lineRule="auto"/>
        <w:jc w:val="both"/>
        <w:rPr>
          <w:rFonts w:cs="Calibri"/>
          <w:lang w:val="es-ES"/>
        </w:rPr>
      </w:pPr>
    </w:p>
    <w:p w14:paraId="19C64A34" w14:textId="7E11CC12" w:rsidR="007D1E76" w:rsidRPr="000C3365" w:rsidRDefault="007D1E76" w:rsidP="000C3365">
      <w:pPr>
        <w:pStyle w:val="Ttulo2"/>
        <w:rPr>
          <w:rFonts w:asciiTheme="minorHAnsi" w:hAnsiTheme="minorHAnsi" w:cstheme="minorHAnsi"/>
          <w:b/>
          <w:color w:val="auto"/>
          <w:sz w:val="22"/>
        </w:rPr>
      </w:pPr>
      <w:bookmarkStart w:id="11" w:name="_Toc212131005"/>
      <w:r w:rsidRPr="000C3365">
        <w:rPr>
          <w:rFonts w:asciiTheme="minorHAnsi" w:hAnsiTheme="minorHAnsi" w:cstheme="minorHAnsi"/>
          <w:b/>
          <w:color w:val="auto"/>
          <w:sz w:val="22"/>
        </w:rPr>
        <w:t>1</w:t>
      </w:r>
      <w:r w:rsidR="005F2900">
        <w:rPr>
          <w:rFonts w:asciiTheme="minorHAnsi" w:hAnsiTheme="minorHAnsi" w:cstheme="minorHAnsi"/>
          <w:b/>
          <w:color w:val="auto"/>
          <w:sz w:val="22"/>
        </w:rPr>
        <w:t>1</w:t>
      </w:r>
      <w:r w:rsidRPr="000C3365">
        <w:rPr>
          <w:rFonts w:asciiTheme="minorHAnsi" w:hAnsiTheme="minorHAnsi" w:cstheme="minorHAnsi"/>
          <w:b/>
          <w:color w:val="auto"/>
          <w:sz w:val="22"/>
        </w:rPr>
        <w:t>.</w:t>
      </w:r>
      <w:r w:rsidR="005E231E" w:rsidRPr="000C3365">
        <w:rPr>
          <w:rFonts w:asciiTheme="minorHAnsi" w:hAnsiTheme="minorHAnsi" w:cstheme="minorHAnsi"/>
          <w:b/>
          <w:color w:val="auto"/>
          <w:sz w:val="22"/>
        </w:rPr>
        <w:t xml:space="preserve"> Calificaciones otorgadas:</w:t>
      </w:r>
      <w:bookmarkEnd w:id="11"/>
    </w:p>
    <w:p w14:paraId="0F9F5346" w14:textId="77777777" w:rsidR="00D900F0" w:rsidRPr="00E74967" w:rsidRDefault="00D900F0" w:rsidP="00D900F0">
      <w:pPr>
        <w:tabs>
          <w:tab w:val="left" w:leader="underscore" w:pos="9639"/>
        </w:tabs>
        <w:spacing w:after="0" w:line="240" w:lineRule="auto"/>
        <w:jc w:val="both"/>
        <w:rPr>
          <w:rFonts w:cs="Calibri"/>
        </w:rPr>
      </w:pPr>
      <w:r>
        <w:rPr>
          <w:rFonts w:cs="Calibri"/>
        </w:rPr>
        <w:t>En el periodo no se tiene ninguna calificación crediticia.</w:t>
      </w: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FFDB478" w:rsidR="007D1E76" w:rsidRPr="000C3365" w:rsidRDefault="007D1E76" w:rsidP="000C3365">
      <w:pPr>
        <w:pStyle w:val="Ttulo2"/>
        <w:rPr>
          <w:rFonts w:asciiTheme="minorHAnsi" w:hAnsiTheme="minorHAnsi" w:cstheme="minorHAnsi"/>
          <w:b/>
          <w:color w:val="auto"/>
          <w:sz w:val="22"/>
        </w:rPr>
      </w:pPr>
      <w:bookmarkStart w:id="12" w:name="_Toc212131006"/>
      <w:r w:rsidRPr="000C3365">
        <w:rPr>
          <w:rFonts w:asciiTheme="minorHAnsi" w:hAnsiTheme="minorHAnsi" w:cstheme="minorHAnsi"/>
          <w:b/>
          <w:color w:val="auto"/>
          <w:sz w:val="22"/>
        </w:rPr>
        <w:t>1</w:t>
      </w:r>
      <w:r w:rsidR="00F6759B">
        <w:rPr>
          <w:rFonts w:asciiTheme="minorHAnsi" w:hAnsiTheme="minorHAnsi" w:cstheme="minorHAnsi"/>
          <w:b/>
          <w:color w:val="auto"/>
          <w:sz w:val="22"/>
        </w:rPr>
        <w:t>2</w:t>
      </w:r>
      <w:r w:rsidRPr="000C3365">
        <w:rPr>
          <w:rFonts w:asciiTheme="minorHAnsi" w:hAnsiTheme="minorHAnsi" w:cstheme="minorHAnsi"/>
          <w:b/>
          <w:color w:val="auto"/>
          <w:sz w:val="22"/>
        </w:rPr>
        <w:t>. Proceso de Mejora:</w:t>
      </w:r>
      <w:bookmarkEnd w:id="12"/>
    </w:p>
    <w:p w14:paraId="6F6CD32C" w14:textId="77777777" w:rsidR="00D74013" w:rsidRDefault="00D74013" w:rsidP="00D900F0">
      <w:pPr>
        <w:tabs>
          <w:tab w:val="left" w:leader="underscore" w:pos="9639"/>
        </w:tabs>
        <w:spacing w:after="0" w:line="240" w:lineRule="auto"/>
        <w:jc w:val="both"/>
        <w:rPr>
          <w:rFonts w:ascii="Arial" w:hAnsi="Arial" w:cs="Arial"/>
          <w:color w:val="000000"/>
          <w:sz w:val="20"/>
          <w:szCs w:val="20"/>
          <w:shd w:val="clear" w:color="auto" w:fill="FFFFFF"/>
        </w:rPr>
      </w:pPr>
    </w:p>
    <w:p w14:paraId="6087C261" w14:textId="0A5B6636" w:rsidR="00D900F0" w:rsidRPr="00E74967" w:rsidRDefault="00D900F0" w:rsidP="00D900F0">
      <w:pPr>
        <w:tabs>
          <w:tab w:val="left" w:leader="underscore" w:pos="9639"/>
        </w:tabs>
        <w:spacing w:after="0" w:line="240" w:lineRule="auto"/>
        <w:jc w:val="both"/>
        <w:rPr>
          <w:rFonts w:cs="Calibri"/>
        </w:rPr>
      </w:pPr>
      <w:r>
        <w:rPr>
          <w:rFonts w:ascii="Arial" w:hAnsi="Arial" w:cs="Arial"/>
          <w:color w:val="000000"/>
          <w:sz w:val="20"/>
          <w:szCs w:val="20"/>
          <w:shd w:val="clear" w:color="auto" w:fill="FFFFFF"/>
        </w:rPr>
        <w:t>Conforme a lo dispuesto en el artículo 55 de la Ley para el Ejercicio y Control de los Recursos Públicos, los Lineamientos Generales de Racionalidad, Austeridad, Disciplina y Ejercicio Presupuestal aplicables al 2025</w:t>
      </w:r>
      <w:r>
        <w:rPr>
          <w:rFonts w:ascii="Arial" w:hAnsi="Arial" w:cs="Arial"/>
          <w:sz w:val="20"/>
          <w:szCs w:val="20"/>
        </w:rPr>
        <w:t xml:space="preserve"> que rijan la Administración Municipal en todos los aspectos administrativos, así mismo con lo dispuesto en la Ley del Ejercicio y Control de los Recursos Públicos y Acuerdos de la CONAC.</w:t>
      </w:r>
    </w:p>
    <w:p w14:paraId="59CFF4B2" w14:textId="36ABE7E4" w:rsidR="007D1E76" w:rsidRPr="00E74967" w:rsidRDefault="007D1E76" w:rsidP="00CB41C4">
      <w:pPr>
        <w:tabs>
          <w:tab w:val="left" w:leader="underscore" w:pos="9639"/>
        </w:tabs>
        <w:spacing w:after="0" w:line="240" w:lineRule="auto"/>
        <w:jc w:val="both"/>
        <w:rPr>
          <w:rFonts w:cs="Calibri"/>
        </w:rPr>
      </w:pPr>
    </w:p>
    <w:p w14:paraId="05EA6A27" w14:textId="2D4FDA9C" w:rsidR="00D900F0" w:rsidRDefault="00D74013" w:rsidP="00D900F0">
      <w:pPr>
        <w:tabs>
          <w:tab w:val="left" w:leader="underscore" w:pos="9639"/>
        </w:tabs>
        <w:spacing w:after="0" w:line="240" w:lineRule="auto"/>
        <w:jc w:val="both"/>
        <w:rPr>
          <w:rFonts w:cs="Calibri"/>
        </w:rPr>
      </w:pPr>
      <w:r>
        <w:rPr>
          <w:rFonts w:cs="Calibri"/>
        </w:rPr>
        <w:t>Las m</w:t>
      </w:r>
      <w:r w:rsidRPr="00E74967">
        <w:rPr>
          <w:rFonts w:cs="Calibri"/>
        </w:rPr>
        <w:t>edidas de desempeño financiero, metas y alcance</w:t>
      </w:r>
      <w:r>
        <w:rPr>
          <w:rFonts w:cs="Calibri"/>
        </w:rPr>
        <w:t xml:space="preserve"> e</w:t>
      </w:r>
      <w:r w:rsidR="00D900F0">
        <w:rPr>
          <w:rFonts w:cs="Calibri"/>
        </w:rPr>
        <w:t>stán en proceso.</w:t>
      </w: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279F5D07" w:rsidR="007D1E76" w:rsidRPr="000C3365" w:rsidRDefault="007D1E76" w:rsidP="000C3365">
      <w:pPr>
        <w:pStyle w:val="Ttulo2"/>
        <w:rPr>
          <w:rFonts w:asciiTheme="minorHAnsi" w:hAnsiTheme="minorHAnsi" w:cstheme="minorHAnsi"/>
          <w:b/>
          <w:color w:val="auto"/>
          <w:sz w:val="22"/>
        </w:rPr>
      </w:pPr>
      <w:bookmarkStart w:id="13" w:name="_Toc212131007"/>
      <w:r w:rsidRPr="000C3365">
        <w:rPr>
          <w:rFonts w:asciiTheme="minorHAnsi" w:hAnsiTheme="minorHAnsi" w:cstheme="minorHAnsi"/>
          <w:b/>
          <w:color w:val="auto"/>
          <w:sz w:val="22"/>
        </w:rPr>
        <w:t>1</w:t>
      </w:r>
      <w:r w:rsidR="00F6759B">
        <w:rPr>
          <w:rFonts w:asciiTheme="minorHAnsi" w:hAnsiTheme="minorHAnsi" w:cstheme="minorHAnsi"/>
          <w:b/>
          <w:color w:val="auto"/>
          <w:sz w:val="22"/>
        </w:rPr>
        <w:t>3</w:t>
      </w:r>
      <w:r w:rsidR="005E231E" w:rsidRPr="000C3365">
        <w:rPr>
          <w:rFonts w:asciiTheme="minorHAnsi" w:hAnsiTheme="minorHAnsi" w:cstheme="minorHAnsi"/>
          <w:b/>
          <w:color w:val="auto"/>
          <w:sz w:val="22"/>
        </w:rPr>
        <w:t>. Información por Segmentos:</w:t>
      </w:r>
      <w:bookmarkEnd w:id="13"/>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03BBF660" w14:textId="3D3D42AD" w:rsidR="007D1E76" w:rsidRPr="00E74967" w:rsidRDefault="007D1E76" w:rsidP="00CB41C4">
      <w:pPr>
        <w:tabs>
          <w:tab w:val="left" w:leader="underscore" w:pos="9639"/>
        </w:tabs>
        <w:spacing w:after="0" w:line="240" w:lineRule="auto"/>
        <w:jc w:val="both"/>
        <w:rPr>
          <w:rFonts w:cs="Calibri"/>
        </w:rPr>
      </w:pPr>
    </w:p>
    <w:p w14:paraId="5CE772DA" w14:textId="7AAD6A4E" w:rsidR="007D1E76" w:rsidRPr="000C3365" w:rsidRDefault="007D1E76" w:rsidP="000C3365">
      <w:pPr>
        <w:pStyle w:val="Ttulo2"/>
        <w:rPr>
          <w:rFonts w:asciiTheme="minorHAnsi" w:hAnsiTheme="minorHAnsi" w:cstheme="minorHAnsi"/>
          <w:b/>
          <w:color w:val="auto"/>
          <w:sz w:val="22"/>
        </w:rPr>
      </w:pPr>
      <w:bookmarkStart w:id="14" w:name="_Toc212131008"/>
      <w:r w:rsidRPr="000C3365">
        <w:rPr>
          <w:rFonts w:asciiTheme="minorHAnsi" w:hAnsiTheme="minorHAnsi" w:cstheme="minorHAnsi"/>
          <w:b/>
          <w:color w:val="auto"/>
          <w:sz w:val="22"/>
        </w:rPr>
        <w:t>1</w:t>
      </w:r>
      <w:r w:rsidR="004A1077">
        <w:rPr>
          <w:rFonts w:asciiTheme="minorHAnsi" w:hAnsiTheme="minorHAnsi" w:cstheme="minorHAnsi"/>
          <w:b/>
          <w:color w:val="auto"/>
          <w:sz w:val="22"/>
        </w:rPr>
        <w:t>4</w:t>
      </w:r>
      <w:r w:rsidRPr="000C3365">
        <w:rPr>
          <w:rFonts w:asciiTheme="minorHAnsi" w:hAnsiTheme="minorHAnsi" w:cstheme="minorHAnsi"/>
          <w:b/>
          <w:color w:val="auto"/>
          <w:sz w:val="22"/>
        </w:rPr>
        <w:t>. E</w:t>
      </w:r>
      <w:r w:rsidR="005E231E" w:rsidRPr="000C3365">
        <w:rPr>
          <w:rFonts w:asciiTheme="minorHAnsi" w:hAnsiTheme="minorHAnsi" w:cstheme="minorHAnsi"/>
          <w:b/>
          <w:color w:val="auto"/>
          <w:sz w:val="22"/>
        </w:rPr>
        <w:t>ventos Posteriores al Cierre:</w:t>
      </w:r>
      <w:bookmarkEnd w:id="14"/>
    </w:p>
    <w:p w14:paraId="362DF4F4" w14:textId="77777777" w:rsidR="007D1E76" w:rsidRPr="00E74967" w:rsidRDefault="007D1E76" w:rsidP="00CB41C4">
      <w:pPr>
        <w:tabs>
          <w:tab w:val="left" w:leader="underscore" w:pos="9639"/>
        </w:tabs>
        <w:spacing w:after="0" w:line="240" w:lineRule="auto"/>
        <w:jc w:val="both"/>
        <w:rPr>
          <w:rFonts w:cs="Calibri"/>
        </w:rPr>
      </w:pPr>
    </w:p>
    <w:p w14:paraId="6268D065" w14:textId="11ABF143" w:rsidR="001C34BC" w:rsidRPr="00E74967" w:rsidRDefault="00D900F0" w:rsidP="001C34BC">
      <w:pPr>
        <w:tabs>
          <w:tab w:val="left" w:leader="underscore" w:pos="9639"/>
        </w:tabs>
        <w:spacing w:after="0" w:line="240" w:lineRule="auto"/>
        <w:jc w:val="both"/>
        <w:rPr>
          <w:rFonts w:cs="Calibri"/>
        </w:rPr>
      </w:pPr>
      <w:r>
        <w:rPr>
          <w:rFonts w:cs="Calibri"/>
        </w:rPr>
        <w:t>En el periodo el Municipio no tubo hechos ocurridos posteriores que informar.</w:t>
      </w:r>
    </w:p>
    <w:p w14:paraId="55D08D4D" w14:textId="77777777" w:rsidR="007D1E76" w:rsidRPr="00E74967" w:rsidRDefault="007D1E76" w:rsidP="00CB41C4">
      <w:pPr>
        <w:tabs>
          <w:tab w:val="left" w:leader="underscore" w:pos="9639"/>
        </w:tabs>
        <w:spacing w:after="0" w:line="240" w:lineRule="auto"/>
        <w:jc w:val="both"/>
        <w:rPr>
          <w:rFonts w:cs="Calibri"/>
        </w:rPr>
      </w:pPr>
    </w:p>
    <w:p w14:paraId="3CC9AECC" w14:textId="4681A2A9" w:rsidR="007D1E76" w:rsidRPr="000C3365" w:rsidRDefault="005E231E" w:rsidP="000C3365">
      <w:pPr>
        <w:pStyle w:val="Ttulo2"/>
        <w:rPr>
          <w:rFonts w:asciiTheme="minorHAnsi" w:hAnsiTheme="minorHAnsi" w:cstheme="minorHAnsi"/>
          <w:b/>
          <w:color w:val="auto"/>
          <w:sz w:val="22"/>
        </w:rPr>
      </w:pPr>
      <w:bookmarkStart w:id="15" w:name="_Toc212131009"/>
      <w:r w:rsidRPr="000C3365">
        <w:rPr>
          <w:rFonts w:asciiTheme="minorHAnsi" w:hAnsiTheme="minorHAnsi" w:cstheme="minorHAnsi"/>
          <w:b/>
          <w:color w:val="auto"/>
          <w:sz w:val="22"/>
        </w:rPr>
        <w:lastRenderedPageBreak/>
        <w:t>1</w:t>
      </w:r>
      <w:r w:rsidR="001C34BC">
        <w:rPr>
          <w:rFonts w:asciiTheme="minorHAnsi" w:hAnsiTheme="minorHAnsi" w:cstheme="minorHAnsi"/>
          <w:b/>
          <w:color w:val="auto"/>
          <w:sz w:val="22"/>
        </w:rPr>
        <w:t>5</w:t>
      </w:r>
      <w:r w:rsidRPr="000C3365">
        <w:rPr>
          <w:rFonts w:asciiTheme="minorHAnsi" w:hAnsiTheme="minorHAnsi" w:cstheme="minorHAnsi"/>
          <w:b/>
          <w:color w:val="auto"/>
          <w:sz w:val="22"/>
        </w:rPr>
        <w:t>. Partes Relacionadas:</w:t>
      </w:r>
      <w:bookmarkEnd w:id="15"/>
    </w:p>
    <w:p w14:paraId="20438A33" w14:textId="77777777" w:rsidR="007D1E76" w:rsidRPr="00E74967" w:rsidRDefault="007D1E76" w:rsidP="00CB41C4">
      <w:pPr>
        <w:tabs>
          <w:tab w:val="left" w:leader="underscore" w:pos="9639"/>
        </w:tabs>
        <w:spacing w:after="0" w:line="240" w:lineRule="auto"/>
        <w:jc w:val="both"/>
        <w:rPr>
          <w:rFonts w:cs="Calibri"/>
        </w:rPr>
      </w:pPr>
    </w:p>
    <w:p w14:paraId="6A7ECB33" w14:textId="5102D60C" w:rsidR="00D900F0" w:rsidRPr="00E74967" w:rsidRDefault="00D900F0" w:rsidP="00D900F0">
      <w:pPr>
        <w:tabs>
          <w:tab w:val="left" w:leader="underscore" w:pos="9639"/>
        </w:tabs>
        <w:spacing w:after="0" w:line="240" w:lineRule="auto"/>
        <w:jc w:val="both"/>
        <w:rPr>
          <w:rFonts w:cs="Calibri"/>
        </w:rPr>
      </w:pPr>
      <w:r>
        <w:rPr>
          <w:rFonts w:cs="Calibri"/>
        </w:rPr>
        <w:t>En el periodo no se tienen partes relacionadas.</w:t>
      </w:r>
    </w:p>
    <w:p w14:paraId="78699B1C" w14:textId="77777777" w:rsidR="007D1E76" w:rsidRPr="00E74967" w:rsidRDefault="007D1E76" w:rsidP="00CB41C4">
      <w:pPr>
        <w:tabs>
          <w:tab w:val="left" w:leader="underscore" w:pos="9639"/>
        </w:tabs>
        <w:spacing w:after="0" w:line="240" w:lineRule="auto"/>
        <w:jc w:val="both"/>
        <w:rPr>
          <w:rFonts w:cs="Calibri"/>
        </w:rPr>
      </w:pPr>
    </w:p>
    <w:p w14:paraId="50903296" w14:textId="35ABB838" w:rsidR="007D1E76" w:rsidRDefault="00C4625D" w:rsidP="00CB41C4">
      <w:pPr>
        <w:tabs>
          <w:tab w:val="left" w:leader="underscore" w:pos="9639"/>
        </w:tabs>
        <w:spacing w:after="0" w:line="240" w:lineRule="auto"/>
        <w:jc w:val="both"/>
        <w:rPr>
          <w:rFonts w:cs="Calibri"/>
        </w:rPr>
      </w:pPr>
      <w:r w:rsidRPr="00C4625D">
        <w:rPr>
          <w:rFonts w:cs="Calibri"/>
        </w:rPr>
        <w:t>“Bajo protesta de decir verdad declaramos que los Estados Financieros y sus notas, son razonablemente correctos y son responsabilidad del emisor”. Lo anterior, no será aplicable para la información contable consolidada</w:t>
      </w:r>
      <w:r w:rsidR="001973A2" w:rsidRPr="001973A2">
        <w:rPr>
          <w:rFonts w:cs="Calibri"/>
        </w:rPr>
        <w:t>.</w:t>
      </w:r>
    </w:p>
    <w:p w14:paraId="383BBB3D" w14:textId="77777777" w:rsidR="004736C9" w:rsidRPr="00E74967" w:rsidRDefault="004736C9" w:rsidP="00CB41C4">
      <w:pPr>
        <w:tabs>
          <w:tab w:val="left" w:leader="underscore" w:pos="9639"/>
        </w:tabs>
        <w:spacing w:after="0" w:line="240" w:lineRule="auto"/>
        <w:jc w:val="both"/>
        <w:rPr>
          <w:rFonts w:cs="Calibri"/>
        </w:rPr>
      </w:pPr>
    </w:p>
    <w:sectPr w:rsidR="004736C9" w:rsidRPr="00E74967" w:rsidSect="0012405A">
      <w:headerReference w:type="default" r:id="rId16"/>
      <w:footerReference w:type="default" r:id="rId17"/>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EC0726" w14:textId="77777777" w:rsidR="000924CD" w:rsidRDefault="000924CD" w:rsidP="00E00323">
      <w:pPr>
        <w:spacing w:after="0" w:line="240" w:lineRule="auto"/>
      </w:pPr>
      <w:r>
        <w:separator/>
      </w:r>
    </w:p>
  </w:endnote>
  <w:endnote w:type="continuationSeparator" w:id="0">
    <w:p w14:paraId="5996B0ED" w14:textId="77777777" w:rsidR="000924CD" w:rsidRDefault="000924CD"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4267310"/>
      <w:docPartObj>
        <w:docPartGallery w:val="Page Numbers (Bottom of Page)"/>
        <w:docPartUnique/>
      </w:docPartObj>
    </w:sdtPr>
    <w:sdtEndPr/>
    <w:sdtContent>
      <w:p w14:paraId="45A1378E" w14:textId="2D957B95" w:rsidR="000924CD" w:rsidRDefault="000924CD">
        <w:pPr>
          <w:pStyle w:val="Piedepgina"/>
          <w:jc w:val="right"/>
        </w:pPr>
        <w:r>
          <w:fldChar w:fldCharType="begin"/>
        </w:r>
        <w:r>
          <w:instrText>PAGE   \* MERGEFORMAT</w:instrText>
        </w:r>
        <w:r>
          <w:fldChar w:fldCharType="separate"/>
        </w:r>
        <w:r w:rsidR="00D96C33" w:rsidRPr="00D96C33">
          <w:rPr>
            <w:noProof/>
            <w:lang w:val="es-ES"/>
          </w:rPr>
          <w:t>12</w:t>
        </w:r>
        <w:r>
          <w:fldChar w:fldCharType="end"/>
        </w:r>
      </w:p>
    </w:sdtContent>
  </w:sdt>
  <w:p w14:paraId="37983FFD" w14:textId="77777777" w:rsidR="000924CD" w:rsidRDefault="000924CD">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7AF54C" w14:textId="77777777" w:rsidR="000924CD" w:rsidRDefault="000924CD" w:rsidP="00E00323">
      <w:pPr>
        <w:spacing w:after="0" w:line="240" w:lineRule="auto"/>
      </w:pPr>
      <w:r>
        <w:separator/>
      </w:r>
    </w:p>
  </w:footnote>
  <w:footnote w:type="continuationSeparator" w:id="0">
    <w:p w14:paraId="1DFBFD45" w14:textId="77777777" w:rsidR="000924CD" w:rsidRDefault="000924CD" w:rsidP="00E00323">
      <w:pPr>
        <w:spacing w:after="0" w:line="240" w:lineRule="auto"/>
      </w:pPr>
      <w:r>
        <w:continuationSeparator/>
      </w:r>
    </w:p>
  </w:footnote>
  <w:footnote w:id="1">
    <w:p w14:paraId="22329180" w14:textId="77777777" w:rsidR="000924CD" w:rsidRPr="00CD06C4" w:rsidRDefault="000924CD" w:rsidP="00A66056">
      <w:pPr>
        <w:pStyle w:val="Textonotapie"/>
        <w:jc w:val="both"/>
        <w:rPr>
          <w:rFonts w:ascii="Arial" w:hAnsi="Arial" w:cs="Arial"/>
          <w:sz w:val="18"/>
          <w:szCs w:val="18"/>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CCDED5" w14:textId="77777777" w:rsidR="000924CD" w:rsidRDefault="000924CD" w:rsidP="00D900F0">
    <w:pPr>
      <w:pStyle w:val="Encabezado"/>
      <w:spacing w:after="0" w:line="240" w:lineRule="auto"/>
      <w:jc w:val="center"/>
    </w:pPr>
    <w:r>
      <w:t>Municipio Dolores Hidalgo CIN</w:t>
    </w:r>
  </w:p>
  <w:p w14:paraId="0728A506" w14:textId="16651DF3" w:rsidR="000924CD" w:rsidRDefault="000924CD" w:rsidP="00D900F0">
    <w:pPr>
      <w:pStyle w:val="Encabezado"/>
      <w:spacing w:after="0" w:line="240" w:lineRule="auto"/>
      <w:jc w:val="center"/>
    </w:pPr>
    <w:r w:rsidRPr="00A4610E">
      <w:t>CORRESPONDI</w:t>
    </w:r>
    <w:r>
      <w:t>E</w:t>
    </w:r>
    <w:r w:rsidRPr="00A4610E">
      <w:t xml:space="preserve">NTES AL </w:t>
    </w:r>
    <w:r>
      <w:t>30 DE SEPTIEMBRE DEL 2025</w:t>
    </w:r>
  </w:p>
  <w:p w14:paraId="651A4C4F" w14:textId="343C44D0" w:rsidR="000924CD" w:rsidRDefault="000924CD" w:rsidP="00A4610E">
    <w:pPr>
      <w:pStyle w:val="Encabezado"/>
      <w:spacing w:after="0" w:line="240" w:lineRule="auto"/>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CB41CB"/>
    <w:multiLevelType w:val="multilevel"/>
    <w:tmpl w:val="85721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313FA1"/>
    <w:multiLevelType w:val="multilevel"/>
    <w:tmpl w:val="706C6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3815156"/>
    <w:multiLevelType w:val="hybridMultilevel"/>
    <w:tmpl w:val="2264D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310EF"/>
    <w:rsid w:val="00040D4F"/>
    <w:rsid w:val="00084EAE"/>
    <w:rsid w:val="00091CE6"/>
    <w:rsid w:val="000924CD"/>
    <w:rsid w:val="000B7810"/>
    <w:rsid w:val="000C3365"/>
    <w:rsid w:val="000D73B4"/>
    <w:rsid w:val="000E051C"/>
    <w:rsid w:val="00106EE9"/>
    <w:rsid w:val="0012405A"/>
    <w:rsid w:val="0012493A"/>
    <w:rsid w:val="00145177"/>
    <w:rsid w:val="00154BA3"/>
    <w:rsid w:val="001643EB"/>
    <w:rsid w:val="00177033"/>
    <w:rsid w:val="001973A2"/>
    <w:rsid w:val="001C34BC"/>
    <w:rsid w:val="001C710C"/>
    <w:rsid w:val="001C75F2"/>
    <w:rsid w:val="001D2063"/>
    <w:rsid w:val="001D43E9"/>
    <w:rsid w:val="00223E1B"/>
    <w:rsid w:val="00231FBE"/>
    <w:rsid w:val="00232175"/>
    <w:rsid w:val="0024740E"/>
    <w:rsid w:val="002722DD"/>
    <w:rsid w:val="00295B72"/>
    <w:rsid w:val="00314509"/>
    <w:rsid w:val="003453CA"/>
    <w:rsid w:val="00346B31"/>
    <w:rsid w:val="0037395E"/>
    <w:rsid w:val="00396D53"/>
    <w:rsid w:val="003E6C64"/>
    <w:rsid w:val="003F0F15"/>
    <w:rsid w:val="0043078C"/>
    <w:rsid w:val="00435A87"/>
    <w:rsid w:val="0046305E"/>
    <w:rsid w:val="004736C9"/>
    <w:rsid w:val="00474E50"/>
    <w:rsid w:val="00476417"/>
    <w:rsid w:val="004A1077"/>
    <w:rsid w:val="004A58C8"/>
    <w:rsid w:val="004F234D"/>
    <w:rsid w:val="004F6FAC"/>
    <w:rsid w:val="005053EE"/>
    <w:rsid w:val="00516100"/>
    <w:rsid w:val="00516A8F"/>
    <w:rsid w:val="005305E0"/>
    <w:rsid w:val="00540261"/>
    <w:rsid w:val="0054701E"/>
    <w:rsid w:val="005637FC"/>
    <w:rsid w:val="005B5531"/>
    <w:rsid w:val="005C2559"/>
    <w:rsid w:val="005D3E43"/>
    <w:rsid w:val="005E231E"/>
    <w:rsid w:val="005F2900"/>
    <w:rsid w:val="005F51CC"/>
    <w:rsid w:val="0064059E"/>
    <w:rsid w:val="00657009"/>
    <w:rsid w:val="00681C79"/>
    <w:rsid w:val="00696631"/>
    <w:rsid w:val="006B1ADF"/>
    <w:rsid w:val="006E3C66"/>
    <w:rsid w:val="006F0687"/>
    <w:rsid w:val="006F77A8"/>
    <w:rsid w:val="007610BC"/>
    <w:rsid w:val="007714AB"/>
    <w:rsid w:val="007B2888"/>
    <w:rsid w:val="007D1E76"/>
    <w:rsid w:val="007D4484"/>
    <w:rsid w:val="007E38A2"/>
    <w:rsid w:val="007F699D"/>
    <w:rsid w:val="00806269"/>
    <w:rsid w:val="0086420E"/>
    <w:rsid w:val="0086459F"/>
    <w:rsid w:val="008C3BB8"/>
    <w:rsid w:val="008E076C"/>
    <w:rsid w:val="008F5413"/>
    <w:rsid w:val="0092765C"/>
    <w:rsid w:val="009539A5"/>
    <w:rsid w:val="00967DDA"/>
    <w:rsid w:val="009736CB"/>
    <w:rsid w:val="009C1F5B"/>
    <w:rsid w:val="00A4610E"/>
    <w:rsid w:val="00A6346D"/>
    <w:rsid w:val="00A66056"/>
    <w:rsid w:val="00A730E0"/>
    <w:rsid w:val="00A80DB7"/>
    <w:rsid w:val="00AA2768"/>
    <w:rsid w:val="00AA41E5"/>
    <w:rsid w:val="00AB722B"/>
    <w:rsid w:val="00AE1F6A"/>
    <w:rsid w:val="00AF4375"/>
    <w:rsid w:val="00B073DE"/>
    <w:rsid w:val="00B6368B"/>
    <w:rsid w:val="00B7539B"/>
    <w:rsid w:val="00BA53FE"/>
    <w:rsid w:val="00BC1F51"/>
    <w:rsid w:val="00BD371A"/>
    <w:rsid w:val="00BE02EB"/>
    <w:rsid w:val="00BE2A9D"/>
    <w:rsid w:val="00C03C70"/>
    <w:rsid w:val="00C4250B"/>
    <w:rsid w:val="00C4625D"/>
    <w:rsid w:val="00C54C12"/>
    <w:rsid w:val="00C738D8"/>
    <w:rsid w:val="00C93C67"/>
    <w:rsid w:val="00C97E1E"/>
    <w:rsid w:val="00CB41C4"/>
    <w:rsid w:val="00CF1316"/>
    <w:rsid w:val="00D13C44"/>
    <w:rsid w:val="00D32331"/>
    <w:rsid w:val="00D40FC2"/>
    <w:rsid w:val="00D5018E"/>
    <w:rsid w:val="00D546B2"/>
    <w:rsid w:val="00D62C0A"/>
    <w:rsid w:val="00D74013"/>
    <w:rsid w:val="00D900F0"/>
    <w:rsid w:val="00D96C33"/>
    <w:rsid w:val="00D975B1"/>
    <w:rsid w:val="00DC08F7"/>
    <w:rsid w:val="00DD018C"/>
    <w:rsid w:val="00E00323"/>
    <w:rsid w:val="00E11758"/>
    <w:rsid w:val="00E3133C"/>
    <w:rsid w:val="00E74967"/>
    <w:rsid w:val="00E7559F"/>
    <w:rsid w:val="00E85520"/>
    <w:rsid w:val="00E9132F"/>
    <w:rsid w:val="00E94CA9"/>
    <w:rsid w:val="00EA37F5"/>
    <w:rsid w:val="00EA7915"/>
    <w:rsid w:val="00ED7AA0"/>
    <w:rsid w:val="00F067C8"/>
    <w:rsid w:val="00F43AC5"/>
    <w:rsid w:val="00F46719"/>
    <w:rsid w:val="00F54F6F"/>
    <w:rsid w:val="00F6102D"/>
    <w:rsid w:val="00F65A92"/>
    <w:rsid w:val="00F6759B"/>
    <w:rsid w:val="00F73944"/>
    <w:rsid w:val="00FC1AE8"/>
    <w:rsid w:val="00FF723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B7539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 w:type="character" w:customStyle="1" w:styleId="Ttulo3Car">
    <w:name w:val="Título 3 Car"/>
    <w:basedOn w:val="Fuentedeprrafopredeter"/>
    <w:link w:val="Ttulo3"/>
    <w:uiPriority w:val="9"/>
    <w:semiHidden/>
    <w:rsid w:val="00B7539B"/>
    <w:rPr>
      <w:rFonts w:asciiTheme="majorHAnsi" w:eastAsiaTheme="majorEastAsia" w:hAnsiTheme="majorHAnsi" w:cstheme="majorBidi"/>
      <w:color w:val="1F4D78" w:themeColor="accent1" w:themeShade="7F"/>
      <w:sz w:val="24"/>
      <w:szCs w:val="24"/>
      <w:lang w:eastAsia="en-US"/>
    </w:rPr>
  </w:style>
  <w:style w:type="paragraph" w:styleId="Sinespaciado">
    <w:name w:val="No Spacing"/>
    <w:uiPriority w:val="1"/>
    <w:qFormat/>
    <w:rsid w:val="00D62C0A"/>
    <w:rPr>
      <w:sz w:val="22"/>
      <w:szCs w:val="22"/>
      <w:lang w:eastAsia="en-US"/>
    </w:rPr>
  </w:style>
  <w:style w:type="paragraph" w:customStyle="1" w:styleId="Texto">
    <w:name w:val="Texto"/>
    <w:basedOn w:val="Normal"/>
    <w:link w:val="TextoCar"/>
    <w:rsid w:val="00A66056"/>
    <w:pPr>
      <w:spacing w:after="101" w:line="216" w:lineRule="exact"/>
      <w:ind w:firstLine="288"/>
      <w:jc w:val="both"/>
    </w:pPr>
    <w:rPr>
      <w:rFonts w:ascii="Arial" w:eastAsia="Times New Roman" w:hAnsi="Arial"/>
      <w:sz w:val="18"/>
      <w:szCs w:val="20"/>
      <w:lang w:val="es-ES" w:eastAsia="es-ES"/>
    </w:rPr>
  </w:style>
  <w:style w:type="character" w:customStyle="1" w:styleId="TextoCar">
    <w:name w:val="Texto Car"/>
    <w:link w:val="Texto"/>
    <w:locked/>
    <w:rsid w:val="00A66056"/>
    <w:rPr>
      <w:rFonts w:ascii="Arial" w:eastAsia="Times New Roman" w:hAnsi="Arial"/>
      <w:sz w:val="18"/>
      <w:lang w:val="es-ES" w:eastAsia="es-ES"/>
    </w:rPr>
  </w:style>
  <w:style w:type="paragraph" w:styleId="Textonotapie">
    <w:name w:val="footnote text"/>
    <w:basedOn w:val="Normal"/>
    <w:link w:val="TextonotapieCar"/>
    <w:rsid w:val="00A66056"/>
    <w:pPr>
      <w:spacing w:after="0" w:line="240" w:lineRule="auto"/>
    </w:pPr>
    <w:rPr>
      <w:rFonts w:ascii="Verdana" w:eastAsia="Times New Roman" w:hAnsi="Verdana"/>
      <w:sz w:val="20"/>
      <w:szCs w:val="20"/>
      <w:lang w:val="es-ES"/>
    </w:rPr>
  </w:style>
  <w:style w:type="character" w:customStyle="1" w:styleId="TextonotapieCar">
    <w:name w:val="Texto nota pie Car"/>
    <w:basedOn w:val="Fuentedeprrafopredeter"/>
    <w:link w:val="Textonotapie"/>
    <w:rsid w:val="00A66056"/>
    <w:rPr>
      <w:rFonts w:ascii="Verdana" w:eastAsia="Times New Roman" w:hAnsi="Verdana"/>
      <w:lang w:val="es-ES" w:eastAsia="en-US"/>
    </w:rPr>
  </w:style>
  <w:style w:type="character" w:styleId="Refdenotaalpie">
    <w:name w:val="footnote reference"/>
    <w:rsid w:val="00A6605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706523">
      <w:bodyDiv w:val="1"/>
      <w:marLeft w:val="0"/>
      <w:marRight w:val="0"/>
      <w:marTop w:val="0"/>
      <w:marBottom w:val="0"/>
      <w:divBdr>
        <w:top w:val="none" w:sz="0" w:space="0" w:color="auto"/>
        <w:left w:val="none" w:sz="0" w:space="0" w:color="auto"/>
        <w:bottom w:val="none" w:sz="0" w:space="0" w:color="auto"/>
        <w:right w:val="none" w:sz="0" w:space="0" w:color="auto"/>
      </w:divBdr>
    </w:div>
    <w:div w:id="306665778">
      <w:bodyDiv w:val="1"/>
      <w:marLeft w:val="0"/>
      <w:marRight w:val="0"/>
      <w:marTop w:val="0"/>
      <w:marBottom w:val="0"/>
      <w:divBdr>
        <w:top w:val="none" w:sz="0" w:space="0" w:color="auto"/>
        <w:left w:val="none" w:sz="0" w:space="0" w:color="auto"/>
        <w:bottom w:val="none" w:sz="0" w:space="0" w:color="auto"/>
        <w:right w:val="none" w:sz="0" w:space="0" w:color="auto"/>
      </w:divBdr>
    </w:div>
    <w:div w:id="443424578">
      <w:bodyDiv w:val="1"/>
      <w:marLeft w:val="0"/>
      <w:marRight w:val="0"/>
      <w:marTop w:val="0"/>
      <w:marBottom w:val="0"/>
      <w:divBdr>
        <w:top w:val="none" w:sz="0" w:space="0" w:color="auto"/>
        <w:left w:val="none" w:sz="0" w:space="0" w:color="auto"/>
        <w:bottom w:val="none" w:sz="0" w:space="0" w:color="auto"/>
        <w:right w:val="none" w:sz="0" w:space="0" w:color="auto"/>
      </w:divBdr>
    </w:div>
    <w:div w:id="1848323034">
      <w:bodyDiv w:val="1"/>
      <w:marLeft w:val="0"/>
      <w:marRight w:val="0"/>
      <w:marTop w:val="0"/>
      <w:marBottom w:val="0"/>
      <w:divBdr>
        <w:top w:val="none" w:sz="0" w:space="0" w:color="auto"/>
        <w:left w:val="none" w:sz="0" w:space="0" w:color="auto"/>
        <w:bottom w:val="none" w:sz="0" w:space="0" w:color="auto"/>
        <w:right w:val="none" w:sz="0" w:space="0" w:color="auto"/>
      </w:divBdr>
      <w:divsChild>
        <w:div w:id="1369255318">
          <w:marLeft w:val="0"/>
          <w:marRight w:val="0"/>
          <w:marTop w:val="0"/>
          <w:marBottom w:val="0"/>
          <w:divBdr>
            <w:top w:val="none" w:sz="0" w:space="0" w:color="auto"/>
            <w:left w:val="none" w:sz="0" w:space="0" w:color="auto"/>
            <w:bottom w:val="none" w:sz="0" w:space="0" w:color="auto"/>
            <w:right w:val="none" w:sz="0" w:space="0" w:color="auto"/>
          </w:divBdr>
          <w:divsChild>
            <w:div w:id="1241452005">
              <w:marLeft w:val="0"/>
              <w:marRight w:val="0"/>
              <w:marTop w:val="0"/>
              <w:marBottom w:val="0"/>
              <w:divBdr>
                <w:top w:val="none" w:sz="0" w:space="0" w:color="auto"/>
                <w:left w:val="none" w:sz="0" w:space="0" w:color="auto"/>
                <w:bottom w:val="none" w:sz="0" w:space="0" w:color="auto"/>
                <w:right w:val="none" w:sz="0" w:space="0" w:color="auto"/>
              </w:divBdr>
            </w:div>
            <w:div w:id="1469199839">
              <w:marLeft w:val="450"/>
              <w:marRight w:val="0"/>
              <w:marTop w:val="0"/>
              <w:marBottom w:val="0"/>
              <w:divBdr>
                <w:top w:val="none" w:sz="0" w:space="0" w:color="auto"/>
                <w:left w:val="none" w:sz="0" w:space="0" w:color="auto"/>
                <w:bottom w:val="none" w:sz="0" w:space="0" w:color="auto"/>
                <w:right w:val="none" w:sz="0" w:space="0" w:color="auto"/>
              </w:divBdr>
              <w:divsChild>
                <w:div w:id="1908417286">
                  <w:marLeft w:val="0"/>
                  <w:marRight w:val="0"/>
                  <w:marTop w:val="0"/>
                  <w:marBottom w:val="300"/>
                  <w:divBdr>
                    <w:top w:val="none" w:sz="0" w:space="0" w:color="auto"/>
                    <w:left w:val="none" w:sz="0" w:space="0" w:color="auto"/>
                    <w:bottom w:val="none" w:sz="0" w:space="0" w:color="auto"/>
                    <w:right w:val="none" w:sz="0" w:space="0" w:color="auto"/>
                  </w:divBdr>
                  <w:divsChild>
                    <w:div w:id="155920134">
                      <w:marLeft w:val="0"/>
                      <w:marRight w:val="150"/>
                      <w:marTop w:val="0"/>
                      <w:marBottom w:val="0"/>
                      <w:divBdr>
                        <w:top w:val="none" w:sz="0" w:space="0" w:color="auto"/>
                        <w:left w:val="none" w:sz="0" w:space="0" w:color="auto"/>
                        <w:bottom w:val="none" w:sz="0" w:space="0" w:color="auto"/>
                        <w:right w:val="none" w:sz="0" w:space="0" w:color="auto"/>
                      </w:divBdr>
                    </w:div>
                    <w:div w:id="401752458">
                      <w:marLeft w:val="0"/>
                      <w:marRight w:val="0"/>
                      <w:marTop w:val="0"/>
                      <w:marBottom w:val="0"/>
                      <w:divBdr>
                        <w:top w:val="none" w:sz="0" w:space="0" w:color="auto"/>
                        <w:left w:val="none" w:sz="0" w:space="0" w:color="auto"/>
                        <w:bottom w:val="none" w:sz="0" w:space="0" w:color="auto"/>
                        <w:right w:val="none" w:sz="0" w:space="0" w:color="auto"/>
                      </w:divBdr>
                      <w:divsChild>
                        <w:div w:id="53080589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931934093">
                  <w:marLeft w:val="0"/>
                  <w:marRight w:val="0"/>
                  <w:marTop w:val="0"/>
                  <w:marBottom w:val="0"/>
                  <w:divBdr>
                    <w:top w:val="none" w:sz="0" w:space="0" w:color="auto"/>
                    <w:left w:val="none" w:sz="0" w:space="0" w:color="auto"/>
                    <w:bottom w:val="none" w:sz="0" w:space="0" w:color="auto"/>
                    <w:right w:val="none" w:sz="0" w:space="0" w:color="auto"/>
                  </w:divBdr>
                  <w:divsChild>
                    <w:div w:id="589779625">
                      <w:marLeft w:val="0"/>
                      <w:marRight w:val="0"/>
                      <w:marTop w:val="0"/>
                      <w:marBottom w:val="0"/>
                      <w:divBdr>
                        <w:top w:val="none" w:sz="0" w:space="0" w:color="auto"/>
                        <w:left w:val="none" w:sz="0" w:space="0" w:color="auto"/>
                        <w:bottom w:val="none" w:sz="0" w:space="0" w:color="auto"/>
                        <w:right w:val="none" w:sz="0" w:space="0" w:color="auto"/>
                      </w:divBdr>
                    </w:div>
                  </w:divsChild>
                </w:div>
                <w:div w:id="1980113333">
                  <w:marLeft w:val="0"/>
                  <w:marRight w:val="0"/>
                  <w:marTop w:val="0"/>
                  <w:marBottom w:val="0"/>
                  <w:divBdr>
                    <w:top w:val="none" w:sz="0" w:space="0" w:color="auto"/>
                    <w:left w:val="none" w:sz="0" w:space="0" w:color="auto"/>
                    <w:bottom w:val="none" w:sz="0" w:space="0" w:color="auto"/>
                    <w:right w:val="none" w:sz="0" w:space="0" w:color="auto"/>
                  </w:divBdr>
                  <w:divsChild>
                    <w:div w:id="1145397411">
                      <w:marLeft w:val="0"/>
                      <w:marRight w:val="0"/>
                      <w:marTop w:val="0"/>
                      <w:marBottom w:val="0"/>
                      <w:divBdr>
                        <w:top w:val="none" w:sz="0" w:space="0" w:color="auto"/>
                        <w:left w:val="none" w:sz="0" w:space="0" w:color="auto"/>
                        <w:bottom w:val="none" w:sz="0" w:space="0" w:color="auto"/>
                        <w:right w:val="none" w:sz="0" w:space="0" w:color="auto"/>
                      </w:divBdr>
                    </w:div>
                  </w:divsChild>
                </w:div>
                <w:div w:id="1861972919">
                  <w:marLeft w:val="0"/>
                  <w:marRight w:val="0"/>
                  <w:marTop w:val="0"/>
                  <w:marBottom w:val="0"/>
                  <w:divBdr>
                    <w:top w:val="none" w:sz="0" w:space="0" w:color="auto"/>
                    <w:left w:val="none" w:sz="0" w:space="0" w:color="auto"/>
                    <w:bottom w:val="none" w:sz="0" w:space="0" w:color="auto"/>
                    <w:right w:val="none" w:sz="0" w:space="0" w:color="auto"/>
                  </w:divBdr>
                  <w:divsChild>
                    <w:div w:id="72163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384048">
          <w:marLeft w:val="0"/>
          <w:marRight w:val="0"/>
          <w:marTop w:val="0"/>
          <w:marBottom w:val="0"/>
          <w:divBdr>
            <w:top w:val="none" w:sz="0" w:space="0" w:color="auto"/>
            <w:left w:val="none" w:sz="0" w:space="0" w:color="auto"/>
            <w:bottom w:val="none" w:sz="0" w:space="0" w:color="auto"/>
            <w:right w:val="none" w:sz="0" w:space="0" w:color="auto"/>
          </w:divBdr>
          <w:divsChild>
            <w:div w:id="150208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false</_x00bf_Formatomodificado_x003f_>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3.xml><?xml version="1.0" encoding="utf-8"?>
<ds:datastoreItem xmlns:ds="http://schemas.openxmlformats.org/officeDocument/2006/customXml" ds:itemID="{E1CBD850-722C-4B0A-8EDE-7CABA60C709E}">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0c865bf4-0f22-4e4d-b041-7b0c1657e5a8"/>
    <ds:schemaRef ds:uri="http://purl.org/dc/elements/1.1/"/>
    <ds:schemaRef ds:uri="http://schemas.microsoft.com/office/infopath/2007/PartnerControls"/>
    <ds:schemaRef ds:uri="6aa8a68a-ab09-4ac8-a697-fdce915bc567"/>
    <ds:schemaRef ds:uri="http://www.w3.org/XML/1998/namespace"/>
  </ds:schemaRefs>
</ds:datastoreItem>
</file>

<file path=customXml/itemProps4.xml><?xml version="1.0" encoding="utf-8"?>
<ds:datastoreItem xmlns:ds="http://schemas.openxmlformats.org/officeDocument/2006/customXml" ds:itemID="{985ADE8B-1C72-47D3-A11E-567BCC2AA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552</TotalTime>
  <Pages>12</Pages>
  <Words>3056</Words>
  <Characters>17422</Characters>
  <Application>Microsoft Office Word</Application>
  <DocSecurity>0</DocSecurity>
  <Lines>145</Lines>
  <Paragraphs>40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20438</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Cuenta Publica</cp:lastModifiedBy>
  <cp:revision>93</cp:revision>
  <cp:lastPrinted>2025-07-24T17:02:00Z</cp:lastPrinted>
  <dcterms:created xsi:type="dcterms:W3CDTF">2017-01-12T05:27:00Z</dcterms:created>
  <dcterms:modified xsi:type="dcterms:W3CDTF">2025-10-23T22:57:00Z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